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66" w:rsidRDefault="00622066">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622066">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622066" w:rsidRDefault="00F44F6A">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622066" w:rsidRDefault="00F44F6A">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622066" w:rsidRDefault="00F44F6A">
            <w:pPr>
              <w:spacing w:after="0" w:line="276" w:lineRule="auto"/>
              <w:jc w:val="center"/>
              <w:rPr>
                <w:rFonts w:ascii="Calibri" w:eastAsia="Calibri" w:hAnsi="Calibri" w:cs="Calibri"/>
              </w:rPr>
            </w:pPr>
            <w:r>
              <w:rPr>
                <w:rFonts w:ascii="Calibri" w:eastAsia="Calibri" w:hAnsi="Calibri" w:cs="Calibri"/>
                <w:b/>
              </w:rPr>
              <w:t>08/27/2020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622066" w:rsidRDefault="00F44F6A">
            <w:pPr>
              <w:spacing w:after="200" w:line="276" w:lineRule="auto"/>
              <w:rPr>
                <w:rFonts w:ascii="Calibri" w:eastAsia="Calibri" w:hAnsi="Calibri" w:cs="Calibri"/>
              </w:rPr>
            </w:pPr>
            <w:r>
              <w:rPr>
                <w:rFonts w:ascii="Calibri" w:eastAsia="Calibri" w:hAnsi="Calibri" w:cs="Calibri"/>
              </w:rPr>
              <w:t>March 6, 2020</w:t>
            </w:r>
          </w:p>
        </w:tc>
      </w:tr>
      <w:tr w:rsidR="00622066">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622066" w:rsidRDefault="00F44F6A">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622066" w:rsidRDefault="00F44F6A">
            <w:pPr>
              <w:spacing w:after="200" w:line="276" w:lineRule="auto"/>
              <w:rPr>
                <w:rFonts w:ascii="Calibri" w:eastAsia="Calibri" w:hAnsi="Calibri" w:cs="Calibri"/>
              </w:rPr>
            </w:pPr>
            <w:r>
              <w:rPr>
                <w:rFonts w:ascii="Calibri" w:eastAsia="Calibri" w:hAnsi="Calibri" w:cs="Calibri"/>
              </w:rPr>
              <w:t>Stephanie Browning, Director</w:t>
            </w:r>
          </w:p>
          <w:p w:rsidR="00622066" w:rsidRDefault="00F44F6A">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622066" w:rsidRDefault="00F44F6A">
            <w:pPr>
              <w:spacing w:after="200" w:line="276" w:lineRule="auto"/>
              <w:rPr>
                <w:rFonts w:ascii="Calibri" w:eastAsia="Calibri" w:hAnsi="Calibri" w:cs="Calibri"/>
              </w:rPr>
            </w:pPr>
            <w:r>
              <w:rPr>
                <w:rFonts w:ascii="Calibri" w:eastAsia="Calibri" w:hAnsi="Calibri" w:cs="Calibri"/>
              </w:rPr>
              <w:t>Rebecca Estes, Senior Planner</w:t>
            </w:r>
          </w:p>
          <w:p w:rsidR="00622066" w:rsidRDefault="00F44F6A">
            <w:pPr>
              <w:spacing w:after="200" w:line="276" w:lineRule="auto"/>
              <w:rPr>
                <w:rFonts w:ascii="Calibri" w:eastAsia="Calibri" w:hAnsi="Calibri" w:cs="Calibri"/>
              </w:rPr>
            </w:pPr>
            <w:r>
              <w:rPr>
                <w:rFonts w:ascii="Calibri" w:eastAsia="Calibri" w:hAnsi="Calibri" w:cs="Calibri"/>
              </w:rPr>
              <w:t>Chrystal Smart, EPHS</w:t>
            </w:r>
          </w:p>
        </w:tc>
      </w:tr>
      <w:tr w:rsidR="00622066">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22066" w:rsidRDefault="00F44F6A">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22066" w:rsidRDefault="00F44F6A">
            <w:pPr>
              <w:spacing w:after="200" w:line="276" w:lineRule="auto"/>
              <w:rPr>
                <w:rFonts w:ascii="Calibri" w:eastAsia="Calibri" w:hAnsi="Calibri" w:cs="Calibri"/>
              </w:rPr>
            </w:pPr>
            <w:r>
              <w:rPr>
                <w:rFonts w:ascii="Calibri" w:eastAsia="Calibri" w:hAnsi="Calibri" w:cs="Calibri"/>
              </w:rPr>
              <w:t>8:00 AM on 08/27/2020 to 5:00 PM on 08/27/2020</w:t>
            </w:r>
          </w:p>
        </w:tc>
      </w:tr>
    </w:tbl>
    <w:p w:rsidR="00622066" w:rsidRDefault="00622066">
      <w:pPr>
        <w:spacing w:after="200" w:line="276" w:lineRule="auto"/>
        <w:rPr>
          <w:rFonts w:ascii="Calibri" w:eastAsia="Calibri" w:hAnsi="Calibri" w:cs="Calibri"/>
        </w:rPr>
      </w:pPr>
    </w:p>
    <w:p w:rsidR="00622066" w:rsidRDefault="00F44F6A">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622066" w:rsidRDefault="00F44F6A">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622066" w:rsidRDefault="00F44F6A">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622066" w:rsidRDefault="00F44F6A">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622066" w:rsidRDefault="00F44F6A">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622066" w:rsidRDefault="00F44F6A">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622066" w:rsidRDefault="00F44F6A">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622066">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0" w:line="240" w:lineRule="auto"/>
              <w:rPr>
                <w:rFonts w:ascii="Calibri" w:eastAsia="Calibri" w:hAnsi="Calibri" w:cs="Calibri"/>
              </w:rPr>
            </w:pPr>
            <w:r>
              <w:rPr>
                <w:rFonts w:ascii="Calibri" w:eastAsia="Calibri" w:hAnsi="Calibri" w:cs="Calibri"/>
              </w:rPr>
              <w:t># of Positive COVID Cases in Boone</w:t>
            </w:r>
          </w:p>
        </w:tc>
      </w:tr>
      <w:tr w:rsidR="00622066">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622066">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tabs>
                <w:tab w:val="left" w:pos="1607"/>
              </w:tabs>
              <w:spacing w:after="0" w:line="240" w:lineRule="auto"/>
              <w:rPr>
                <w:rFonts w:ascii="Calibri" w:eastAsia="Calibri" w:hAnsi="Calibri" w:cs="Calibri"/>
              </w:rPr>
            </w:pPr>
            <w:r>
              <w:rPr>
                <w:rFonts w:ascii="Calibri" w:eastAsia="Calibri" w:hAnsi="Calibri" w:cs="Calibri"/>
              </w:rPr>
              <w:t>Current: 502</w:t>
            </w:r>
          </w:p>
        </w:tc>
      </w:tr>
      <w:tr w:rsidR="00622066">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0" w:line="240" w:lineRule="auto"/>
              <w:rPr>
                <w:rFonts w:ascii="Calibri" w:eastAsia="Calibri" w:hAnsi="Calibri" w:cs="Calibri"/>
              </w:rPr>
            </w:pPr>
            <w:r>
              <w:rPr>
                <w:rFonts w:ascii="Calibri" w:eastAsia="Calibri" w:hAnsi="Calibri" w:cs="Calibri"/>
              </w:rPr>
              <w:t>Deaths: 1,450</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0" w:line="240" w:lineRule="auto"/>
              <w:rPr>
                <w:rFonts w:ascii="Calibri" w:eastAsia="Calibri" w:hAnsi="Calibri" w:cs="Calibri"/>
              </w:rPr>
            </w:pPr>
            <w:r>
              <w:rPr>
                <w:rFonts w:ascii="Calibri" w:eastAsia="Calibri" w:hAnsi="Calibri" w:cs="Calibri"/>
              </w:rPr>
              <w:t>Released from Isolation: 1,726</w:t>
            </w:r>
          </w:p>
        </w:tc>
      </w:tr>
      <w:tr w:rsidR="00622066">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tabs>
                <w:tab w:val="left" w:pos="1455"/>
              </w:tabs>
              <w:spacing w:after="0" w:line="240" w:lineRule="auto"/>
              <w:rPr>
                <w:rFonts w:ascii="Calibri" w:eastAsia="Calibri" w:hAnsi="Calibri" w:cs="Calibri"/>
              </w:rPr>
            </w:pPr>
            <w:r>
              <w:rPr>
                <w:rFonts w:ascii="Calibri" w:eastAsia="Calibri" w:hAnsi="Calibri" w:cs="Calibri"/>
              </w:rPr>
              <w:t>Total: 79,574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spacing w:after="0" w:line="240" w:lineRule="auto"/>
              <w:rPr>
                <w:rFonts w:ascii="Calibri" w:eastAsia="Calibri" w:hAnsi="Calibri" w:cs="Calibri"/>
              </w:rPr>
            </w:pPr>
            <w:r>
              <w:rPr>
                <w:rFonts w:ascii="Calibri" w:eastAsia="Calibri" w:hAnsi="Calibri" w:cs="Calibri"/>
              </w:rPr>
              <w:t>Deaths: 7</w:t>
            </w:r>
          </w:p>
        </w:tc>
      </w:tr>
      <w:tr w:rsidR="00622066">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622066">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066" w:rsidRDefault="00F44F6A">
            <w:pPr>
              <w:tabs>
                <w:tab w:val="left" w:pos="1484"/>
              </w:tabs>
              <w:spacing w:after="0" w:line="240" w:lineRule="auto"/>
              <w:rPr>
                <w:rFonts w:ascii="Calibri" w:eastAsia="Calibri" w:hAnsi="Calibri" w:cs="Calibri"/>
              </w:rPr>
            </w:pPr>
            <w:r>
              <w:rPr>
                <w:rFonts w:ascii="Calibri" w:eastAsia="Calibri" w:hAnsi="Calibri" w:cs="Calibri"/>
              </w:rPr>
              <w:t>Total: 2,235</w:t>
            </w:r>
          </w:p>
        </w:tc>
      </w:tr>
    </w:tbl>
    <w:p w:rsidR="00622066" w:rsidRDefault="00622066">
      <w:pPr>
        <w:tabs>
          <w:tab w:val="left" w:pos="6468"/>
        </w:tabs>
        <w:rPr>
          <w:rFonts w:ascii="Calibri" w:eastAsia="Calibri" w:hAnsi="Calibri" w:cs="Calibri"/>
        </w:rPr>
      </w:pPr>
    </w:p>
    <w:p w:rsidR="00622066" w:rsidRDefault="00F44F6A">
      <w:pPr>
        <w:tabs>
          <w:tab w:val="left" w:pos="6468"/>
        </w:tabs>
        <w:jc w:val="center"/>
        <w:rPr>
          <w:rFonts w:ascii="Calibri" w:eastAsia="Calibri" w:hAnsi="Calibri" w:cs="Calibri"/>
          <w:b/>
        </w:rPr>
      </w:pPr>
      <w:r>
        <w:rPr>
          <w:rFonts w:ascii="Calibri" w:eastAsia="Calibri" w:hAnsi="Calibri" w:cs="Calibri"/>
          <w:b/>
        </w:rPr>
        <w:t>Statistic Charts can be found at:</w:t>
      </w:r>
    </w:p>
    <w:p w:rsidR="00622066" w:rsidRDefault="00D45F56">
      <w:pPr>
        <w:tabs>
          <w:tab w:val="left" w:pos="6468"/>
        </w:tabs>
        <w:jc w:val="center"/>
        <w:rPr>
          <w:rFonts w:ascii="Calibri" w:eastAsia="Calibri" w:hAnsi="Calibri" w:cs="Calibri"/>
        </w:rPr>
      </w:pPr>
      <w:hyperlink r:id="rId5">
        <w:r w:rsidR="00F44F6A">
          <w:rPr>
            <w:rFonts w:ascii="Calibri" w:eastAsia="Calibri" w:hAnsi="Calibri" w:cs="Calibri"/>
            <w:color w:val="0000FF"/>
            <w:u w:val="single"/>
          </w:rPr>
          <w:t>http://gocolumbiamo.maps.arcgis.com/apps/MapSeries/index.html?appid=478880b83d5e4d35b646d80fe6f2c2f6</w:t>
        </w:r>
      </w:hyperlink>
    </w:p>
    <w:p w:rsidR="00622066" w:rsidRDefault="00622066">
      <w:pPr>
        <w:tabs>
          <w:tab w:val="left" w:pos="6468"/>
        </w:tabs>
        <w:rPr>
          <w:rFonts w:ascii="Calibri" w:eastAsia="Calibri" w:hAnsi="Calibri" w:cs="Calibri"/>
        </w:rPr>
      </w:pPr>
    </w:p>
    <w:p w:rsidR="00F44F6A" w:rsidRDefault="00F44F6A">
      <w:pPr>
        <w:tabs>
          <w:tab w:val="left" w:pos="3243"/>
        </w:tabs>
        <w:jc w:val="center"/>
        <w:rPr>
          <w:rFonts w:ascii="Calibri" w:eastAsia="Calibri" w:hAnsi="Calibri" w:cs="Calibri"/>
          <w:b/>
          <w:u w:val="single"/>
        </w:rPr>
      </w:pPr>
    </w:p>
    <w:p w:rsidR="00F44F6A" w:rsidRDefault="00F44F6A">
      <w:pPr>
        <w:tabs>
          <w:tab w:val="left" w:pos="3243"/>
        </w:tabs>
        <w:jc w:val="center"/>
        <w:rPr>
          <w:rFonts w:ascii="Calibri" w:eastAsia="Calibri" w:hAnsi="Calibri" w:cs="Calibri"/>
          <w:b/>
          <w:u w:val="single"/>
        </w:rPr>
      </w:pPr>
    </w:p>
    <w:p w:rsidR="00F44F6A" w:rsidRDefault="00F44F6A">
      <w:pPr>
        <w:tabs>
          <w:tab w:val="left" w:pos="3243"/>
        </w:tabs>
        <w:jc w:val="center"/>
        <w:rPr>
          <w:rFonts w:ascii="Calibri" w:eastAsia="Calibri" w:hAnsi="Calibri" w:cs="Calibri"/>
          <w:b/>
          <w:u w:val="single"/>
        </w:rPr>
      </w:pPr>
    </w:p>
    <w:p w:rsidR="00622066" w:rsidRDefault="00F44F6A">
      <w:pPr>
        <w:tabs>
          <w:tab w:val="left" w:pos="3243"/>
        </w:tabs>
        <w:jc w:val="center"/>
        <w:rPr>
          <w:rFonts w:ascii="Calibri" w:eastAsia="Calibri" w:hAnsi="Calibri" w:cs="Calibri"/>
        </w:rPr>
      </w:pPr>
      <w:r>
        <w:rPr>
          <w:rFonts w:ascii="Calibri" w:eastAsia="Calibri" w:hAnsi="Calibri" w:cs="Calibri"/>
          <w:b/>
          <w:u w:val="single"/>
        </w:rPr>
        <w:t>Operations Report</w:t>
      </w:r>
    </w:p>
    <w:p w:rsidR="00622066" w:rsidRDefault="00F44F6A">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Set press conference for release of new order.</w:t>
      </w:r>
    </w:p>
    <w:p w:rsidR="00F44F6A" w:rsidRPr="00664809"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Interviewed with local news station regarding sports operational plans.</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Meeting held by Safety Officer with Environmental Health and Operations Chief regarding safety during compliance checks.</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Reviewed commercial building safety plans.</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Spoke with Risk Management regarding de-escalation training for EH staff for compliance checks.</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Collaborated on new order.</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Interviewed 2 new disease investigators.</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Epi and Business Guidance team held meeting with House Corp.</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Sent PHHS protocols to Coronavirus ICS for new hires.</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additional Zoom licenses to epi.</w:t>
      </w:r>
    </w:p>
    <w:p w:rsid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Entered confidentiality statements for new employees and provided them to supervisors.</w:t>
      </w:r>
    </w:p>
    <w:p w:rsidR="00F44F6A" w:rsidRPr="00F44F6A" w:rsidRDefault="00F44F6A" w:rsidP="00F44F6A">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and assigned staff to City/County complaints and inquiries. </w:t>
      </w:r>
    </w:p>
    <w:p w:rsidR="00622066" w:rsidRDefault="00F44F6A">
      <w:pPr>
        <w:numPr>
          <w:ilvl w:val="0"/>
          <w:numId w:val="2"/>
        </w:numPr>
        <w:spacing w:after="200" w:line="276" w:lineRule="auto"/>
        <w:ind w:left="720" w:hanging="360"/>
        <w:rPr>
          <w:rFonts w:ascii="Calibri" w:eastAsia="Calibri" w:hAnsi="Calibri" w:cs="Calibri"/>
        </w:rPr>
      </w:pPr>
      <w:r>
        <w:rPr>
          <w:rFonts w:ascii="Calibri" w:eastAsia="Calibri" w:hAnsi="Calibri" w:cs="Calibri"/>
        </w:rPr>
        <w:t>Routed emails from health@como.gov</w:t>
      </w:r>
    </w:p>
    <w:p w:rsidR="00622066" w:rsidRDefault="00F44F6A">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622066" w:rsidRDefault="00F44F6A">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622066" w:rsidRDefault="00F44F6A" w:rsidP="00F44F6A">
      <w:pPr>
        <w:tabs>
          <w:tab w:val="left" w:pos="6468"/>
        </w:tabs>
        <w:jc w:val="center"/>
        <w:rPr>
          <w:rFonts w:ascii="Calibri" w:eastAsia="Calibri" w:hAnsi="Calibri" w:cs="Calibri"/>
          <w:b/>
          <w:u w:val="single"/>
        </w:rPr>
      </w:pPr>
      <w:r>
        <w:rPr>
          <w:rFonts w:ascii="Calibri" w:eastAsia="Calibri" w:hAnsi="Calibri" w:cs="Calibri"/>
          <w:b/>
          <w:u w:val="single"/>
        </w:rPr>
        <w:t>Social Media Briefing</w:t>
      </w:r>
    </w:p>
    <w:p w:rsidR="00F44F6A" w:rsidRDefault="00F44F6A" w:rsidP="00F44F6A">
      <w:pPr>
        <w:rPr>
          <w:b/>
          <w:sz w:val="24"/>
          <w:szCs w:val="24"/>
        </w:rPr>
      </w:pPr>
      <w:r>
        <w:rPr>
          <w:b/>
          <w:sz w:val="24"/>
          <w:szCs w:val="24"/>
        </w:rPr>
        <w:t>News</w:t>
      </w:r>
    </w:p>
    <w:p w:rsidR="00F44F6A" w:rsidRDefault="00D45F56" w:rsidP="00F44F6A">
      <w:pPr>
        <w:numPr>
          <w:ilvl w:val="0"/>
          <w:numId w:val="11"/>
        </w:numPr>
        <w:spacing w:after="0" w:line="276" w:lineRule="auto"/>
        <w:rPr>
          <w:sz w:val="24"/>
          <w:szCs w:val="24"/>
        </w:rPr>
      </w:pPr>
      <w:hyperlink r:id="rId6">
        <w:r w:rsidR="00F44F6A">
          <w:rPr>
            <w:color w:val="1155CC"/>
            <w:sz w:val="24"/>
            <w:szCs w:val="24"/>
            <w:u w:val="single"/>
          </w:rPr>
          <w:t>U.S. coronavirus deaths his 180,000 as Midwest sees emerging hotspots</w:t>
        </w:r>
      </w:hyperlink>
      <w:r w:rsidR="00F44F6A">
        <w:rPr>
          <w:sz w:val="24"/>
          <w:szCs w:val="24"/>
        </w:rPr>
        <w:t xml:space="preserve"> - New one-day infection records set in Minnesota and Iowa</w:t>
      </w:r>
    </w:p>
    <w:p w:rsidR="00F44F6A" w:rsidRDefault="00D45F56" w:rsidP="00F44F6A">
      <w:pPr>
        <w:numPr>
          <w:ilvl w:val="0"/>
          <w:numId w:val="11"/>
        </w:numPr>
        <w:spacing w:after="0" w:line="276" w:lineRule="auto"/>
        <w:rPr>
          <w:sz w:val="24"/>
          <w:szCs w:val="24"/>
        </w:rPr>
      </w:pPr>
      <w:hyperlink r:id="rId7">
        <w:r w:rsidR="00F44F6A">
          <w:rPr>
            <w:color w:val="1155CC"/>
            <w:sz w:val="24"/>
            <w:szCs w:val="24"/>
            <w:u w:val="single"/>
          </w:rPr>
          <w:t>GOP set to propose smaller coronavirus relief bill</w:t>
        </w:r>
      </w:hyperlink>
      <w:r w:rsidR="00F44F6A">
        <w:rPr>
          <w:sz w:val="24"/>
          <w:szCs w:val="24"/>
        </w:rPr>
        <w:t xml:space="preserve"> - Proposal of roughly $500 billion as opposed to the previously proposed $2 trillion</w:t>
      </w:r>
    </w:p>
    <w:p w:rsidR="00F44F6A" w:rsidRDefault="00D45F56" w:rsidP="00F44F6A">
      <w:pPr>
        <w:numPr>
          <w:ilvl w:val="0"/>
          <w:numId w:val="11"/>
        </w:numPr>
        <w:spacing w:after="0" w:line="276" w:lineRule="auto"/>
        <w:rPr>
          <w:sz w:val="24"/>
          <w:szCs w:val="24"/>
        </w:rPr>
      </w:pPr>
      <w:hyperlink r:id="rId8">
        <w:r w:rsidR="00F44F6A">
          <w:rPr>
            <w:color w:val="1155CC"/>
            <w:sz w:val="24"/>
            <w:szCs w:val="24"/>
            <w:u w:val="single"/>
          </w:rPr>
          <w:t>Six feet may not be enough to protect against coronavirus, experts warn</w:t>
        </w:r>
      </w:hyperlink>
    </w:p>
    <w:p w:rsidR="00F44F6A" w:rsidRDefault="00D45F56" w:rsidP="00F44F6A">
      <w:pPr>
        <w:numPr>
          <w:ilvl w:val="0"/>
          <w:numId w:val="11"/>
        </w:numPr>
        <w:spacing w:after="0" w:line="276" w:lineRule="auto"/>
        <w:rPr>
          <w:sz w:val="24"/>
          <w:szCs w:val="24"/>
        </w:rPr>
      </w:pPr>
      <w:hyperlink r:id="rId9">
        <w:r w:rsidR="00F44F6A">
          <w:rPr>
            <w:color w:val="1155CC"/>
            <w:sz w:val="24"/>
            <w:szCs w:val="24"/>
            <w:u w:val="single"/>
          </w:rPr>
          <w:t>University of Notre Dame changes ‘battle plan’ after rise in COVID-19 cases</w:t>
        </w:r>
      </w:hyperlink>
      <w:r w:rsidR="00F44F6A">
        <w:rPr>
          <w:sz w:val="24"/>
          <w:szCs w:val="24"/>
        </w:rPr>
        <w:t xml:space="preserve"> - Implementation of randomized testing in the student body to identify asymptomatic or </w:t>
      </w:r>
      <w:proofErr w:type="spellStart"/>
      <w:r w:rsidR="00F44F6A">
        <w:rPr>
          <w:sz w:val="24"/>
          <w:szCs w:val="24"/>
        </w:rPr>
        <w:t>presymptomatic</w:t>
      </w:r>
      <w:proofErr w:type="spellEnd"/>
      <w:r w:rsidR="00F44F6A">
        <w:rPr>
          <w:sz w:val="24"/>
          <w:szCs w:val="24"/>
        </w:rPr>
        <w:t xml:space="preserve"> cases</w:t>
      </w:r>
    </w:p>
    <w:p w:rsidR="00F44F6A" w:rsidRDefault="00D45F56" w:rsidP="00F44F6A">
      <w:pPr>
        <w:numPr>
          <w:ilvl w:val="0"/>
          <w:numId w:val="11"/>
        </w:numPr>
        <w:spacing w:after="0" w:line="276" w:lineRule="auto"/>
        <w:rPr>
          <w:sz w:val="24"/>
          <w:szCs w:val="24"/>
        </w:rPr>
      </w:pPr>
      <w:hyperlink r:id="rId10">
        <w:r w:rsidR="00F44F6A">
          <w:rPr>
            <w:color w:val="1155CC"/>
            <w:sz w:val="24"/>
            <w:szCs w:val="24"/>
            <w:u w:val="single"/>
          </w:rPr>
          <w:t>CDC Director walks back testing guidance, but does not alter recommendations on website</w:t>
        </w:r>
      </w:hyperlink>
    </w:p>
    <w:p w:rsidR="00F44F6A" w:rsidRDefault="00F44F6A" w:rsidP="00F44F6A">
      <w:pPr>
        <w:rPr>
          <w:sz w:val="24"/>
          <w:szCs w:val="24"/>
        </w:rPr>
      </w:pPr>
    </w:p>
    <w:p w:rsidR="00F44F6A" w:rsidRDefault="00F44F6A" w:rsidP="00F44F6A">
      <w:pPr>
        <w:rPr>
          <w:sz w:val="24"/>
          <w:szCs w:val="24"/>
        </w:rPr>
      </w:pPr>
    </w:p>
    <w:p w:rsidR="00F44F6A" w:rsidRDefault="00F44F6A" w:rsidP="00F44F6A">
      <w:pPr>
        <w:rPr>
          <w:b/>
          <w:sz w:val="24"/>
          <w:szCs w:val="24"/>
        </w:rPr>
      </w:pPr>
      <w:r>
        <w:rPr>
          <w:b/>
          <w:sz w:val="24"/>
          <w:szCs w:val="24"/>
        </w:rPr>
        <w:t>Local News</w:t>
      </w:r>
    </w:p>
    <w:p w:rsidR="00F44F6A" w:rsidRDefault="00F44F6A" w:rsidP="00F44F6A">
      <w:pPr>
        <w:numPr>
          <w:ilvl w:val="0"/>
          <w:numId w:val="12"/>
        </w:numPr>
        <w:spacing w:after="0" w:line="276" w:lineRule="auto"/>
        <w:rPr>
          <w:sz w:val="24"/>
          <w:szCs w:val="24"/>
        </w:rPr>
      </w:pPr>
      <w:r>
        <w:rPr>
          <w:b/>
          <w:sz w:val="24"/>
          <w:szCs w:val="24"/>
        </w:rPr>
        <w:t>KOMU</w:t>
      </w:r>
      <w:r>
        <w:rPr>
          <w:sz w:val="24"/>
          <w:szCs w:val="24"/>
        </w:rPr>
        <w:t xml:space="preserve"> -</w:t>
      </w:r>
      <w:hyperlink r:id="rId11">
        <w:r>
          <w:rPr>
            <w:color w:val="1155CC"/>
            <w:sz w:val="24"/>
            <w:szCs w:val="24"/>
            <w:u w:val="single"/>
          </w:rPr>
          <w:t xml:space="preserve"> MU postpones family weekend</w:t>
        </w:r>
      </w:hyperlink>
      <w:r>
        <w:rPr>
          <w:sz w:val="24"/>
          <w:szCs w:val="24"/>
        </w:rPr>
        <w:t xml:space="preserve">, </w:t>
      </w:r>
      <w:hyperlink r:id="rId12">
        <w:r>
          <w:rPr>
            <w:color w:val="1155CC"/>
            <w:sz w:val="24"/>
            <w:szCs w:val="24"/>
            <w:u w:val="single"/>
          </w:rPr>
          <w:t>MU Health Care is processing COVID-19 tests faster at drive thru site</w:t>
        </w:r>
      </w:hyperlink>
      <w:r>
        <w:rPr>
          <w:sz w:val="24"/>
          <w:szCs w:val="24"/>
        </w:rPr>
        <w:t xml:space="preserve">, </w:t>
      </w:r>
      <w:hyperlink r:id="rId13">
        <w:r>
          <w:rPr>
            <w:color w:val="1155CC"/>
            <w:sz w:val="24"/>
            <w:szCs w:val="24"/>
            <w:u w:val="single"/>
          </w:rPr>
          <w:t>COVID-19 numbers inching closer to CPS’ online-only schooling threshold</w:t>
        </w:r>
      </w:hyperlink>
    </w:p>
    <w:p w:rsidR="00F44F6A" w:rsidRDefault="00F44F6A" w:rsidP="00F44F6A">
      <w:pPr>
        <w:numPr>
          <w:ilvl w:val="0"/>
          <w:numId w:val="12"/>
        </w:numPr>
        <w:spacing w:after="0" w:line="276" w:lineRule="auto"/>
        <w:rPr>
          <w:sz w:val="24"/>
          <w:szCs w:val="24"/>
        </w:rPr>
      </w:pPr>
      <w:r>
        <w:rPr>
          <w:b/>
          <w:sz w:val="24"/>
          <w:szCs w:val="24"/>
        </w:rPr>
        <w:t>KMIZ</w:t>
      </w:r>
      <w:r>
        <w:rPr>
          <w:sz w:val="24"/>
          <w:szCs w:val="24"/>
        </w:rPr>
        <w:t xml:space="preserve"> -</w:t>
      </w:r>
      <w:hyperlink r:id="rId14">
        <w:r>
          <w:rPr>
            <w:color w:val="1155CC"/>
            <w:sz w:val="24"/>
            <w:szCs w:val="24"/>
            <w:u w:val="single"/>
          </w:rPr>
          <w:t xml:space="preserve"> Some University of Missouri students say they’re concerned about lack of social distancing in classes</w:t>
        </w:r>
      </w:hyperlink>
      <w:r>
        <w:rPr>
          <w:sz w:val="24"/>
          <w:szCs w:val="24"/>
        </w:rPr>
        <w:t xml:space="preserve">, </w:t>
      </w:r>
      <w:hyperlink r:id="rId15">
        <w:r>
          <w:rPr>
            <w:color w:val="1155CC"/>
            <w:sz w:val="24"/>
            <w:szCs w:val="24"/>
            <w:u w:val="single"/>
          </w:rPr>
          <w:t>Boone County health leaders continue to recommend testing after coronavirus exposure</w:t>
        </w:r>
      </w:hyperlink>
      <w:r>
        <w:rPr>
          <w:sz w:val="24"/>
          <w:szCs w:val="24"/>
        </w:rPr>
        <w:t xml:space="preserve">, </w:t>
      </w:r>
      <w:hyperlink r:id="rId16">
        <w:r>
          <w:rPr>
            <w:color w:val="1155CC"/>
            <w:sz w:val="24"/>
            <w:szCs w:val="24"/>
            <w:u w:val="single"/>
          </w:rPr>
          <w:t>Missouri reports about 1,500 new cases; Cooper County records 3rd death</w:t>
        </w:r>
      </w:hyperlink>
    </w:p>
    <w:p w:rsidR="00F44F6A" w:rsidRDefault="00F44F6A" w:rsidP="00F44F6A">
      <w:pPr>
        <w:numPr>
          <w:ilvl w:val="0"/>
          <w:numId w:val="12"/>
        </w:numPr>
        <w:spacing w:after="0" w:line="276" w:lineRule="auto"/>
        <w:rPr>
          <w:sz w:val="24"/>
          <w:szCs w:val="24"/>
        </w:rPr>
      </w:pPr>
      <w:r>
        <w:rPr>
          <w:b/>
          <w:sz w:val="24"/>
          <w:szCs w:val="24"/>
        </w:rPr>
        <w:t xml:space="preserve">Missourian </w:t>
      </w:r>
      <w:r>
        <w:rPr>
          <w:sz w:val="24"/>
          <w:szCs w:val="24"/>
        </w:rPr>
        <w:t xml:space="preserve">- </w:t>
      </w:r>
      <w:hyperlink r:id="rId17">
        <w:r>
          <w:rPr>
            <w:color w:val="1155CC"/>
            <w:sz w:val="24"/>
            <w:szCs w:val="24"/>
            <w:u w:val="single"/>
          </w:rPr>
          <w:t>Groups petition for online classes, bar shutdown amid virus resurgence</w:t>
        </w:r>
      </w:hyperlink>
      <w:r>
        <w:rPr>
          <w:sz w:val="24"/>
          <w:szCs w:val="24"/>
        </w:rPr>
        <w:t xml:space="preserve">, </w:t>
      </w:r>
    </w:p>
    <w:p w:rsidR="00F44F6A" w:rsidRDefault="00F44F6A" w:rsidP="00F44F6A">
      <w:pPr>
        <w:numPr>
          <w:ilvl w:val="0"/>
          <w:numId w:val="12"/>
        </w:numPr>
        <w:spacing w:after="0" w:line="276" w:lineRule="auto"/>
        <w:rPr>
          <w:sz w:val="24"/>
          <w:szCs w:val="24"/>
        </w:rPr>
      </w:pPr>
      <w:r>
        <w:rPr>
          <w:b/>
          <w:sz w:val="24"/>
          <w:szCs w:val="24"/>
        </w:rPr>
        <w:t xml:space="preserve">Tribune </w:t>
      </w:r>
      <w:r>
        <w:rPr>
          <w:sz w:val="24"/>
          <w:szCs w:val="24"/>
        </w:rPr>
        <w:t xml:space="preserve">- </w:t>
      </w:r>
      <w:hyperlink r:id="rId18">
        <w:r>
          <w:rPr>
            <w:color w:val="1155CC"/>
            <w:sz w:val="24"/>
            <w:szCs w:val="24"/>
            <w:u w:val="single"/>
          </w:rPr>
          <w:t>Record Boone COVID count puts Columbia schools on edge of online-only learning</w:t>
        </w:r>
      </w:hyperlink>
      <w:r>
        <w:rPr>
          <w:sz w:val="24"/>
          <w:szCs w:val="24"/>
        </w:rPr>
        <w:t xml:space="preserve">, </w:t>
      </w:r>
      <w:hyperlink r:id="rId19">
        <w:r>
          <w:rPr>
            <w:color w:val="1155CC"/>
            <w:sz w:val="24"/>
            <w:szCs w:val="24"/>
            <w:u w:val="single"/>
          </w:rPr>
          <w:t>University of Missouri to speed COVID test results</w:t>
        </w:r>
      </w:hyperlink>
      <w:r>
        <w:rPr>
          <w:sz w:val="24"/>
          <w:szCs w:val="24"/>
        </w:rPr>
        <w:t xml:space="preserve">, </w:t>
      </w:r>
      <w:hyperlink r:id="rId20">
        <w:r>
          <w:rPr>
            <w:color w:val="1155CC"/>
            <w:sz w:val="24"/>
            <w:szCs w:val="24"/>
            <w:u w:val="single"/>
          </w:rPr>
          <w:t>CPS to allow one spectator per player at football games</w:t>
        </w:r>
      </w:hyperlink>
      <w:r>
        <w:rPr>
          <w:sz w:val="24"/>
          <w:szCs w:val="24"/>
        </w:rPr>
        <w:t xml:space="preserve">, </w:t>
      </w:r>
      <w:hyperlink r:id="rId21">
        <w:r>
          <w:rPr>
            <w:color w:val="1155CC"/>
            <w:sz w:val="24"/>
            <w:szCs w:val="24"/>
            <w:u w:val="single"/>
          </w:rPr>
          <w:t>SEC plans delayed, abbreviated Olympic fall sports schedule</w:t>
        </w:r>
      </w:hyperlink>
    </w:p>
    <w:p w:rsidR="00F44F6A" w:rsidRDefault="00F44F6A" w:rsidP="00F44F6A">
      <w:pPr>
        <w:numPr>
          <w:ilvl w:val="0"/>
          <w:numId w:val="12"/>
        </w:numPr>
        <w:spacing w:after="0" w:line="276" w:lineRule="auto"/>
        <w:rPr>
          <w:sz w:val="24"/>
          <w:szCs w:val="24"/>
        </w:rPr>
      </w:pPr>
      <w:r>
        <w:rPr>
          <w:b/>
          <w:sz w:val="24"/>
          <w:szCs w:val="24"/>
        </w:rPr>
        <w:t>KRCG</w:t>
      </w:r>
      <w:r>
        <w:rPr>
          <w:sz w:val="24"/>
          <w:szCs w:val="24"/>
        </w:rPr>
        <w:t xml:space="preserve"> - </w:t>
      </w:r>
      <w:hyperlink r:id="rId22">
        <w:r>
          <w:rPr>
            <w:color w:val="1155CC"/>
            <w:sz w:val="24"/>
            <w:szCs w:val="24"/>
            <w:u w:val="single"/>
          </w:rPr>
          <w:t>CPS could return virtually as virus cases near school district’s online-only threshold</w:t>
        </w:r>
      </w:hyperlink>
    </w:p>
    <w:p w:rsidR="00F44F6A" w:rsidRDefault="00F44F6A" w:rsidP="00F44F6A">
      <w:pPr>
        <w:rPr>
          <w:b/>
          <w:sz w:val="24"/>
          <w:szCs w:val="24"/>
        </w:rPr>
      </w:pPr>
      <w:bookmarkStart w:id="0" w:name="_GoBack"/>
      <w:bookmarkEnd w:id="0"/>
    </w:p>
    <w:p w:rsidR="00F44F6A" w:rsidRDefault="00F44F6A" w:rsidP="00F44F6A">
      <w:pPr>
        <w:rPr>
          <w:b/>
          <w:sz w:val="24"/>
          <w:szCs w:val="24"/>
        </w:rPr>
      </w:pPr>
      <w:r>
        <w:rPr>
          <w:b/>
          <w:sz w:val="24"/>
          <w:szCs w:val="24"/>
        </w:rPr>
        <w:t>Local Chatter</w:t>
      </w:r>
    </w:p>
    <w:p w:rsidR="00F44F6A" w:rsidRDefault="00F44F6A" w:rsidP="00F44F6A">
      <w:pPr>
        <w:numPr>
          <w:ilvl w:val="0"/>
          <w:numId w:val="13"/>
        </w:numPr>
        <w:spacing w:after="0" w:line="276" w:lineRule="auto"/>
        <w:rPr>
          <w:sz w:val="24"/>
          <w:szCs w:val="24"/>
        </w:rPr>
      </w:pPr>
      <w:r>
        <w:rPr>
          <w:sz w:val="24"/>
          <w:szCs w:val="24"/>
        </w:rPr>
        <w:t>Concern about the expectation of CPS going fully online</w:t>
      </w:r>
    </w:p>
    <w:p w:rsidR="00F44F6A" w:rsidRDefault="00F44F6A">
      <w:pPr>
        <w:spacing w:after="200" w:line="276" w:lineRule="auto"/>
        <w:jc w:val="center"/>
        <w:rPr>
          <w:rFonts w:ascii="Calibri" w:eastAsia="Calibri" w:hAnsi="Calibri" w:cs="Calibri"/>
          <w:b/>
          <w:u w:val="single"/>
        </w:rPr>
      </w:pPr>
    </w:p>
    <w:p w:rsidR="00622066" w:rsidRDefault="00F44F6A">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622066" w:rsidRDefault="00F44F6A">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622066" w:rsidRDefault="00F44F6A">
      <w:pPr>
        <w:numPr>
          <w:ilvl w:val="0"/>
          <w:numId w:val="3"/>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3">
        <w:r>
          <w:rPr>
            <w:rFonts w:ascii="Calibri" w:eastAsia="Calibri" w:hAnsi="Calibri" w:cs="Calibri"/>
            <w:color w:val="0000FF"/>
            <w:u w:val="single"/>
          </w:rPr>
          <w:t>https://www.cdc.gov/coronavirus/2019-ncov/travelers/map-and-travel-notices.html</w:t>
        </w:r>
      </w:hyperlink>
    </w:p>
    <w:p w:rsidR="00622066" w:rsidRDefault="00F44F6A">
      <w:pPr>
        <w:numPr>
          <w:ilvl w:val="0"/>
          <w:numId w:val="3"/>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622066" w:rsidRDefault="00F44F6A">
      <w:pPr>
        <w:numPr>
          <w:ilvl w:val="0"/>
          <w:numId w:val="3"/>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622066" w:rsidRDefault="00F44F6A">
      <w:pPr>
        <w:numPr>
          <w:ilvl w:val="0"/>
          <w:numId w:val="3"/>
        </w:numPr>
        <w:spacing w:after="200" w:line="276" w:lineRule="auto"/>
        <w:ind w:left="1440" w:hanging="360"/>
        <w:rPr>
          <w:rFonts w:ascii="Calibri" w:eastAsia="Calibri" w:hAnsi="Calibri" w:cs="Calibri"/>
        </w:rPr>
      </w:pPr>
      <w:r>
        <w:rPr>
          <w:rFonts w:ascii="Calibri" w:eastAsia="Calibri" w:hAnsi="Calibri" w:cs="Calibri"/>
        </w:rPr>
        <w:lastRenderedPageBreak/>
        <w:t>For case information by state follow this link</w:t>
      </w:r>
      <w:r>
        <w:rPr>
          <w:rFonts w:ascii="Calibri" w:eastAsia="Calibri" w:hAnsi="Calibri" w:cs="Calibri"/>
          <w:color w:val="C45911"/>
        </w:rPr>
        <w:t xml:space="preserve">: </w:t>
      </w:r>
      <w:hyperlink r:id="rId24">
        <w:r>
          <w:rPr>
            <w:rFonts w:ascii="Calibri" w:eastAsia="Calibri" w:hAnsi="Calibri" w:cs="Calibri"/>
            <w:color w:val="0000FF"/>
            <w:u w:val="single"/>
          </w:rPr>
          <w:t>https://www.cdc.gov/coronavirus/2019-ncov/cases-updates/cases-in-us.html#reporting-cases</w:t>
        </w:r>
      </w:hyperlink>
    </w:p>
    <w:p w:rsidR="00622066" w:rsidRDefault="00F44F6A">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622066" w:rsidRDefault="00F44F6A">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622066" w:rsidRDefault="00F44F6A">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622066" w:rsidRDefault="00D45F56">
      <w:pPr>
        <w:numPr>
          <w:ilvl w:val="0"/>
          <w:numId w:val="4"/>
        </w:numPr>
        <w:ind w:left="720" w:firstLine="180"/>
        <w:rPr>
          <w:rFonts w:ascii="Calibri" w:eastAsia="Calibri" w:hAnsi="Calibri" w:cs="Calibri"/>
        </w:rPr>
      </w:pPr>
      <w:hyperlink r:id="rId25">
        <w:r w:rsidR="00F44F6A">
          <w:rPr>
            <w:rFonts w:ascii="Calibri" w:eastAsia="Calibri" w:hAnsi="Calibri" w:cs="Calibri"/>
            <w:color w:val="0000FF"/>
            <w:u w:val="single"/>
            <w:shd w:val="clear" w:color="auto" w:fill="FFFFFF"/>
          </w:rPr>
          <w:t>https://www.cdc.gov/coronavirus/2019-ncov/hcp/disposition-in-home-patients.html</w:t>
        </w:r>
      </w:hyperlink>
      <w:r w:rsidR="00F44F6A">
        <w:rPr>
          <w:rFonts w:ascii="Calibri" w:eastAsia="Calibri" w:hAnsi="Calibri" w:cs="Calibri"/>
          <w:color w:val="222222"/>
          <w:shd w:val="clear" w:color="auto" w:fill="FFFFFF"/>
        </w:rPr>
        <w:t>  </w:t>
      </w:r>
    </w:p>
    <w:p w:rsidR="00622066" w:rsidRDefault="00F44F6A">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622066" w:rsidRDefault="00F44F6A">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622066" w:rsidRDefault="00F44F6A">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622066" w:rsidRDefault="00F44F6A">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622066" w:rsidRDefault="00F44F6A">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A total </w:t>
      </w:r>
      <w:r>
        <w:rPr>
          <w:rFonts w:ascii="Calibri" w:eastAsia="Calibri" w:hAnsi="Calibri" w:cs="Calibri"/>
          <w:color w:val="C45911"/>
        </w:rPr>
        <w:t xml:space="preserve">78,062 </w:t>
      </w:r>
      <w:r>
        <w:rPr>
          <w:rFonts w:ascii="Calibri" w:eastAsia="Calibri" w:hAnsi="Calibri" w:cs="Calibri"/>
        </w:rPr>
        <w:t>confirmed cases in Missouri of individuals who have been diagnosed with COVID 19,</w:t>
      </w:r>
      <w:r>
        <w:rPr>
          <w:rFonts w:ascii="Calibri" w:eastAsia="Calibri" w:hAnsi="Calibri" w:cs="Calibri"/>
          <w:color w:val="C45911"/>
        </w:rPr>
        <w:t xml:space="preserve"> 1,449 </w:t>
      </w:r>
      <w:r>
        <w:rPr>
          <w:rFonts w:ascii="Calibri" w:eastAsia="Calibri" w:hAnsi="Calibri" w:cs="Calibri"/>
        </w:rPr>
        <w:t>of those cases have died.</w:t>
      </w:r>
    </w:p>
    <w:p w:rsidR="00622066" w:rsidRDefault="00F44F6A">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26">
        <w:r>
          <w:rPr>
            <w:rFonts w:ascii="Calibri" w:eastAsia="Calibri" w:hAnsi="Calibri" w:cs="Calibri"/>
            <w:color w:val="0000FF"/>
            <w:u w:val="single"/>
          </w:rPr>
          <w:t>https://health.mo.gov/living/healthcondiseases/communicable/novel-coronavirus/results.php</w:t>
        </w:r>
      </w:hyperlink>
    </w:p>
    <w:p w:rsidR="00622066" w:rsidRDefault="00F44F6A">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27">
        <w:r>
          <w:rPr>
            <w:rFonts w:ascii="Calibri" w:eastAsia="Calibri" w:hAnsi="Calibri" w:cs="Calibri"/>
            <w:color w:val="0000FF"/>
            <w:u w:val="single"/>
          </w:rPr>
          <w:t>https://governor.mo.gov/press-releases/archive/governor-parson-announces-missouri-will-fully-reopen-enter-phase-2-recovery</w:t>
        </w:r>
      </w:hyperlink>
    </w:p>
    <w:p w:rsidR="00622066" w:rsidRDefault="00F44F6A">
      <w:pPr>
        <w:spacing w:after="200" w:line="276" w:lineRule="auto"/>
        <w:ind w:left="720"/>
        <w:rPr>
          <w:rFonts w:ascii="Calibri" w:eastAsia="Calibri" w:hAnsi="Calibri" w:cs="Calibri"/>
        </w:rPr>
      </w:pPr>
      <w:r>
        <w:rPr>
          <w:rFonts w:ascii="Calibri" w:eastAsia="Calibri" w:hAnsi="Calibri" w:cs="Calibri"/>
        </w:rPr>
        <w:t xml:space="preserve">Missouri Department of Elementary and Secondary Education released guidance for re-opening schools for the upcoming school year to start this fall: </w:t>
      </w:r>
    </w:p>
    <w:p w:rsidR="00622066" w:rsidRDefault="00D45F56">
      <w:pPr>
        <w:numPr>
          <w:ilvl w:val="0"/>
          <w:numId w:val="6"/>
        </w:numPr>
        <w:spacing w:after="200" w:line="276" w:lineRule="auto"/>
        <w:ind w:left="1440" w:hanging="360"/>
        <w:rPr>
          <w:rFonts w:ascii="Calibri" w:eastAsia="Calibri" w:hAnsi="Calibri" w:cs="Calibri"/>
          <w:color w:val="C45911"/>
        </w:rPr>
      </w:pPr>
      <w:hyperlink r:id="rId28">
        <w:r w:rsidR="00F44F6A">
          <w:rPr>
            <w:rFonts w:ascii="Calibri" w:eastAsia="Calibri" w:hAnsi="Calibri" w:cs="Calibri"/>
            <w:color w:val="0000FF"/>
            <w:u w:val="single"/>
          </w:rPr>
          <w:t>https://dese.mo.gov/communications/news-releases/dhss-and-dese-address-frequently-asked-questions-about-school-reopening</w:t>
        </w:r>
      </w:hyperlink>
    </w:p>
    <w:p w:rsidR="00622066" w:rsidRDefault="00F44F6A">
      <w:pPr>
        <w:spacing w:after="200" w:line="276" w:lineRule="auto"/>
        <w:ind w:left="720"/>
        <w:rPr>
          <w:rFonts w:ascii="Calibri" w:eastAsia="Calibri" w:hAnsi="Calibri" w:cs="Calibri"/>
        </w:rPr>
      </w:pPr>
      <w:r>
        <w:rPr>
          <w:rFonts w:ascii="Calibri" w:eastAsia="Calibri" w:hAnsi="Calibri" w:cs="Calibri"/>
        </w:rPr>
        <w:lastRenderedPageBreak/>
        <w:t xml:space="preserve">State Lab COVID 19 Testing: </w:t>
      </w:r>
      <w:hyperlink r:id="rId29">
        <w:r>
          <w:rPr>
            <w:rFonts w:ascii="Calibri" w:eastAsia="Calibri" w:hAnsi="Calibri" w:cs="Calibri"/>
            <w:color w:val="0000FF"/>
            <w:u w:val="single"/>
          </w:rPr>
          <w:t>https://health.mo.gov/living/healthcondiseases/communicable/novel-coronavirus-lpha/pdf/mo-pui-guidance.pdf</w:t>
        </w:r>
      </w:hyperlink>
    </w:p>
    <w:p w:rsidR="00622066" w:rsidRDefault="00F44F6A">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622066" w:rsidRDefault="00F44F6A">
      <w:pPr>
        <w:spacing w:after="200" w:line="276" w:lineRule="auto"/>
        <w:ind w:left="720"/>
        <w:rPr>
          <w:rFonts w:ascii="Calibri" w:eastAsia="Calibri" w:hAnsi="Calibri" w:cs="Calibri"/>
          <w:b/>
        </w:rPr>
      </w:pPr>
      <w:r>
        <w:rPr>
          <w:rFonts w:ascii="Calibri" w:eastAsia="Calibri" w:hAnsi="Calibri" w:cs="Calibri"/>
          <w:b/>
        </w:rPr>
        <w:t>City/County Information:</w:t>
      </w:r>
    </w:p>
    <w:p w:rsidR="00622066" w:rsidRDefault="00F44F6A">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622066" w:rsidRDefault="00F44F6A">
      <w:pPr>
        <w:numPr>
          <w:ilvl w:val="0"/>
          <w:numId w:val="7"/>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622066" w:rsidRDefault="00D45F56">
      <w:pPr>
        <w:numPr>
          <w:ilvl w:val="0"/>
          <w:numId w:val="7"/>
        </w:numPr>
        <w:spacing w:after="200" w:line="276" w:lineRule="auto"/>
        <w:ind w:left="1440" w:hanging="360"/>
        <w:rPr>
          <w:rFonts w:ascii="Calibri" w:eastAsia="Calibri" w:hAnsi="Calibri" w:cs="Calibri"/>
        </w:rPr>
      </w:pPr>
      <w:hyperlink r:id="rId30">
        <w:r w:rsidR="00F44F6A">
          <w:rPr>
            <w:rFonts w:ascii="Calibri" w:eastAsia="Calibri" w:hAnsi="Calibri" w:cs="Calibri"/>
            <w:color w:val="0000FF"/>
            <w:u w:val="single"/>
          </w:rPr>
          <w:t>http://gocolumbiamo.maps.arcgis.com/apps/MapSeries/index.html?appid=478880b83d5e4d35b646d80fe6f2c2f6</w:t>
        </w:r>
      </w:hyperlink>
    </w:p>
    <w:p w:rsidR="00622066" w:rsidRDefault="00F44F6A">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There are </w:t>
      </w:r>
      <w:r>
        <w:rPr>
          <w:rFonts w:ascii="Calibri" w:eastAsia="Calibri" w:hAnsi="Calibri" w:cs="Calibri"/>
          <w:color w:val="C45911"/>
        </w:rPr>
        <w:t xml:space="preserve">2,152 </w:t>
      </w:r>
      <w:r>
        <w:rPr>
          <w:rFonts w:ascii="Calibri" w:eastAsia="Calibri" w:hAnsi="Calibri" w:cs="Calibri"/>
        </w:rPr>
        <w:t xml:space="preserve">confirmed cases in Boone County, </w:t>
      </w:r>
      <w:r>
        <w:rPr>
          <w:rFonts w:ascii="Calibri" w:eastAsia="Calibri" w:hAnsi="Calibri" w:cs="Calibri"/>
          <w:color w:val="C0504D"/>
        </w:rPr>
        <w:t>7</w:t>
      </w:r>
      <w:r>
        <w:rPr>
          <w:rFonts w:ascii="Calibri" w:eastAsia="Calibri" w:hAnsi="Calibri" w:cs="Calibri"/>
        </w:rPr>
        <w:t xml:space="preserve"> patients passed away, and</w:t>
      </w:r>
      <w:r>
        <w:rPr>
          <w:rFonts w:ascii="Calibri" w:eastAsia="Calibri" w:hAnsi="Calibri" w:cs="Calibri"/>
          <w:color w:val="C45911"/>
        </w:rPr>
        <w:t xml:space="preserve"> 1,677 </w:t>
      </w:r>
      <w:r>
        <w:rPr>
          <w:rFonts w:ascii="Calibri" w:eastAsia="Calibri" w:hAnsi="Calibri" w:cs="Calibri"/>
        </w:rPr>
        <w:t>have recovered from the COVID 19 illness.</w:t>
      </w:r>
      <w:r>
        <w:rPr>
          <w:rFonts w:ascii="Calibri" w:eastAsia="Calibri" w:hAnsi="Calibri" w:cs="Calibri"/>
        </w:rPr>
        <w:tab/>
      </w:r>
    </w:p>
    <w:p w:rsidR="00622066" w:rsidRDefault="00F44F6A">
      <w:pPr>
        <w:spacing w:after="200" w:line="276" w:lineRule="auto"/>
        <w:ind w:left="720"/>
        <w:rPr>
          <w:rFonts w:ascii="Calibri" w:eastAsia="Calibri" w:hAnsi="Calibri" w:cs="Calibri"/>
        </w:rPr>
      </w:pPr>
      <w:r>
        <w:rPr>
          <w:rFonts w:ascii="Calibri" w:eastAsia="Calibri" w:hAnsi="Calibri" w:cs="Calibri"/>
        </w:rPr>
        <w:t>Columbia and Boone County issued revised Public Health Orders for Social Distancing to begin on August 10 and continue until another Public Health Order is issued or expire on August 31, they can be found at:</w:t>
      </w:r>
    </w:p>
    <w:p w:rsidR="00622066" w:rsidRDefault="00F44F6A">
      <w:pPr>
        <w:numPr>
          <w:ilvl w:val="0"/>
          <w:numId w:val="8"/>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1">
        <w:r>
          <w:rPr>
            <w:rFonts w:ascii="Calibri" w:eastAsia="Calibri" w:hAnsi="Calibri" w:cs="Calibri"/>
            <w:color w:val="0000FF"/>
            <w:u w:val="single"/>
          </w:rPr>
          <w:t>https://www.como.gov/CMS/pressreleases/downloadfile.php?id=2493</w:t>
        </w:r>
      </w:hyperlink>
      <w:r>
        <w:rPr>
          <w:rFonts w:ascii="Calibri" w:eastAsia="Calibri" w:hAnsi="Calibri" w:cs="Calibri"/>
          <w:u w:val="single"/>
        </w:rPr>
        <w:t xml:space="preserve"> </w:t>
      </w:r>
    </w:p>
    <w:p w:rsidR="00622066" w:rsidRDefault="00F44F6A">
      <w:pPr>
        <w:numPr>
          <w:ilvl w:val="0"/>
          <w:numId w:val="8"/>
        </w:numPr>
        <w:spacing w:after="200" w:line="276" w:lineRule="auto"/>
        <w:ind w:left="1440" w:hanging="360"/>
        <w:rPr>
          <w:rFonts w:ascii="Calibri" w:eastAsia="Calibri" w:hAnsi="Calibri" w:cs="Calibri"/>
          <w:u w:val="single"/>
        </w:rPr>
      </w:pPr>
      <w:r>
        <w:rPr>
          <w:rFonts w:ascii="Calibri" w:eastAsia="Calibri" w:hAnsi="Calibri" w:cs="Calibri"/>
        </w:rPr>
        <w:t xml:space="preserve">County Order </w:t>
      </w:r>
      <w:hyperlink r:id="rId32">
        <w:r>
          <w:rPr>
            <w:rFonts w:ascii="Calibri" w:eastAsia="Calibri" w:hAnsi="Calibri" w:cs="Calibri"/>
            <w:color w:val="0000FF"/>
            <w:u w:val="single"/>
          </w:rPr>
          <w:t>https://www.como.gov/CMS/pressreleases/downloadfile.php?id=2494</w:t>
        </w:r>
      </w:hyperlink>
    </w:p>
    <w:p w:rsidR="00622066" w:rsidRDefault="00F44F6A">
      <w:pPr>
        <w:spacing w:after="200" w:line="276" w:lineRule="auto"/>
        <w:ind w:left="720"/>
        <w:rPr>
          <w:rFonts w:ascii="Calibri" w:eastAsia="Calibri" w:hAnsi="Calibri" w:cs="Calibri"/>
        </w:rPr>
      </w:pPr>
      <w:r>
        <w:rPr>
          <w:rFonts w:ascii="Calibri" w:eastAsia="Calibri" w:hAnsi="Calibri" w:cs="Calibri"/>
        </w:rPr>
        <w:t xml:space="preserve">Columbia City Council Passed Mask Ordinance that will go into effect at 5:00 PM on July 10, 2020. It can be found: </w:t>
      </w:r>
      <w:hyperlink r:id="rId33">
        <w:r>
          <w:rPr>
            <w:rFonts w:ascii="Calibri" w:eastAsia="Calibri" w:hAnsi="Calibri" w:cs="Calibri"/>
            <w:color w:val="0000FF"/>
            <w:u w:val="single"/>
          </w:rPr>
          <w:t>https://www.como.gov/wp-content/uploads/B168-20A-AKA-Face-Mask-Ordinance.pdf</w:t>
        </w:r>
      </w:hyperlink>
    </w:p>
    <w:p w:rsidR="00622066" w:rsidRDefault="00F44F6A">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622066" w:rsidRDefault="00F44F6A">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622066" w:rsidRDefault="00D45F56">
      <w:pPr>
        <w:numPr>
          <w:ilvl w:val="0"/>
          <w:numId w:val="9"/>
        </w:numPr>
        <w:spacing w:after="200" w:line="276" w:lineRule="auto"/>
        <w:ind w:left="1440" w:hanging="360"/>
        <w:rPr>
          <w:rFonts w:ascii="Calibri" w:eastAsia="Calibri" w:hAnsi="Calibri" w:cs="Calibri"/>
        </w:rPr>
      </w:pPr>
      <w:hyperlink r:id="rId34">
        <w:r w:rsidR="00F44F6A">
          <w:rPr>
            <w:rFonts w:ascii="Calibri" w:eastAsia="Calibri" w:hAnsi="Calibri" w:cs="Calibri"/>
            <w:color w:val="0000FF"/>
            <w:u w:val="single"/>
          </w:rPr>
          <w:t>https://www.cpsk12.org/site/default.aspx?PageType=3 HYPERLINK "https://www.cpsk12.org/site/default.aspx?PageType=3&amp;DomainID=4&amp;ModuleInstanceID=896&amp;ViewID=6446EE88-D30C-497E-9316-</w:t>
        </w:r>
        <w:r w:rsidR="00F44F6A">
          <w:rPr>
            <w:rFonts w:ascii="Calibri" w:eastAsia="Calibri" w:hAnsi="Calibri" w:cs="Calibri"/>
            <w:color w:val="0000FF"/>
            <w:u w:val="single"/>
          </w:rPr>
          <w:lastRenderedPageBreak/>
          <w:t>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w:t>
        </w:r>
        <w:r w:rsidR="00F44F6A">
          <w:rPr>
            <w:rFonts w:ascii="Calibri" w:eastAsia="Calibri" w:hAnsi="Calibri" w:cs="Calibri"/>
            <w:color w:val="0000FF"/>
            <w:u w:val="single"/>
          </w:rPr>
          <w:lastRenderedPageBreak/>
          <w:t xml:space="preserve">ID=896&amp;ViewID=6446EE88-D30C-497E-9316-3F8874B3E108&amp;RenderLoc=0&amp;FlexDataID=59907&amp;PageID=1"&amp;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w:t>
        </w:r>
        <w:r w:rsidR="00F44F6A">
          <w:rPr>
            <w:rFonts w:ascii="Calibri" w:eastAsia="Calibri" w:hAnsi="Calibri" w:cs="Calibri"/>
            <w:color w:val="0000FF"/>
            <w:u w:val="single"/>
          </w:rPr>
          <w:lastRenderedPageBreak/>
          <w:t xml:space="preserve">"https://www.cpsk12.org/site/default.aspx?PageType=3&amp;DomainID=4&amp;ModuleInstanceID=896&amp;ViewID=6446EE88-D30C-497E-9316-3F8874B3E108&amp;RenderLoc=0&amp;FlexDataID=59907&amp;PageID=1"PageID=1"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w:t>
        </w:r>
        <w:r w:rsidR="00F44F6A">
          <w:rPr>
            <w:rFonts w:ascii="Calibri" w:eastAsia="Calibri" w:hAnsi="Calibri" w:cs="Calibri"/>
            <w:color w:val="0000FF"/>
            <w:u w:val="single"/>
          </w:rPr>
          <w:lastRenderedPageBreak/>
          <w:t>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w:t>
        </w:r>
        <w:r w:rsidR="00F44F6A">
          <w:rPr>
            <w:rFonts w:ascii="Calibri" w:eastAsia="Calibri" w:hAnsi="Calibri" w:cs="Calibri"/>
            <w:color w:val="0000FF"/>
            <w:u w:val="single"/>
          </w:rPr>
          <w:lastRenderedPageBreak/>
          <w:t xml:space="preserve">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w:t>
        </w:r>
        <w:r w:rsidR="00F44F6A">
          <w:rPr>
            <w:rFonts w:ascii="Calibri" w:eastAsia="Calibri" w:hAnsi="Calibri" w:cs="Calibri"/>
            <w:color w:val="0000FF"/>
            <w:u w:val="single"/>
          </w:rPr>
          <w:lastRenderedPageBreak/>
          <w:t>"https://www.cpsk12.org/site/default.aspx?PageType=3&amp;DomainID=4&amp;ModuleInstanceID=896&amp;ViewID=6446EE88-D30C-497E-9316-3F8874B3E108&amp;RenderLoc=0&amp;FlexDataID=59907&amp;PageID=1"RenderLoc=0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w:t>
        </w:r>
        <w:r w:rsidR="00F44F6A">
          <w:rPr>
            <w:rFonts w:ascii="Calibri" w:eastAsia="Calibri" w:hAnsi="Calibri" w:cs="Calibri"/>
            <w:color w:val="0000FF"/>
            <w:u w:val="single"/>
          </w:rPr>
          <w:lastRenderedPageBreak/>
          <w:t>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w:t>
        </w:r>
        <w:r w:rsidR="00F44F6A">
          <w:rPr>
            <w:rFonts w:ascii="Calibri" w:eastAsia="Calibri" w:hAnsi="Calibri" w:cs="Calibri"/>
            <w:color w:val="0000FF"/>
            <w:u w:val="single"/>
          </w:rPr>
          <w:lastRenderedPageBreak/>
          <w:t>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w:t>
        </w:r>
        <w:r w:rsidR="00F44F6A">
          <w:rPr>
            <w:rFonts w:ascii="Calibri" w:eastAsia="Calibri" w:hAnsi="Calibri" w:cs="Calibri"/>
            <w:color w:val="0000FF"/>
            <w:u w:val="single"/>
          </w:rPr>
          <w:lastRenderedPageBreak/>
          <w:t xml:space="preserv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w:t>
        </w:r>
        <w:r w:rsidR="00F44F6A">
          <w:rPr>
            <w:rFonts w:ascii="Calibri" w:eastAsia="Calibri" w:hAnsi="Calibri" w:cs="Calibri"/>
            <w:color w:val="0000FF"/>
            <w:u w:val="single"/>
          </w:rPr>
          <w:lastRenderedPageBreak/>
          <w:t>"https://www.cpsk12.org/site/default.aspx?PageType=3&amp;DomainID=4&amp;ModuleInstanceID=896&amp;ViewID=6446EE88-D30C-497E-9316-3F8874B3E108&amp;RenderLoc=0&amp;FlexDataID=59907&amp;PageID=1"&amp;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w:t>
        </w:r>
        <w:r w:rsidR="00F44F6A">
          <w:rPr>
            <w:rFonts w:ascii="Calibri" w:eastAsia="Calibri" w:hAnsi="Calibri" w:cs="Calibri"/>
            <w:color w:val="0000FF"/>
            <w:u w:val="single"/>
          </w:rPr>
          <w:lastRenderedPageBreak/>
          <w:t>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"https://www.cpsk12.org/site/default.aspx?PageType=3&amp;DomainID=4&amp;ModuleInstanceID=896&amp;ViewID=6446EE88-D30C-497E-9316-3F8874B3E108&amp;RenderLoc=0&amp;FlexDataID=59907&amp;PageID=1"FlexDataID=59907 HYPERLINK "https://www.cpsk12.org/site/default.aspx?PageType=3&amp;DomainID=4&amp;ModuleInstance</w:t>
        </w:r>
        <w:r w:rsidR="00F44F6A">
          <w:rPr>
            <w:rFonts w:ascii="Calibri" w:eastAsia="Calibri" w:hAnsi="Calibri" w:cs="Calibri"/>
            <w:color w:val="0000FF"/>
            <w:u w:val="single"/>
          </w:rPr>
          <w:lastRenderedPageBreak/>
          <w:t xml:space="preserv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"https://www.cpsk12.org/site/default.aspx?PageType=3&amp;DomainID=4&amp;ModuleInstanceID=896&amp;ViewID=6446EE88-D30C-497E-9316-3F8874B3E108&amp;RenderLoc=0&amp;FlexDataID=59907&amp;PageID=1"PageID=1" HYPERLINK </w:t>
        </w:r>
        <w:r w:rsidR="00F44F6A">
          <w:rPr>
            <w:rFonts w:ascii="Calibri" w:eastAsia="Calibri" w:hAnsi="Calibri" w:cs="Calibri"/>
            <w:color w:val="0000FF"/>
            <w:u w:val="single"/>
          </w:rPr>
          <w:lastRenderedPageBreak/>
          <w:t>"https://www.cpsk12.org/site/default.aspx?PageType=3&amp;DomainID=4&amp;ModuleInstanceID=896&amp;ViewID=6446EE88-D30C-497E-9316-3F8874B3E108&amp;RenderLoc=0&amp;FlexDataID=59907&amp;PageID=1"&amp;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 HYPERLINK "https://www.cpsk12.org/site/default.aspx?PageType=3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"https://www.cpsk12.org/site/default.aspx?PageType=3&amp;DomainID=4&amp;ModuleInstanceID=896&amp;ViewID=6446EE88-D30C-497E-9316-3F8874B3E108&amp;RenderLoc=0&amp;FlexDataID=59907&amp;PageID=1"DomainID=4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"https://www.cpsk12.org/site/default.aspx?PageType=3&amp;DomainID=4&amp;ModuleInstanceID=896&amp;ViewID=6446EE88-D30C-497E-9316-3F8874B3E108&amp;RenderLoc=0&amp;FlexDataID=59907&amp;PageID=1"ModuleInstanceID=896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"https://www.cpsk12.org/site/default.aspx?PageType=3&amp;DomainID=4&amp;ModuleInstanceID=896&amp;ViewID=6446EE88-D30C-497E-9316-3F8874B3E108&amp;RenderLoc=0&amp;FlexDataID=59907&amp;PageID=1"ViewID=6446EE88-D30C-497E-9316-3F8874B3E108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"https://www.cpsk12.org/site/default.aspx?PageType=3&amp;DomainID=4&amp;ModuleInstanceID=896&amp;ViewID=6446EE88-D30C-497E-9316-3F8874B3E108&amp;RenderLoc=0&amp;FlexDataID=59907&amp;PageID=1"RenderLoc=0 HYPERLINK "https://www.cpsk12.org/site/default.aspx?PageType=3&amp;DomainID=4&amp;ModuleInstanceID=896&amp;ViewID=6446EE88-D30C-497E-9316-3F8874B3E108&amp;RenderLoc=0&amp;FlexDataID=59907&amp;PageID=1"&amp; HYPERLINK "https://www.cpsk12.org/site/default.aspx?PageType=3&amp;DomainID=4&amp;ModuleInstanceID=896&amp;ViewID=6446EE88-D30C-497E-9316-3F8874B3E108&amp;RenderLoc=0&amp;FlexDataID=59907&amp;PageID=1"FlexDataID=59907 HYPERLINK "https://www.cpsk12.org/site/default.aspx?PageType=3&amp;DomainID=4&amp;ModuleInstanceID=896&amp;ViewID=6446EE88-D30C-497E-9316-</w:t>
        </w:r>
        <w:r w:rsidR="00F44F6A">
          <w:rPr>
            <w:rFonts w:ascii="Calibri" w:eastAsia="Calibri" w:hAnsi="Calibri" w:cs="Calibri"/>
            <w:color w:val="0000FF"/>
            <w:u w:val="single"/>
          </w:rPr>
          <w:lastRenderedPageBreak/>
          <w:t>3F8874B3E108&amp;RenderLoc=0&amp;FlexDataID=59907&amp;PageID=1"&amp; HYPERLINK "https://www.cpsk12.org/site/default.aspx?PageType=3&amp;DomainID=4&amp;ModuleInstanceID=896&amp;ViewID=6446EE88-D30C-497E-9316-3F8874B3E108&amp;RenderLoc=0&amp;FlexDataID=59907&amp;PageID=1"PageID=1" HYPERLINK "https://www.cpsk12.org/site/default.aspx?PageType=3&amp;DomainID=4&amp;ModuleInstanceID=896&amp;ViewID=6446EE88-D30C-497E-9316-3F8874B3E108&amp;RenderLoc=0&amp;FlexDataID=59907&amp;PageID=1"PageID=1</w:t>
        </w:r>
      </w:hyperlink>
    </w:p>
    <w:p w:rsidR="00622066" w:rsidRDefault="00F44F6A">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can be found here: </w:t>
      </w:r>
      <w:hyperlink r:id="rId35">
        <w:r>
          <w:rPr>
            <w:rFonts w:ascii="Calibri" w:eastAsia="Calibri" w:hAnsi="Calibri" w:cs="Calibri"/>
            <w:color w:val="0000FF"/>
            <w:u w:val="single"/>
          </w:rPr>
          <w:t>https HYPERLINK "https://www.como.gov/volunteer/covid/"://www.como.gov/volunteer/covid/</w:t>
        </w:r>
      </w:hyperlink>
    </w:p>
    <w:p w:rsidR="00622066" w:rsidRDefault="00F44F6A">
      <w:pPr>
        <w:spacing w:after="200" w:line="276" w:lineRule="auto"/>
        <w:ind w:left="720"/>
        <w:rPr>
          <w:rFonts w:ascii="Calibri" w:eastAsia="Calibri" w:hAnsi="Calibri" w:cs="Calibri"/>
          <w:color w:val="0000FF"/>
          <w:u w:val="single"/>
        </w:rPr>
      </w:pPr>
      <w:r>
        <w:rPr>
          <w:rFonts w:ascii="Calibri" w:eastAsia="Calibri" w:hAnsi="Calibri" w:cs="Calibri"/>
        </w:rPr>
        <w:t xml:space="preserve">The City of Columbia has a dedicated webpage that provides a summary of City of Columbia services as they related to COVID-19 and it can be found here: </w:t>
      </w:r>
      <w:hyperlink r:id="rId36">
        <w:r>
          <w:rPr>
            <w:rFonts w:ascii="Calibri" w:eastAsia="Calibri" w:hAnsi="Calibri" w:cs="Calibri"/>
            <w:color w:val="0000FF"/>
            <w:u w:val="single"/>
          </w:rPr>
          <w:t>https://www.como.g HYPERLINK "https://www.como.gov/coronavirus/"ov/coronavirus/</w:t>
        </w:r>
      </w:hyperlink>
    </w:p>
    <w:p w:rsidR="00622066" w:rsidRDefault="00F44F6A">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37">
        <w:r>
          <w:rPr>
            <w:rFonts w:ascii="Calibri" w:eastAsia="Calibri" w:hAnsi="Calibri" w:cs="Calibri"/>
            <w:color w:val="0000FF"/>
            <w:u w:val="single"/>
          </w:rPr>
          <w:t>https://www.fns.usda.gov/cn/covid-19/non-congregate-feeding-nationwide-waiver-extension</w:t>
        </w:r>
      </w:hyperlink>
    </w:p>
    <w:p w:rsidR="00622066" w:rsidRDefault="00F44F6A">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38">
        <w:r>
          <w:rPr>
            <w:rFonts w:ascii="Calibri" w:eastAsia="Calibri" w:hAnsi="Calibri" w:cs="Calibri"/>
            <w:color w:val="0000FF"/>
            <w:u w:val="single"/>
          </w:rPr>
          <w:t>https://www.como.gov/health/gethelp-coronavirus/</w:t>
        </w:r>
      </w:hyperlink>
      <w:r>
        <w:rPr>
          <w:rFonts w:ascii="Calibri" w:eastAsia="Calibri" w:hAnsi="Calibri" w:cs="Calibri"/>
        </w:rPr>
        <w:t>).  </w:t>
      </w:r>
    </w:p>
    <w:p w:rsidR="00622066" w:rsidRDefault="00622066">
      <w:pPr>
        <w:spacing w:after="0" w:line="276" w:lineRule="auto"/>
        <w:ind w:left="720"/>
        <w:rPr>
          <w:rFonts w:ascii="Calibri" w:eastAsia="Calibri" w:hAnsi="Calibri" w:cs="Calibri"/>
        </w:rPr>
      </w:pPr>
    </w:p>
    <w:p w:rsidR="00622066" w:rsidRDefault="00F44F6A">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39">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622066" w:rsidRDefault="00622066">
      <w:pPr>
        <w:spacing w:after="0" w:line="276" w:lineRule="auto"/>
        <w:ind w:left="720"/>
        <w:rPr>
          <w:rFonts w:ascii="Calibri" w:eastAsia="Calibri" w:hAnsi="Calibri" w:cs="Calibri"/>
        </w:rPr>
      </w:pPr>
    </w:p>
    <w:p w:rsidR="00622066" w:rsidRDefault="00F44F6A">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622066" w:rsidRDefault="00622066">
      <w:pPr>
        <w:spacing w:after="0" w:line="276" w:lineRule="auto"/>
        <w:ind w:left="720"/>
        <w:rPr>
          <w:rFonts w:ascii="Calibri" w:eastAsia="Calibri" w:hAnsi="Calibri" w:cs="Calibri"/>
          <w:color w:val="C45911"/>
        </w:rPr>
      </w:pPr>
    </w:p>
    <w:p w:rsidR="00622066" w:rsidRDefault="00F44F6A">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622066" w:rsidRDefault="00F44F6A">
      <w:pPr>
        <w:spacing w:after="200" w:line="276" w:lineRule="auto"/>
        <w:ind w:left="720"/>
        <w:rPr>
          <w:rFonts w:ascii="Calibri" w:eastAsia="Calibri" w:hAnsi="Calibri" w:cs="Calibri"/>
        </w:rPr>
      </w:pPr>
      <w:r>
        <w:rPr>
          <w:rFonts w:ascii="Calibri" w:eastAsia="Calibri" w:hAnsi="Calibri" w:cs="Calibri"/>
          <w:color w:val="000000"/>
        </w:rPr>
        <w:lastRenderedPageBreak/>
        <w:t xml:space="preserve">MU Healthcare hosts a drive thru COVID 19 testing site located at 115 Business Loop 70 W. </w:t>
      </w:r>
      <w:r>
        <w:rPr>
          <w:rFonts w:ascii="Calibri" w:eastAsia="Calibri" w:hAnsi="Calibri" w:cs="Calibri"/>
        </w:rPr>
        <w:t xml:space="preserve">The site hours of operation to Mon-Fri 8 AM to 7 PM, Saturday 8 AM to Noon, and closed on Sundays. </w:t>
      </w:r>
    </w:p>
    <w:p w:rsidR="00622066" w:rsidRDefault="00F44F6A">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622066" w:rsidRDefault="00622066">
      <w:pPr>
        <w:spacing w:after="200" w:line="276" w:lineRule="auto"/>
        <w:rPr>
          <w:rFonts w:ascii="Calibri" w:eastAsia="Calibri" w:hAnsi="Calibri" w:cs="Calibri"/>
        </w:rPr>
      </w:pPr>
    </w:p>
    <w:sectPr w:rsidR="0062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34A"/>
    <w:multiLevelType w:val="multilevel"/>
    <w:tmpl w:val="9042C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B2265"/>
    <w:multiLevelType w:val="multilevel"/>
    <w:tmpl w:val="4E686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A57903"/>
    <w:multiLevelType w:val="multilevel"/>
    <w:tmpl w:val="9188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0B1005"/>
    <w:multiLevelType w:val="multilevel"/>
    <w:tmpl w:val="A9C45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A033AE"/>
    <w:multiLevelType w:val="multilevel"/>
    <w:tmpl w:val="968AA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510214"/>
    <w:multiLevelType w:val="multilevel"/>
    <w:tmpl w:val="BEA08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A85F90"/>
    <w:multiLevelType w:val="multilevel"/>
    <w:tmpl w:val="AFE0A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BE0A57"/>
    <w:multiLevelType w:val="multilevel"/>
    <w:tmpl w:val="D16E0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C1435E"/>
    <w:multiLevelType w:val="multilevel"/>
    <w:tmpl w:val="4F8E7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7"/>
  </w:num>
  <w:num w:numId="4">
    <w:abstractNumId w:val="2"/>
  </w:num>
  <w:num w:numId="5">
    <w:abstractNumId w:val="12"/>
  </w:num>
  <w:num w:numId="6">
    <w:abstractNumId w:val="5"/>
  </w:num>
  <w:num w:numId="7">
    <w:abstractNumId w:val="0"/>
  </w:num>
  <w:num w:numId="8">
    <w:abstractNumId w:val="9"/>
  </w:num>
  <w:num w:numId="9">
    <w:abstractNumId w:val="11"/>
  </w:num>
  <w:num w:numId="10">
    <w:abstractNumId w:val="4"/>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66"/>
    <w:rsid w:val="00622066"/>
    <w:rsid w:val="00D45F56"/>
    <w:rsid w:val="00F4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1B1D3-3E94-48F5-A1A9-3A5A3640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komu.com/news/covid-19-numbers-inching-closer-to-cps-online-only-schooling-threshold" TargetMode="External"/><Relationship Id="rId18" Type="http://schemas.openxmlformats.org/officeDocument/2006/relationships/hyperlink" Target="https://www.columbiatribune.com/news/20200826/record-boone-covid-count-puts-columbia-schools-on-edge-of-online-only-learning" TargetMode="External"/><Relationship Id="rId26" Type="http://schemas.openxmlformats.org/officeDocument/2006/relationships/hyperlink" Target="https://health.mo.gov/living/healthcondiseases/communicable/novel-coronavirus/results.php" TargetMode="External"/><Relationship Id="rId39" Type="http://schemas.openxmlformats.org/officeDocument/2006/relationships/hyperlink" Target="http://comohelps.org/" TargetMode="External"/><Relationship Id="rId21" Type="http://schemas.openxmlformats.org/officeDocument/2006/relationships/hyperlink" Target="https://www.columbiatribune.com/sports/20200827/sec-plans-delayed-abbreviated-olympic-fall-sports-schedules?fbclid=IwAR1x6xve6Awky9Eo9XbLMLHMELY7XB6UMzIwOBhO3JJ-lTMMssn8G5RCAKk" TargetMode="External"/><Relationship Id="rId34" Type="http://schemas.openxmlformats.org/officeDocument/2006/relationships/hyperlink" Target="https://www.cpsk12.org/site/default.aspx?PageType=3&amp;DomainID=4&amp;ModuleInstanceID=896&amp;ViewID=6446EE88-D30C-497E-9316-3F8874B3E108&amp;RenderLoc=0&amp;FlexDataID=59907&amp;PageID=1" TargetMode="External"/><Relationship Id="rId7" Type="http://schemas.openxmlformats.org/officeDocument/2006/relationships/hyperlink" Target="https://www.cnbc.com/2020/08/26/gop-set-to-propose-smaller-coronavirus-stimulus-bill.html" TargetMode="External"/><Relationship Id="rId2" Type="http://schemas.openxmlformats.org/officeDocument/2006/relationships/styles" Target="styles.xml"/><Relationship Id="rId16" Type="http://schemas.openxmlformats.org/officeDocument/2006/relationships/hyperlink" Target="https://abc17news.com/news/coronavirus/2020/08/27/thursday-updates-missouri-reports-about-1500-new-cases-cooper-county-records-third-death/" TargetMode="External"/><Relationship Id="rId20" Type="http://schemas.openxmlformats.org/officeDocument/2006/relationships/hyperlink" Target="https://www.columbiatribune.com/sports/20200827/cps-to-allow-one-spectator-per-player-at-football-games" TargetMode="External"/><Relationship Id="rId29" Type="http://schemas.openxmlformats.org/officeDocument/2006/relationships/hyperlink" Target="https://health.mo.gov/living/healthcondiseases/communicable/novel-coronavirus-lpha/pdf/mo-pui-guidanc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s.yahoo.com/u-coronavirus-deaths-hit-180-192912879.html" TargetMode="External"/><Relationship Id="rId11" Type="http://schemas.openxmlformats.org/officeDocument/2006/relationships/hyperlink" Target="https://www.komu.com/news/thursday-covid-19-coverage-mu-postpones-family-weekend" TargetMode="External"/><Relationship Id="rId24" Type="http://schemas.openxmlformats.org/officeDocument/2006/relationships/hyperlink" Target="https://www.cdc.gov/coronavirus/2019-ncov/cases-updates/cases-in-us.html" TargetMode="External"/><Relationship Id="rId32" Type="http://schemas.openxmlformats.org/officeDocument/2006/relationships/hyperlink" Target="https://www.como.gov/CMS/pressreleases/downloadfile.php?id=2494" TargetMode="External"/><Relationship Id="rId37" Type="http://schemas.openxmlformats.org/officeDocument/2006/relationships/hyperlink" Target="https://www.fns.usda.gov/cn/covid-19/non-congregate-feeding-nationwide-waiver-extension" TargetMode="External"/><Relationship Id="rId40" Type="http://schemas.openxmlformats.org/officeDocument/2006/relationships/fontTable" Target="fontTable.xm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abc17news.com/news/coronavirus/2020/08/27/boone-county-health-leaders-continue-to-recommend-testing-after-coronavirus-exposure/" TargetMode="External"/><Relationship Id="rId23" Type="http://schemas.openxmlformats.org/officeDocument/2006/relationships/hyperlink" Target="https://www.cdc.gov/coronavirus/2019-ncov/travelers/map-and-travel-notices.html" TargetMode="External"/><Relationship Id="rId28" Type="http://schemas.openxmlformats.org/officeDocument/2006/relationships/hyperlink" Target="https://dese.mo.gov/communications/news-releases/dhss-and-dese-address-frequently-asked-questions-about-school-reopening" TargetMode="External"/><Relationship Id="rId36" Type="http://schemas.openxmlformats.org/officeDocument/2006/relationships/hyperlink" Target="https://www.como.gov/coronavirus/" TargetMode="External"/><Relationship Id="rId10" Type="http://schemas.openxmlformats.org/officeDocument/2006/relationships/hyperlink" Target="https://www.nbcnews.com/health/health-news/cdc-director-walks-back-testing-guidance-does-not-alter-recommendations-n1238428" TargetMode="External"/><Relationship Id="rId19" Type="http://schemas.openxmlformats.org/officeDocument/2006/relationships/hyperlink" Target="https://www.columbiatribune.com/news/20200827/university-of-missouri-to-speed-covid-test-results" TargetMode="External"/><Relationship Id="rId31" Type="http://schemas.openxmlformats.org/officeDocument/2006/relationships/hyperlink" Target="https://www.como.gov/CMS/pressreleases/downloadfile.php?id=2493" TargetMode="External"/><Relationship Id="rId4" Type="http://schemas.openxmlformats.org/officeDocument/2006/relationships/webSettings" Target="webSettings.xml"/><Relationship Id="rId9" Type="http://schemas.openxmlformats.org/officeDocument/2006/relationships/hyperlink" Target="https://abcnews.go.com/US/university-notre-dame-battle-plan-rise-covid-19/story?id=72576408" TargetMode="External"/><Relationship Id="rId14" Type="http://schemas.openxmlformats.org/officeDocument/2006/relationships/hyperlink" Target="https://abc17news.com/news/2020/08/27/some-university-of-missouri-students-say-theyre-concerned-about-lack-of-social-distancing-in-classes/" TargetMode="External"/><Relationship Id="rId22" Type="http://schemas.openxmlformats.org/officeDocument/2006/relationships/hyperlink" Target="https://krcgtv.com/news/local/cps-students-could-return-online-only-as-virus-cases-rise-in-boone-county" TargetMode="External"/><Relationship Id="rId27" Type="http://schemas.openxmlformats.org/officeDocument/2006/relationships/hyperlink" Target="https://governor.mo.gov/press-releases/archive/governor-parson-announces-missouri-will-fully-reopen-enter-phase-2-recovery" TargetMode="External"/><Relationship Id="rId30" Type="http://schemas.openxmlformats.org/officeDocument/2006/relationships/hyperlink" Target="http://gocolumbiamo.maps.arcgis.com/apps/MapSeries/index.html?appid=478880b83d5e4d35b646d80fe6f2c2f6" TargetMode="External"/><Relationship Id="rId35" Type="http://schemas.openxmlformats.org/officeDocument/2006/relationships/hyperlink" Target="https://www.como.gov/volunteer/covid/" TargetMode="External"/><Relationship Id="rId8" Type="http://schemas.openxmlformats.org/officeDocument/2006/relationships/hyperlink" Target="https://www.washingtonpost.com/health/2020/08/27/coronavirus-social-distancing-6-feet/" TargetMode="External"/><Relationship Id="rId3" Type="http://schemas.openxmlformats.org/officeDocument/2006/relationships/settings" Target="settings.xml"/><Relationship Id="rId12" Type="http://schemas.openxmlformats.org/officeDocument/2006/relationships/hyperlink" Target="https://www.komu.com/news/mu-health-care-is-processing-covid-19-tests-faster-at-drive-thru-site" TargetMode="External"/><Relationship Id="rId17" Type="http://schemas.openxmlformats.org/officeDocument/2006/relationships/hyperlink" Target="https://www.columbiamissourian.com/news/higher_education/groups-petition-for-online-classes-bar-shutdown-amid-virus-resurgence/article_fe89f472-e7b9-11ea-9a3f-cf78ad3c6475.html" TargetMode="External"/><Relationship Id="rId25" Type="http://schemas.openxmlformats.org/officeDocument/2006/relationships/hyperlink" Target="https://www.cdc.gov/coronavirus/2019-ncov/hcp/disposition-in-home-patients.html" TargetMode="External"/><Relationship Id="rId33" Type="http://schemas.openxmlformats.org/officeDocument/2006/relationships/hyperlink" Target="https://www.como.gov/wp-content/uploads/B168-20A-AKA-Face-Mask-Ordinance.pdf" TargetMode="External"/><Relationship Id="rId38" Type="http://schemas.openxmlformats.org/officeDocument/2006/relationships/hyperlink" Target="https://www.como.gov/health/get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R. Smart</dc:creator>
  <cp:lastModifiedBy>Chrystal R. Young</cp:lastModifiedBy>
  <cp:revision>3</cp:revision>
  <dcterms:created xsi:type="dcterms:W3CDTF">2020-08-27T21:57:00Z</dcterms:created>
  <dcterms:modified xsi:type="dcterms:W3CDTF">2020-08-27T21:59:00Z</dcterms:modified>
</cp:coreProperties>
</file>