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C6D27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F5182">
            <w:rPr>
              <w:rStyle w:val="Style3"/>
            </w:rPr>
            <w:t>March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D63DF6">
            <w:rPr>
              <w:rFonts w:ascii="Century Gothic" w:eastAsiaTheme="majorEastAsia" w:hAnsi="Century Gothic"/>
              <w:bCs/>
            </w:rPr>
            <w:t xml:space="preserve">Conveying Buckner Street Easement to Missouri Highways &amp; Transportation Commission </w:t>
          </w:r>
          <w:r w:rsidR="001C6D27">
            <w:rPr>
              <w:rFonts w:ascii="Century Gothic" w:eastAsiaTheme="majorEastAsia" w:hAnsi="Century Gothic"/>
              <w:bCs/>
            </w:rPr>
            <w:t xml:space="preserve">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6156D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Authorizing the City Manager to execute a quitclaim deed </w:t>
          </w:r>
          <w:r w:rsidR="000A2EAF">
            <w:rPr>
              <w:rFonts w:ascii="Century Gothic" w:hAnsi="Century Gothic"/>
            </w:rPr>
            <w:t>conveying</w:t>
          </w:r>
          <w:r w:rsidR="00F32F5D">
            <w:rPr>
              <w:rFonts w:ascii="Century Gothic" w:hAnsi="Century Gothic"/>
            </w:rPr>
            <w:t xml:space="preserve"> </w:t>
          </w:r>
          <w:r w:rsidR="00D63DF6">
            <w:rPr>
              <w:rFonts w:ascii="Century Gothic" w:hAnsi="Century Gothic"/>
            </w:rPr>
            <w:t xml:space="preserve">Buckner Street easement </w:t>
          </w:r>
          <w:r w:rsidR="00F32F5D">
            <w:rPr>
              <w:rFonts w:ascii="Century Gothic" w:hAnsi="Century Gothic"/>
            </w:rPr>
            <w:t xml:space="preserve">to the </w:t>
          </w:r>
          <w:r w:rsidR="003D0FA2">
            <w:rPr>
              <w:rFonts w:ascii="Century Gothic" w:hAnsi="Century Gothic"/>
              <w:bCs/>
            </w:rPr>
            <w:t>Missouri Highways &amp; Transportation Com</w:t>
          </w:r>
          <w:r>
            <w:rPr>
              <w:rFonts w:ascii="Century Gothic" w:hAnsi="Century Gothic"/>
              <w:bCs/>
            </w:rPr>
            <w:t>mission (MHTC)</w:t>
          </w:r>
          <w:r w:rsidR="00A93505">
            <w:rPr>
              <w:rFonts w:ascii="Century Gothic" w:hAnsi="Century Gothic"/>
              <w:bCs/>
            </w:rPr>
            <w:t xml:space="preserve">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2773F7" w:rsidRDefault="00500459" w:rsidP="006156D2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76005668"/>
          <w:placeholder>
            <w:docPart w:val="4AE7662C54754E80A5F963D232AD8985"/>
          </w:placeholder>
        </w:sdtPr>
        <w:sdtEndPr/>
        <w:sdtContent>
          <w:r w:rsidR="000A2EAF">
            <w:rPr>
              <w:rFonts w:ascii="Century Gothic" w:hAnsi="Century Gothic"/>
            </w:rPr>
            <w:t>During</w:t>
          </w:r>
          <w:r w:rsidR="000A2EAF" w:rsidRPr="000A2EAF">
            <w:rPr>
              <w:rFonts w:ascii="Century Gothic" w:hAnsi="Century Gothic"/>
            </w:rPr>
            <w:t xml:space="preserve"> construction of</w:t>
          </w:r>
          <w:r w:rsidR="000A2EAF">
            <w:rPr>
              <w:rFonts w:ascii="Century Gothic" w:hAnsi="Century Gothic"/>
            </w:rPr>
            <w:t xml:space="preserve"> the</w:t>
          </w:r>
          <w:r w:rsidR="000A2EAF" w:rsidRPr="000A2EAF">
            <w:rPr>
              <w:rFonts w:ascii="Century Gothic" w:hAnsi="Century Gothic"/>
            </w:rPr>
            <w:t xml:space="preserve"> rece</w:t>
          </w:r>
          <w:r w:rsidR="00F32F5D">
            <w:rPr>
              <w:rFonts w:ascii="Century Gothic" w:hAnsi="Century Gothic"/>
            </w:rPr>
            <w:t>nt Stadium Boulevard</w:t>
          </w:r>
          <w:r w:rsidR="000A2EAF" w:rsidRPr="000A2EAF">
            <w:rPr>
              <w:rFonts w:ascii="Century Gothic" w:hAnsi="Century Gothic"/>
            </w:rPr>
            <w:t xml:space="preserve"> improvement</w:t>
          </w:r>
          <w:r w:rsidR="00D63DF6">
            <w:rPr>
              <w:rFonts w:ascii="Century Gothic" w:hAnsi="Century Gothic"/>
            </w:rPr>
            <w:t xml:space="preserve"> project, </w:t>
          </w:r>
          <w:r w:rsidR="00124099">
            <w:rPr>
              <w:rFonts w:ascii="Century Gothic" w:hAnsi="Century Gothic"/>
            </w:rPr>
            <w:t>B</w:t>
          </w:r>
          <w:r w:rsidR="000A2EAF" w:rsidRPr="000A2EAF">
            <w:rPr>
              <w:rFonts w:ascii="Century Gothic" w:hAnsi="Century Gothic"/>
            </w:rPr>
            <w:t xml:space="preserve">uckner Street was </w:t>
          </w:r>
          <w:r w:rsidR="00124099">
            <w:rPr>
              <w:rFonts w:ascii="Century Gothic" w:hAnsi="Century Gothic"/>
            </w:rPr>
            <w:t xml:space="preserve">utilized for temporary and </w:t>
          </w:r>
          <w:r w:rsidR="000A2EAF" w:rsidRPr="000A2EAF">
            <w:rPr>
              <w:rFonts w:ascii="Century Gothic" w:hAnsi="Century Gothic"/>
            </w:rPr>
            <w:t>permanent construction</w:t>
          </w:r>
          <w:r w:rsidR="00124099">
            <w:rPr>
              <w:rFonts w:ascii="Century Gothic" w:hAnsi="Century Gothic"/>
            </w:rPr>
            <w:t xml:space="preserve">.  Although Buckner Street </w:t>
          </w:r>
          <w:r w:rsidR="000A2EAF" w:rsidRPr="000A2EAF">
            <w:rPr>
              <w:rFonts w:ascii="Century Gothic" w:hAnsi="Century Gothic"/>
            </w:rPr>
            <w:t xml:space="preserve">is </w:t>
          </w:r>
          <w:r w:rsidR="00D63DF6">
            <w:rPr>
              <w:rFonts w:ascii="Century Gothic" w:hAnsi="Century Gothic"/>
            </w:rPr>
            <w:t>currently t</w:t>
          </w:r>
          <w:r w:rsidR="000A2EAF" w:rsidRPr="000A2EAF">
            <w:rPr>
              <w:rFonts w:ascii="Century Gothic" w:hAnsi="Century Gothic"/>
            </w:rPr>
            <w:t>he Ci</w:t>
          </w:r>
          <w:r w:rsidR="000A2EAF">
            <w:rPr>
              <w:rFonts w:ascii="Century Gothic" w:hAnsi="Century Gothic"/>
            </w:rPr>
            <w:t>ty's maintenance responsibility</w:t>
          </w:r>
          <w:r w:rsidR="00124099">
            <w:rPr>
              <w:rFonts w:ascii="Century Gothic" w:hAnsi="Century Gothic"/>
            </w:rPr>
            <w:t>,</w:t>
          </w:r>
          <w:r w:rsidR="00124099" w:rsidRPr="00124099">
            <w:rPr>
              <w:rFonts w:ascii="Century Gothic" w:hAnsi="Century Gothic"/>
            </w:rPr>
            <w:t xml:space="preserve"> </w:t>
          </w:r>
          <w:r w:rsidR="00BE277A">
            <w:rPr>
              <w:rFonts w:ascii="Century Gothic" w:hAnsi="Century Gothic"/>
            </w:rPr>
            <w:t>it adjoins the Stadium Boulevard right of way</w:t>
          </w:r>
          <w:r w:rsidR="00F32F5D">
            <w:rPr>
              <w:rFonts w:ascii="Century Gothic" w:hAnsi="Century Gothic"/>
            </w:rPr>
            <w:t>,</w:t>
          </w:r>
          <w:r w:rsidR="00C91102">
            <w:rPr>
              <w:rFonts w:ascii="Century Gothic" w:hAnsi="Century Gothic"/>
            </w:rPr>
            <w:t xml:space="preserve"> and the long term utility of the Stadium roadway improvement is contingent on this</w:t>
          </w:r>
          <w:r w:rsidR="00D63DF6">
            <w:rPr>
              <w:rFonts w:ascii="Century Gothic" w:hAnsi="Century Gothic"/>
            </w:rPr>
            <w:t xml:space="preserve"> easement </w:t>
          </w:r>
          <w:r w:rsidR="00C91102">
            <w:rPr>
              <w:rFonts w:ascii="Century Gothic" w:hAnsi="Century Gothic"/>
            </w:rPr>
            <w:t xml:space="preserve">remaining public property. </w:t>
          </w:r>
          <w:r w:rsidR="00F32F5D">
            <w:rPr>
              <w:rFonts w:ascii="Century Gothic" w:hAnsi="Century Gothic"/>
            </w:rPr>
            <w:t>MHTC</w:t>
          </w:r>
          <w:r w:rsidR="00124099" w:rsidRPr="00124099">
            <w:rPr>
              <w:rFonts w:ascii="Century Gothic" w:hAnsi="Century Gothic"/>
            </w:rPr>
            <w:t xml:space="preserve"> has re</w:t>
          </w:r>
          <w:r w:rsidR="00257BDF">
            <w:rPr>
              <w:rFonts w:ascii="Century Gothic" w:hAnsi="Century Gothic"/>
            </w:rPr>
            <w:t xml:space="preserve">quested that the City transfer </w:t>
          </w:r>
          <w:r w:rsidR="00D63DF6">
            <w:rPr>
              <w:rFonts w:ascii="Century Gothic" w:hAnsi="Century Gothic"/>
            </w:rPr>
            <w:t xml:space="preserve">Buckner Street easement </w:t>
          </w:r>
          <w:r w:rsidR="00124099" w:rsidRPr="00124099">
            <w:rPr>
              <w:rFonts w:ascii="Century Gothic" w:hAnsi="Century Gothic"/>
            </w:rPr>
            <w:t>to them in order to clarify maintenance responsibili</w:t>
          </w:r>
          <w:r w:rsidR="00124099">
            <w:rPr>
              <w:rFonts w:ascii="Century Gothic" w:hAnsi="Century Gothic"/>
            </w:rPr>
            <w:t>ties between the two agencie</w:t>
          </w:r>
          <w:r w:rsidR="00D63DF6">
            <w:rPr>
              <w:rFonts w:ascii="Century Gothic" w:hAnsi="Century Gothic"/>
            </w:rPr>
            <w:t>s</w:t>
          </w:r>
          <w:r w:rsidR="00124099">
            <w:rPr>
              <w:rFonts w:ascii="Century Gothic" w:hAnsi="Century Gothic"/>
            </w:rPr>
            <w:t>.</w:t>
          </w:r>
          <w:r w:rsidR="00BE277A">
            <w:rPr>
              <w:rFonts w:ascii="Century Gothic" w:hAnsi="Century Gothic"/>
            </w:rPr>
            <w:t xml:space="preserve"> </w:t>
          </w:r>
          <w:r w:rsidR="000A2EAF" w:rsidRPr="000A2EAF">
            <w:rPr>
              <w:rFonts w:ascii="Century Gothic" w:hAnsi="Century Gothic"/>
            </w:rPr>
            <w:t xml:space="preserve">City staff agrees with this </w:t>
          </w:r>
          <w:r w:rsidR="00D63DF6">
            <w:rPr>
              <w:rFonts w:ascii="Century Gothic" w:hAnsi="Century Gothic"/>
            </w:rPr>
            <w:t xml:space="preserve">concept and recommends that Buckner Street easement </w:t>
          </w:r>
          <w:r w:rsidR="000A2EAF" w:rsidRPr="000A2EAF">
            <w:rPr>
              <w:rFonts w:ascii="Century Gothic" w:hAnsi="Century Gothic"/>
            </w:rPr>
            <w:t xml:space="preserve">be </w:t>
          </w:r>
          <w:r w:rsidR="00D63DF6">
            <w:rPr>
              <w:rFonts w:ascii="Century Gothic" w:hAnsi="Century Gothic"/>
            </w:rPr>
            <w:t xml:space="preserve">conveyed to </w:t>
          </w:r>
          <w:r w:rsidR="00F32F5D">
            <w:rPr>
              <w:rFonts w:ascii="Century Gothic" w:hAnsi="Century Gothic"/>
            </w:rPr>
            <w:t>MHTC.</w:t>
          </w:r>
          <w:r w:rsidR="006156D2">
            <w:rPr>
              <w:rFonts w:ascii="Century Gothic" w:hAnsi="Century Gothic"/>
            </w:rPr>
            <w:t xml:space="preserve"> </w:t>
          </w:r>
        </w:sdtContent>
      </w:sdt>
      <w:r w:rsidR="00D44CD9"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C6D27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C6D27">
            <w:rPr>
              <w:rStyle w:val="Style3"/>
            </w:rPr>
            <w:t>None</w:t>
          </w:r>
          <w:r w:rsidR="001C6D27">
            <w:rPr>
              <w:rStyle w:val="Style3"/>
            </w:rPr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500459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156D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500459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6156D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156D2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744517" w:rsidP="0074451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3D0FA2" w:rsidP="003D0F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744517" w:rsidRDefault="00744517">
      <w:pPr>
        <w:rPr>
          <w:rFonts w:ascii="Century Gothic" w:hAnsi="Century Gothic"/>
        </w:rPr>
      </w:pPr>
    </w:p>
    <w:p w:rsidR="00744517" w:rsidRDefault="00744517">
      <w:pPr>
        <w:rPr>
          <w:rFonts w:ascii="Century Gothic" w:hAnsi="Century Gothic"/>
        </w:rPr>
      </w:pPr>
    </w:p>
    <w:p w:rsidR="00744517" w:rsidRDefault="00744517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9F4AE" wp14:editId="4B4C7D91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9F4AE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sdt>
          <w:sdtPr>
            <w:rPr>
              <w:rFonts w:ascii="Century Gothic" w:hAnsi="Century Gothic"/>
            </w:rPr>
            <w:id w:val="1711304350"/>
            <w:placeholder>
              <w:docPart w:val="75292F2998E0419EBA0D734353EF8B3A"/>
            </w:placeholder>
          </w:sdtPr>
          <w:sdtEndPr/>
          <w:sdtContent>
            <w:p w:rsidR="00C379A1" w:rsidRPr="00974B88" w:rsidRDefault="003D0FA2" w:rsidP="00D63DF6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P</w:t>
              </w:r>
              <w:r w:rsidRPr="003D0FA2">
                <w:rPr>
                  <w:rFonts w:ascii="Century Gothic" w:hAnsi="Century Gothic"/>
                </w:rPr>
                <w:t xml:space="preserve">ass </w:t>
              </w:r>
              <w:r>
                <w:rPr>
                  <w:rFonts w:ascii="Century Gothic" w:hAnsi="Century Gothic"/>
                </w:rPr>
                <w:t xml:space="preserve">the </w:t>
              </w:r>
              <w:r w:rsidRPr="003D0FA2">
                <w:rPr>
                  <w:rFonts w:ascii="Century Gothic" w:hAnsi="Century Gothic"/>
                </w:rPr>
                <w:t xml:space="preserve">ordinance </w:t>
              </w:r>
              <w:r w:rsidR="006156D2">
                <w:rPr>
                  <w:rFonts w:ascii="Century Gothic" w:hAnsi="Century Gothic"/>
                </w:rPr>
                <w:t>authorizin</w:t>
              </w:r>
              <w:r w:rsidR="00D63DF6">
                <w:rPr>
                  <w:rFonts w:ascii="Century Gothic" w:hAnsi="Century Gothic"/>
                </w:rPr>
                <w:t>g the City Manager to execute a quitclaim deed conveying Buckner Street easement to MHTC</w:t>
              </w:r>
              <w:r w:rsidR="000F5182">
                <w:rPr>
                  <w:rFonts w:ascii="Century Gothic" w:hAnsi="Century Gothic"/>
                </w:rPr>
                <w:t xml:space="preserve">. </w:t>
              </w:r>
              <w:r w:rsidR="00D63DF6">
                <w:rPr>
                  <w:rFonts w:ascii="Century Gothic" w:hAnsi="Century Gothic"/>
                </w:rPr>
                <w:t xml:space="preserve"> </w:t>
              </w:r>
            </w:p>
          </w:sdtContent>
        </w:sdt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59" w:rsidRDefault="00500459" w:rsidP="004A4C2D">
      <w:r>
        <w:separator/>
      </w:r>
    </w:p>
  </w:endnote>
  <w:endnote w:type="continuationSeparator" w:id="0">
    <w:p w:rsidR="00500459" w:rsidRDefault="00500459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59" w:rsidRDefault="00500459" w:rsidP="004A4C2D">
      <w:r>
        <w:separator/>
      </w:r>
    </w:p>
  </w:footnote>
  <w:footnote w:type="continuationSeparator" w:id="0">
    <w:p w:rsidR="00500459" w:rsidRDefault="00500459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66F9F"/>
    <w:rsid w:val="00081116"/>
    <w:rsid w:val="00092AD1"/>
    <w:rsid w:val="000A2EAF"/>
    <w:rsid w:val="000E2AA6"/>
    <w:rsid w:val="000E3DAB"/>
    <w:rsid w:val="000F5182"/>
    <w:rsid w:val="0011191B"/>
    <w:rsid w:val="00117234"/>
    <w:rsid w:val="00124099"/>
    <w:rsid w:val="00160464"/>
    <w:rsid w:val="001C6D27"/>
    <w:rsid w:val="001E142A"/>
    <w:rsid w:val="001F1288"/>
    <w:rsid w:val="00257BDF"/>
    <w:rsid w:val="002773F7"/>
    <w:rsid w:val="002C289E"/>
    <w:rsid w:val="002D380E"/>
    <w:rsid w:val="002F3061"/>
    <w:rsid w:val="00340994"/>
    <w:rsid w:val="00344C59"/>
    <w:rsid w:val="00381A9D"/>
    <w:rsid w:val="003C57DC"/>
    <w:rsid w:val="003D0FA2"/>
    <w:rsid w:val="0041404F"/>
    <w:rsid w:val="00480AED"/>
    <w:rsid w:val="0048496D"/>
    <w:rsid w:val="004A4C2D"/>
    <w:rsid w:val="004A51CB"/>
    <w:rsid w:val="004C26F6"/>
    <w:rsid w:val="004C2DE4"/>
    <w:rsid w:val="004F48BF"/>
    <w:rsid w:val="00500459"/>
    <w:rsid w:val="00572FBB"/>
    <w:rsid w:val="005831E4"/>
    <w:rsid w:val="00591DC5"/>
    <w:rsid w:val="005B3871"/>
    <w:rsid w:val="005F6088"/>
    <w:rsid w:val="006156D2"/>
    <w:rsid w:val="00625FCB"/>
    <w:rsid w:val="00646D99"/>
    <w:rsid w:val="006A4E44"/>
    <w:rsid w:val="006D6E9E"/>
    <w:rsid w:val="006F185A"/>
    <w:rsid w:val="00744517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93505"/>
    <w:rsid w:val="00B158FC"/>
    <w:rsid w:val="00B62049"/>
    <w:rsid w:val="00B972D7"/>
    <w:rsid w:val="00BA374B"/>
    <w:rsid w:val="00BD7739"/>
    <w:rsid w:val="00BE10D5"/>
    <w:rsid w:val="00BE277A"/>
    <w:rsid w:val="00BE5FE4"/>
    <w:rsid w:val="00C26D7E"/>
    <w:rsid w:val="00C34BE7"/>
    <w:rsid w:val="00C379A1"/>
    <w:rsid w:val="00C91102"/>
    <w:rsid w:val="00C93741"/>
    <w:rsid w:val="00CE4274"/>
    <w:rsid w:val="00D01C09"/>
    <w:rsid w:val="00D046B2"/>
    <w:rsid w:val="00D102C6"/>
    <w:rsid w:val="00D44CD9"/>
    <w:rsid w:val="00D63DF6"/>
    <w:rsid w:val="00D85A25"/>
    <w:rsid w:val="00DC18D1"/>
    <w:rsid w:val="00DE2810"/>
    <w:rsid w:val="00DF4837"/>
    <w:rsid w:val="00E21F4E"/>
    <w:rsid w:val="00E31E2B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32F5D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0AC280-2CE5-4919-8CF0-86F41D4E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75292F2998E0419EBA0D734353EF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D13D-E01C-4E17-80E3-BCB045D197D6}"/>
      </w:docPartPr>
      <w:docPartBody>
        <w:p w:rsidR="00AA7FEE" w:rsidRDefault="00D72B56" w:rsidP="00D72B56">
          <w:pPr>
            <w:pStyle w:val="75292F2998E0419EBA0D734353EF8B3A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8558A"/>
    <w:rsid w:val="009B3AA1"/>
    <w:rsid w:val="00AA7FEE"/>
    <w:rsid w:val="00B070C6"/>
    <w:rsid w:val="00B54DAB"/>
    <w:rsid w:val="00BB21DC"/>
    <w:rsid w:val="00C04EE6"/>
    <w:rsid w:val="00C22202"/>
    <w:rsid w:val="00D0552F"/>
    <w:rsid w:val="00D626D5"/>
    <w:rsid w:val="00D72B56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C04EE6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92F2998E0419EBA0D734353EF8B3A">
    <w:name w:val="75292F2998E0419EBA0D734353EF8B3A"/>
    <w:rsid w:val="00D72B56"/>
  </w:style>
  <w:style w:type="paragraph" w:customStyle="1" w:styleId="1F4DD46D145A4E91AF7F6F15B3CD8D08">
    <w:name w:val="1F4DD46D145A4E91AF7F6F15B3CD8D08"/>
    <w:rsid w:val="00C04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B6F2-56C5-4C4B-9382-5FA78F0A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5</cp:revision>
  <cp:lastPrinted>2016-12-30T20:17:00Z</cp:lastPrinted>
  <dcterms:created xsi:type="dcterms:W3CDTF">2017-03-09T17:44:00Z</dcterms:created>
  <dcterms:modified xsi:type="dcterms:W3CDTF">2017-03-10T19:06:00Z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