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81" w:rsidRDefault="00EC4DF2" w:rsidP="001E4C29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Rock Quarry Road Vegetation Plan</w:t>
      </w:r>
    </w:p>
    <w:p w:rsidR="00A30CEA" w:rsidRPr="001E4C29" w:rsidRDefault="00A30CEA" w:rsidP="001E4C2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Transmission Line Corridor</w:t>
      </w:r>
    </w:p>
    <w:p w:rsidR="001E4C29" w:rsidRPr="001E4C29" w:rsidRDefault="001E4C29" w:rsidP="001E4C29">
      <w:pPr>
        <w:pStyle w:val="NoSpacing"/>
        <w:jc w:val="center"/>
        <w:rPr>
          <w:sz w:val="28"/>
          <w:szCs w:val="28"/>
        </w:rPr>
      </w:pPr>
      <w:r w:rsidRPr="001E4C29">
        <w:rPr>
          <w:sz w:val="28"/>
          <w:szCs w:val="28"/>
        </w:rPr>
        <w:t>Development and Maintenance Plan</w:t>
      </w:r>
    </w:p>
    <w:p w:rsidR="001E4C29" w:rsidRDefault="001E4C29" w:rsidP="001E4C29">
      <w:pPr>
        <w:pStyle w:val="NoSpacing"/>
        <w:jc w:val="center"/>
      </w:pPr>
    </w:p>
    <w:p w:rsidR="001E4C29" w:rsidRDefault="001E4C29" w:rsidP="001E4C29">
      <w:pPr>
        <w:pStyle w:val="NoSpacing"/>
      </w:pPr>
    </w:p>
    <w:p w:rsidR="005F69C1" w:rsidRDefault="005F69C1" w:rsidP="001E4C29">
      <w:pPr>
        <w:pStyle w:val="NoSpacing"/>
        <w:rPr>
          <w:b/>
          <w:u w:val="single"/>
        </w:rPr>
      </w:pPr>
      <w:r w:rsidRPr="005F69C1">
        <w:rPr>
          <w:b/>
          <w:u w:val="single"/>
        </w:rPr>
        <w:t>Site Assessment</w:t>
      </w:r>
    </w:p>
    <w:p w:rsidR="005F69C1" w:rsidRDefault="005F69C1" w:rsidP="001E4C29">
      <w:pPr>
        <w:pStyle w:val="NoSpacing"/>
        <w:rPr>
          <w:b/>
          <w:u w:val="single"/>
        </w:rPr>
      </w:pPr>
    </w:p>
    <w:p w:rsidR="005F69C1" w:rsidRPr="005F69C1" w:rsidRDefault="004C3B60" w:rsidP="001E4C29">
      <w:pPr>
        <w:pStyle w:val="NoSpacing"/>
      </w:pPr>
      <w:r>
        <w:t>The power line corridor along the east side of Rock Quarry Road has recently been cleared of most woody vegetation.   This consisted primarily of Black locust (</w:t>
      </w:r>
      <w:proofErr w:type="spellStart"/>
      <w:r>
        <w:t>Robinia</w:t>
      </w:r>
      <w:proofErr w:type="spellEnd"/>
      <w:r>
        <w:t xml:space="preserve"> pseudo-acacia), </w:t>
      </w:r>
      <w:proofErr w:type="spellStart"/>
      <w:r>
        <w:t>Chinkapin</w:t>
      </w:r>
      <w:proofErr w:type="spellEnd"/>
      <w:r>
        <w:t xml:space="preserve"> Oak (</w:t>
      </w:r>
      <w:proofErr w:type="spellStart"/>
      <w:r>
        <w:t>Quercus</w:t>
      </w:r>
      <w:proofErr w:type="spellEnd"/>
      <w:r>
        <w:t xml:space="preserve"> </w:t>
      </w:r>
      <w:proofErr w:type="spellStart"/>
      <w:r>
        <w:t>muehlenbergii</w:t>
      </w:r>
      <w:proofErr w:type="spellEnd"/>
      <w:r>
        <w:t>)</w:t>
      </w:r>
      <w:r w:rsidR="004B23F8">
        <w:t xml:space="preserve">, American </w:t>
      </w:r>
      <w:proofErr w:type="gramStart"/>
      <w:r w:rsidR="004B23F8">
        <w:t>Elm</w:t>
      </w:r>
      <w:proofErr w:type="gramEnd"/>
      <w:r w:rsidR="004B23F8">
        <w:t xml:space="preserve"> (</w:t>
      </w:r>
      <w:proofErr w:type="spellStart"/>
      <w:r w:rsidR="004A5355">
        <w:t>Ulmus</w:t>
      </w:r>
      <w:proofErr w:type="spellEnd"/>
      <w:r w:rsidR="004A5355">
        <w:t xml:space="preserve"> </w:t>
      </w:r>
      <w:proofErr w:type="spellStart"/>
      <w:r w:rsidR="004A5355">
        <w:t>americana</w:t>
      </w:r>
      <w:proofErr w:type="spellEnd"/>
      <w:r w:rsidR="004A5355">
        <w:t>)</w:t>
      </w:r>
      <w:r>
        <w:t xml:space="preserve"> </w:t>
      </w:r>
      <w:r w:rsidR="004A5355">
        <w:t>and Bush Honeysuckle</w:t>
      </w:r>
      <w:r w:rsidR="00D0117B">
        <w:t xml:space="preserve"> (</w:t>
      </w:r>
      <w:proofErr w:type="spellStart"/>
      <w:r w:rsidR="00D0117B">
        <w:t>Lonicera</w:t>
      </w:r>
      <w:proofErr w:type="spellEnd"/>
      <w:r w:rsidR="00D0117B">
        <w:t xml:space="preserve"> </w:t>
      </w:r>
      <w:proofErr w:type="spellStart"/>
      <w:r w:rsidR="00D0117B">
        <w:t>xbella</w:t>
      </w:r>
      <w:proofErr w:type="spellEnd"/>
      <w:r w:rsidR="00D0117B">
        <w:t>).</w:t>
      </w:r>
    </w:p>
    <w:p w:rsidR="001E4C29" w:rsidRDefault="001E4C29" w:rsidP="001E4C29">
      <w:pPr>
        <w:pStyle w:val="NoSpacing"/>
      </w:pPr>
    </w:p>
    <w:p w:rsidR="001E4C29" w:rsidRPr="005071E1" w:rsidRDefault="001E4C29" w:rsidP="001E4C29">
      <w:pPr>
        <w:pStyle w:val="NoSpacing"/>
        <w:rPr>
          <w:b/>
        </w:rPr>
      </w:pPr>
      <w:r w:rsidRPr="005071E1">
        <w:rPr>
          <w:b/>
          <w:u w:val="single"/>
        </w:rPr>
        <w:t>Development</w:t>
      </w:r>
    </w:p>
    <w:p w:rsidR="001E4C29" w:rsidRDefault="001E4C29" w:rsidP="001E4C29">
      <w:pPr>
        <w:pStyle w:val="NoSpacing"/>
      </w:pPr>
    </w:p>
    <w:p w:rsidR="001E4C29" w:rsidRDefault="00EF3E93" w:rsidP="001E4C29">
      <w:pPr>
        <w:pStyle w:val="NoSpacing"/>
      </w:pPr>
      <w:r>
        <w:t>Conversion of the utility line corridor will involve the control of woody tree and shrub species</w:t>
      </w:r>
      <w:r w:rsidR="001E4C29">
        <w:t>:</w:t>
      </w:r>
    </w:p>
    <w:p w:rsidR="001E4C29" w:rsidRDefault="001E4C29" w:rsidP="001E4C29">
      <w:pPr>
        <w:pStyle w:val="NoSpacing"/>
      </w:pPr>
    </w:p>
    <w:p w:rsidR="001E4C29" w:rsidRDefault="001E4C29" w:rsidP="001E4C29">
      <w:pPr>
        <w:pStyle w:val="NoSpacing"/>
        <w:ind w:left="720" w:hanging="720"/>
      </w:pPr>
      <w:r>
        <w:t>1.</w:t>
      </w:r>
      <w:r>
        <w:tab/>
        <w:t xml:space="preserve">Pre-treatment with Glyphosate </w:t>
      </w:r>
      <w:r w:rsidR="00A30CEA">
        <w:t xml:space="preserve">or </w:t>
      </w:r>
      <w:proofErr w:type="spellStart"/>
      <w:r w:rsidR="00A30CEA">
        <w:t>Triclopyr</w:t>
      </w:r>
      <w:proofErr w:type="spellEnd"/>
      <w:r w:rsidR="00A30CEA">
        <w:t xml:space="preserve"> herbicide to control woody vegetation growth.</w:t>
      </w:r>
      <w:r>
        <w:t xml:space="preserve">  This </w:t>
      </w:r>
      <w:r w:rsidR="00A30CEA">
        <w:t>can be done in early spring after seed has been sown this winter.</w:t>
      </w:r>
    </w:p>
    <w:p w:rsidR="00170436" w:rsidRDefault="00EF3E93" w:rsidP="00344090">
      <w:pPr>
        <w:pStyle w:val="NoSpacing"/>
        <w:ind w:left="720" w:hanging="720"/>
      </w:pPr>
      <w:r>
        <w:t>2</w:t>
      </w:r>
      <w:r w:rsidR="00170436">
        <w:t>.</w:t>
      </w:r>
      <w:r w:rsidR="00170436">
        <w:tab/>
        <w:t>Broadcast flower seed mix in December</w:t>
      </w:r>
      <w:r>
        <w:t>-February</w:t>
      </w:r>
      <w:r w:rsidR="00170436">
        <w:t xml:space="preserve"> as part of a frost seeding process.  The warm season grass seed will be broadcast in late J</w:t>
      </w:r>
      <w:r w:rsidR="00344090">
        <w:t>anuary or February.</w:t>
      </w:r>
    </w:p>
    <w:p w:rsidR="00344090" w:rsidRDefault="00344090" w:rsidP="00344090">
      <w:pPr>
        <w:pStyle w:val="NoSpacing"/>
        <w:ind w:left="720" w:hanging="720"/>
      </w:pPr>
    </w:p>
    <w:p w:rsidR="00344090" w:rsidRDefault="0058182A" w:rsidP="00344090">
      <w:pPr>
        <w:pStyle w:val="NoSpacing"/>
        <w:ind w:left="720" w:hanging="720"/>
      </w:pPr>
      <w:r>
        <w:t>Cost Estimate</w:t>
      </w:r>
      <w:r w:rsidR="003C53AB">
        <w:t>:</w:t>
      </w:r>
    </w:p>
    <w:p w:rsidR="00344090" w:rsidRDefault="00344090" w:rsidP="00344090">
      <w:pPr>
        <w:pStyle w:val="NoSpacing"/>
        <w:ind w:left="720" w:hanging="720"/>
      </w:pPr>
    </w:p>
    <w:p w:rsidR="00344090" w:rsidRDefault="000A2942" w:rsidP="00344090">
      <w:pPr>
        <w:pStyle w:val="NoSpacing"/>
        <w:ind w:left="720" w:hanging="720"/>
      </w:pPr>
      <w:r>
        <w:tab/>
        <w:t>Shallow Soil Mix – Missouri Wildflower Nursery</w:t>
      </w:r>
    </w:p>
    <w:p w:rsidR="003C53AB" w:rsidRDefault="000A2942" w:rsidP="00344090">
      <w:pPr>
        <w:pStyle w:val="NoSpacing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#’s @ $85.00</w:t>
      </w:r>
      <w:r>
        <w:tab/>
      </w:r>
      <w:r>
        <w:tab/>
        <w:t>$170</w:t>
      </w:r>
      <w:r w:rsidR="003C53AB">
        <w:t>.00</w:t>
      </w:r>
    </w:p>
    <w:p w:rsidR="003C53AB" w:rsidRDefault="003C53AB" w:rsidP="00344090">
      <w:pPr>
        <w:pStyle w:val="NoSpacing"/>
        <w:ind w:left="720" w:hanging="720"/>
      </w:pPr>
      <w:r>
        <w:tab/>
        <w:t>Gra</w:t>
      </w:r>
      <w:r w:rsidR="000A2942">
        <w:t xml:space="preserve">ss Mix – Little Blue &amp; </w:t>
      </w:r>
      <w:proofErr w:type="spellStart"/>
      <w:r w:rsidR="000A2942">
        <w:t>Sideoats</w:t>
      </w:r>
      <w:proofErr w:type="spellEnd"/>
      <w:r w:rsidR="000A2942">
        <w:tab/>
      </w:r>
      <w:r w:rsidR="000A2942">
        <w:tab/>
        <w:t>4#’s @ $25.85</w:t>
      </w:r>
      <w:r w:rsidR="000A2942">
        <w:tab/>
      </w:r>
      <w:r w:rsidR="000A2942">
        <w:tab/>
        <w:t>$103.40</w:t>
      </w:r>
    </w:p>
    <w:p w:rsidR="005071E1" w:rsidRDefault="005071E1" w:rsidP="00344090">
      <w:pPr>
        <w:pStyle w:val="NoSpacing"/>
        <w:ind w:left="720" w:hanging="720"/>
      </w:pPr>
      <w:r>
        <w:tab/>
        <w:t>Herbicide</w:t>
      </w:r>
      <w:r w:rsidR="000A2942">
        <w:t xml:space="preserve"> (Shrubby Invasive </w:t>
      </w:r>
      <w:proofErr w:type="gramStart"/>
      <w:r w:rsidR="000A2942">
        <w:t>Control ?</w:t>
      </w:r>
      <w:proofErr w:type="gramEnd"/>
      <w:r w:rsidR="000A2942">
        <w:t>)</w:t>
      </w:r>
      <w:r w:rsidR="000A2942">
        <w:tab/>
      </w:r>
      <w:r w:rsidR="000A2942">
        <w:tab/>
      </w:r>
      <w:r w:rsidR="000A2942">
        <w:tab/>
      </w:r>
      <w:r w:rsidR="000A2942">
        <w:tab/>
      </w:r>
      <w:r>
        <w:tab/>
        <w:t>$50.00</w:t>
      </w:r>
    </w:p>
    <w:p w:rsidR="005071E1" w:rsidRDefault="005071E1" w:rsidP="00344090">
      <w:pPr>
        <w:pStyle w:val="NoSpacing"/>
        <w:ind w:left="720" w:hanging="720"/>
      </w:pPr>
    </w:p>
    <w:p w:rsidR="005071E1" w:rsidRDefault="005071E1" w:rsidP="00344090">
      <w:pPr>
        <w:pStyle w:val="NoSpacing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 w:rsidR="00EF3E93">
        <w:rPr>
          <w:b/>
        </w:rPr>
        <w:t>$323.40</w:t>
      </w:r>
    </w:p>
    <w:p w:rsidR="005071E1" w:rsidRDefault="005071E1" w:rsidP="00344090">
      <w:pPr>
        <w:pStyle w:val="NoSpacing"/>
        <w:ind w:left="720" w:hanging="720"/>
      </w:pPr>
    </w:p>
    <w:p w:rsidR="005071E1" w:rsidRDefault="005071E1" w:rsidP="00344090">
      <w:pPr>
        <w:pStyle w:val="NoSpacing"/>
        <w:ind w:left="720" w:hanging="720"/>
      </w:pPr>
      <w:r w:rsidRPr="005071E1">
        <w:rPr>
          <w:b/>
          <w:u w:val="single"/>
        </w:rPr>
        <w:t>Maintenance</w:t>
      </w:r>
    </w:p>
    <w:p w:rsidR="005071E1" w:rsidRDefault="005071E1" w:rsidP="00344090">
      <w:pPr>
        <w:pStyle w:val="NoSpacing"/>
        <w:ind w:left="720" w:hanging="720"/>
      </w:pPr>
    </w:p>
    <w:p w:rsidR="008B2DA1" w:rsidRDefault="005071E1" w:rsidP="005071E1">
      <w:pPr>
        <w:pStyle w:val="NoSpacing"/>
        <w:ind w:left="720"/>
      </w:pPr>
      <w:r>
        <w:t>For the first 3-4 years site</w:t>
      </w:r>
      <w:r w:rsidR="00EF3E93">
        <w:t xml:space="preserve"> maintenance will be limited to relatively aggressive woody vegetation control.  This should include some of the </w:t>
      </w:r>
      <w:proofErr w:type="gramStart"/>
      <w:r w:rsidR="00EF3E93">
        <w:t>woody’s</w:t>
      </w:r>
      <w:proofErr w:type="gramEnd"/>
      <w:r w:rsidR="00EF3E93">
        <w:t xml:space="preserve"> outside the corridor (mainly shrub honeysuckle)</w:t>
      </w:r>
      <w:r>
        <w:t>.  This will allow for better growth of the seedlings tha</w:t>
      </w:r>
      <w:r w:rsidR="008B2DA1">
        <w:t>t take up to three years to ma</w:t>
      </w:r>
      <w:r>
        <w:t>nifes</w:t>
      </w:r>
      <w:r w:rsidR="008B2DA1">
        <w:t>t as flowering plants.  This is ty</w:t>
      </w:r>
      <w:r>
        <w:t xml:space="preserve">pical </w:t>
      </w:r>
      <w:r w:rsidR="008B2DA1">
        <w:t xml:space="preserve">of </w:t>
      </w:r>
      <w:r>
        <w:t>native perennial flowering plants.  Additionally spot</w:t>
      </w:r>
      <w:r w:rsidR="00175AE1">
        <w:t xml:space="preserve"> spraying of woody tree and invasive plant species will</w:t>
      </w:r>
      <w:r>
        <w:t xml:space="preserve"> be required.</w:t>
      </w:r>
      <w:r w:rsidR="00EF3E93">
        <w:t xml:space="preserve">  Periodic burning would be optimal but not a requirement.  </w:t>
      </w:r>
      <w:proofErr w:type="spellStart"/>
      <w:r w:rsidR="00EF3E93">
        <w:t>Weedeating</w:t>
      </w:r>
      <w:proofErr w:type="spellEnd"/>
      <w:r w:rsidR="00EF3E93">
        <w:t xml:space="preserve"> once in early spring would be adequate.</w:t>
      </w:r>
      <w:r w:rsidR="008B2DA1">
        <w:t xml:space="preserve">  This will optimize the site over time.  Prairie species are best managed with periodic burning.</w:t>
      </w:r>
    </w:p>
    <w:p w:rsidR="008B2DA1" w:rsidRDefault="008B2DA1">
      <w:r>
        <w:br w:type="page"/>
      </w:r>
    </w:p>
    <w:p w:rsidR="005071E1" w:rsidRPr="005071E1" w:rsidRDefault="00EF3E93" w:rsidP="005071E1">
      <w:pPr>
        <w:pStyle w:val="NoSpacing"/>
        <w:ind w:left="720"/>
      </w:pPr>
      <w:r>
        <w:rPr>
          <w:noProof/>
        </w:rPr>
        <w:lastRenderedPageBreak/>
        <w:drawing>
          <wp:inline distT="0" distB="0" distL="0" distR="0" wp14:anchorId="4AA05D55" wp14:editId="1D3BDF2F">
            <wp:extent cx="4884420" cy="6431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1E1" w:rsidRPr="0050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29"/>
    <w:rsid w:val="000A2942"/>
    <w:rsid w:val="00170436"/>
    <w:rsid w:val="00175AE1"/>
    <w:rsid w:val="001E4C29"/>
    <w:rsid w:val="00344090"/>
    <w:rsid w:val="003A0D7F"/>
    <w:rsid w:val="003C53AB"/>
    <w:rsid w:val="00402624"/>
    <w:rsid w:val="00461003"/>
    <w:rsid w:val="004A5355"/>
    <w:rsid w:val="004B23F8"/>
    <w:rsid w:val="004C3B60"/>
    <w:rsid w:val="005071E1"/>
    <w:rsid w:val="0058182A"/>
    <w:rsid w:val="005F69C1"/>
    <w:rsid w:val="008B2DA1"/>
    <w:rsid w:val="00991388"/>
    <w:rsid w:val="00A03082"/>
    <w:rsid w:val="00A30CEA"/>
    <w:rsid w:val="00D0117B"/>
    <w:rsid w:val="00E55EDF"/>
    <w:rsid w:val="00EC15FC"/>
    <w:rsid w:val="00EC4DF2"/>
    <w:rsid w:val="00E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C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C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F. Mehuys</dc:creator>
  <cp:lastModifiedBy>John F. Mehuys</cp:lastModifiedBy>
  <cp:revision>2</cp:revision>
  <cp:lastPrinted>2017-01-05T16:39:00Z</cp:lastPrinted>
  <dcterms:created xsi:type="dcterms:W3CDTF">2017-01-05T16:40:00Z</dcterms:created>
  <dcterms:modified xsi:type="dcterms:W3CDTF">2017-01-05T16:40:00Z</dcterms:modified>
</cp:coreProperties>
</file>