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843515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76212">
            <w:rPr>
              <w:rStyle w:val="Style3"/>
            </w:rPr>
            <w:t>March 6, 2017</w:t>
          </w:r>
        </w:sdtContent>
      </w:sdt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Re:  </w:t>
      </w:r>
      <w:sdt>
        <w:sdtPr>
          <w:rPr>
            <w:rStyle w:val="Style3"/>
            <w:rFonts w:eastAsiaTheme="majorEastAsia"/>
          </w:rPr>
          <w:alias w:val="Title of Agenda Item Here (Note if this is a REPORT)"/>
          <w:tag w:val="Title of Agenda Item Here (note if this is a REPORT)"/>
          <w:id w:val="1326942271"/>
          <w:placeholder>
            <w:docPart w:val="18D3107C00DF4019A9444D3FBB730083"/>
          </w:placeholder>
          <w:text/>
        </w:sdtPr>
        <w:sdtEndPr>
          <w:rPr>
            <w:rStyle w:val="Style3"/>
          </w:rPr>
        </w:sdtEndPr>
        <w:sdtContent>
          <w:r w:rsidR="003B53E0">
            <w:rPr>
              <w:rStyle w:val="Style3"/>
              <w:rFonts w:eastAsiaTheme="majorEastAsia"/>
            </w:rPr>
            <w:t>Replace</w:t>
          </w:r>
          <w:r w:rsidR="006A6FC7" w:rsidRPr="006A6FC7">
            <w:rPr>
              <w:rStyle w:val="Style3"/>
              <w:rFonts w:eastAsiaTheme="majorEastAsia"/>
            </w:rPr>
            <w:t xml:space="preserve"> </w:t>
          </w:r>
          <w:r w:rsidR="003B53E0">
            <w:rPr>
              <w:rStyle w:val="Style3"/>
              <w:rFonts w:eastAsiaTheme="majorEastAsia"/>
            </w:rPr>
            <w:t>three phase service at</w:t>
          </w:r>
          <w:r w:rsidR="006A6FC7">
            <w:rPr>
              <w:rStyle w:val="Style3"/>
              <w:rFonts w:eastAsiaTheme="majorEastAsia"/>
            </w:rPr>
            <w:t xml:space="preserve"> 115 E. Bingham Rd</w:t>
          </w:r>
          <w:r w:rsidR="006A6FC7" w:rsidRPr="006A6FC7">
            <w:rPr>
              <w:rStyle w:val="Style3"/>
              <w:rFonts w:eastAsiaTheme="majorEastAsia"/>
            </w:rPr>
            <w:t xml:space="preserve"> </w:t>
          </w:r>
        </w:sdtContent>
      </w:sdt>
    </w:p>
    <w:p w:rsidR="00BA374B" w:rsidRDefault="00BA374B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eastAsiaTheme="majorEastAsia" w:hAnsi="Century Gothic"/>
        </w:rPr>
        <w:alias w:val="Keep it brief here."/>
        <w:tag w:val="Brief description goes here."/>
        <w:id w:val="-242574529"/>
        <w:placeholder>
          <w:docPart w:val="95B5618515724CDC988B3980FD5DC90F"/>
        </w:placeholder>
        <w:text w:multiLine="1"/>
      </w:sdtPr>
      <w:sdtContent>
        <w:p w:rsidR="00EB1A02" w:rsidRDefault="00F248C7" w:rsidP="002E43AC">
          <w:pPr>
            <w:rPr>
              <w:rFonts w:ascii="Century Gothic" w:hAnsi="Century Gothic"/>
            </w:rPr>
          </w:pPr>
          <w:r w:rsidRPr="006A6FC7">
            <w:rPr>
              <w:rFonts w:ascii="Century Gothic" w:eastAsiaTheme="majorEastAsia" w:hAnsi="Century Gothic"/>
            </w:rPr>
            <w:t xml:space="preserve">Staff has prepared for Council consideration an ordinance authorizing the City Manager to execute an agreement with Dr. Robert M. </w:t>
          </w:r>
          <w:proofErr w:type="spellStart"/>
          <w:r w:rsidRPr="006A6FC7">
            <w:rPr>
              <w:rFonts w:ascii="Century Gothic" w:eastAsiaTheme="majorEastAsia" w:hAnsi="Century Gothic"/>
            </w:rPr>
            <w:t>Doroghazi</w:t>
          </w:r>
          <w:proofErr w:type="spellEnd"/>
          <w:r w:rsidRPr="006A6FC7">
            <w:rPr>
              <w:rFonts w:ascii="Century Gothic" w:eastAsiaTheme="majorEastAsia" w:hAnsi="Century Gothic"/>
            </w:rPr>
            <w:t xml:space="preserve"> for conversion</w:t>
          </w:r>
          <w:r>
            <w:rPr>
              <w:rFonts w:ascii="Century Gothic" w:eastAsiaTheme="majorEastAsia" w:hAnsi="Century Gothic"/>
            </w:rPr>
            <w:t xml:space="preserve"> of the </w:t>
          </w:r>
          <w:r w:rsidRPr="00D70F69">
            <w:rPr>
              <w:rFonts w:ascii="Century Gothic" w:eastAsiaTheme="majorEastAsia" w:hAnsi="Century Gothic"/>
            </w:rPr>
            <w:t>electric service located at 115 E. Bingham Rd</w:t>
          </w:r>
          <w:r>
            <w:rPr>
              <w:rFonts w:ascii="Century Gothic" w:eastAsiaTheme="majorEastAsia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2773F7" w:rsidRDefault="007549DD" w:rsidP="00873AE8">
      <w:pPr>
        <w:tabs>
          <w:tab w:val="left" w:pos="4425"/>
        </w:tabs>
        <w:rPr>
          <w:rFonts w:ascii="Century Gothic" w:hAnsi="Century Gothic"/>
        </w:rPr>
      </w:pPr>
      <w:sdt>
        <w:sdtPr>
          <w:rPr>
            <w:rFonts w:ascii="Century Gothic" w:eastAsiaTheme="majorEastAsia" w:hAnsi="Century Gothic"/>
          </w:rPr>
          <w:alias w:val="Be as clear and concise as possible."/>
          <w:tag w:val="Be as clear and concise as possible."/>
          <w:id w:val="919759076"/>
          <w:placeholder>
            <w:docPart w:val="912DB79F335A44A58971FA6694A50DB0"/>
          </w:placeholder>
          <w:text w:multiLine="1"/>
        </w:sdtPr>
        <w:sdtEndPr/>
        <w:sdtContent>
          <w:r w:rsidR="003B53E0" w:rsidRPr="003B53E0">
            <w:rPr>
              <w:rFonts w:ascii="Century Gothic" w:eastAsiaTheme="majorEastAsia" w:hAnsi="Century Gothic"/>
            </w:rPr>
            <w:t xml:space="preserve">115 E. Bingham </w:t>
          </w:r>
          <w:proofErr w:type="gramStart"/>
          <w:r w:rsidR="003B53E0" w:rsidRPr="003B53E0">
            <w:rPr>
              <w:rFonts w:ascii="Century Gothic" w:eastAsiaTheme="majorEastAsia" w:hAnsi="Century Gothic"/>
            </w:rPr>
            <w:t>Rd  is</w:t>
          </w:r>
          <w:proofErr w:type="gramEnd"/>
          <w:r w:rsidR="003B53E0" w:rsidRPr="003B53E0">
            <w:rPr>
              <w:rFonts w:ascii="Century Gothic" w:eastAsiaTheme="majorEastAsia" w:hAnsi="Century Gothic"/>
            </w:rPr>
            <w:t xml:space="preserve"> a single family dwelling with a three phase electric service derived from two separate single phase primary circuits.  This service </w:t>
          </w:r>
          <w:proofErr w:type="gramStart"/>
          <w:r w:rsidR="003B53E0" w:rsidRPr="003B53E0">
            <w:rPr>
              <w:rFonts w:ascii="Century Gothic" w:eastAsiaTheme="majorEastAsia" w:hAnsi="Century Gothic"/>
            </w:rPr>
            <w:t>was  installed</w:t>
          </w:r>
          <w:proofErr w:type="gramEnd"/>
          <w:r w:rsidR="003B53E0" w:rsidRPr="003B53E0">
            <w:rPr>
              <w:rFonts w:ascii="Century Gothic" w:eastAsiaTheme="majorEastAsia" w:hAnsi="Century Gothic"/>
            </w:rPr>
            <w:t xml:space="preserve"> prior to the adoption of Chapter 27-87(c) prohibiting the installation of three phase electric services to single family dwellings.  </w:t>
          </w:r>
          <w:r w:rsidR="003B53E0" w:rsidRPr="003B53E0">
            <w:rPr>
              <w:rFonts w:ascii="Century Gothic" w:eastAsiaTheme="majorEastAsia" w:hAnsi="Century Gothic"/>
            </w:rPr>
            <w:br/>
          </w:r>
          <w:r w:rsidR="003B53E0" w:rsidRPr="003B53E0">
            <w:rPr>
              <w:rFonts w:ascii="Century Gothic" w:eastAsiaTheme="majorEastAsia" w:hAnsi="Century Gothic"/>
            </w:rPr>
            <w:br/>
            <w:t xml:space="preserve">The department has identified a need to eliminate one of the two separate primary circuits servicing 115 E. Bingham </w:t>
          </w:r>
          <w:proofErr w:type="gramStart"/>
          <w:r w:rsidR="003B53E0" w:rsidRPr="003B53E0">
            <w:rPr>
              <w:rFonts w:ascii="Century Gothic" w:eastAsiaTheme="majorEastAsia" w:hAnsi="Century Gothic"/>
            </w:rPr>
            <w:t>Rd  and</w:t>
          </w:r>
          <w:proofErr w:type="gramEnd"/>
          <w:r w:rsidR="003B53E0" w:rsidRPr="003B53E0">
            <w:rPr>
              <w:rFonts w:ascii="Century Gothic" w:eastAsiaTheme="majorEastAsia" w:hAnsi="Century Gothic"/>
            </w:rPr>
            <w:t xml:space="preserve"> converting it </w:t>
          </w:r>
          <w:r w:rsidR="003B53E0">
            <w:rPr>
              <w:rFonts w:ascii="Century Gothic" w:eastAsiaTheme="majorEastAsia" w:hAnsi="Century Gothic"/>
            </w:rPr>
            <w:t>to</w:t>
          </w:r>
          <w:r w:rsidR="003B53E0" w:rsidRPr="003B53E0">
            <w:rPr>
              <w:rFonts w:ascii="Century Gothic" w:eastAsiaTheme="majorEastAsia" w:hAnsi="Century Gothic"/>
            </w:rPr>
            <w:t xml:space="preserve"> be in phase with the other primary circuit</w:t>
          </w:r>
          <w:r w:rsidR="00F248C7">
            <w:rPr>
              <w:rFonts w:ascii="Century Gothic" w:eastAsiaTheme="majorEastAsia" w:hAnsi="Century Gothic"/>
            </w:rPr>
            <w:t>s in the area</w:t>
          </w:r>
          <w:r w:rsidR="003B53E0" w:rsidRPr="003B53E0">
            <w:rPr>
              <w:rFonts w:ascii="Century Gothic" w:eastAsiaTheme="majorEastAsia" w:hAnsi="Century Gothic"/>
            </w:rPr>
            <w:t xml:space="preserve">.  This </w:t>
          </w:r>
          <w:r w:rsidR="00F248C7">
            <w:rPr>
              <w:rFonts w:ascii="Century Gothic" w:eastAsiaTheme="majorEastAsia" w:hAnsi="Century Gothic"/>
            </w:rPr>
            <w:t xml:space="preserve">change </w:t>
          </w:r>
          <w:r w:rsidR="003B53E0" w:rsidRPr="003B53E0">
            <w:rPr>
              <w:rFonts w:ascii="Century Gothic" w:eastAsiaTheme="majorEastAsia" w:hAnsi="Century Gothic"/>
            </w:rPr>
            <w:t>will allow a greater level of reliability for the entire circuit by creating an electric loop instead of a radial feed.  This enhancement will require the elimination of the three phase electric service at 115 E. Bingham Rd.  Staff has negotiated an agreement with</w:t>
          </w:r>
          <w:r w:rsidR="003B53E0">
            <w:rPr>
              <w:rFonts w:ascii="Century Gothic" w:eastAsiaTheme="majorEastAsia" w:hAnsi="Century Gothic"/>
            </w:rPr>
            <w:t xml:space="preserve"> the owner to replace any three phase electric equipment with single phase </w:t>
          </w:r>
          <w:proofErr w:type="spellStart"/>
          <w:r w:rsidR="003B53E0">
            <w:rPr>
              <w:rFonts w:ascii="Century Gothic" w:eastAsiaTheme="majorEastAsia" w:hAnsi="Century Gothic"/>
            </w:rPr>
            <w:t>equalivents</w:t>
          </w:r>
          <w:proofErr w:type="spellEnd"/>
          <w:r w:rsidR="003B53E0">
            <w:rPr>
              <w:rFonts w:ascii="Century Gothic" w:eastAsiaTheme="majorEastAsia" w:hAnsi="Century Gothic"/>
            </w:rPr>
            <w:t xml:space="preserve"> and changing the electric service to a single phase service.</w:t>
          </w:r>
          <w:r w:rsidR="003B53E0" w:rsidRPr="003B53E0">
            <w:rPr>
              <w:rFonts w:ascii="Century Gothic" w:eastAsiaTheme="majorEastAsia" w:hAnsi="Century Gothic"/>
            </w:rPr>
            <w:t xml:space="preserve"> </w:t>
          </w:r>
          <w:r w:rsidR="003B53E0" w:rsidRPr="00443E8C">
            <w:rPr>
              <w:rFonts w:ascii="Century Gothic" w:eastAsiaTheme="majorEastAsia" w:hAnsi="Century Gothic"/>
            </w:rPr>
            <w:t>The not to exceed price for this agreement is $15,000.</w:t>
          </w:r>
        </w:sdtContent>
      </w:sdt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eastAsiaTheme="majorEastAsia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3B53E0" w:rsidRPr="003B53E0">
            <w:rPr>
              <w:rFonts w:ascii="Century Gothic" w:eastAsiaTheme="majorEastAsia" w:hAnsi="Century Gothic"/>
            </w:rPr>
            <w:t>The not to exceed price for this agreement is $15,000.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B826B9">
            <w:rPr>
              <w:rFonts w:ascii="Century Gothic" w:hAnsi="Century Gothic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7549DD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53E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4351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43515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7549DD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43515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53E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43515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lastRenderedPageBreak/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43515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53E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43515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Style w:val="Style3"/>
            </w:rPr>
            <w:id w:val="-154927236"/>
            <w:placeholder>
              <w:docPart w:val="1C3737C38BB044298848C1A67D2A527E"/>
            </w:placeholder>
            <w:text w:multiLine="1"/>
          </w:sdtPr>
          <w:sdtEndPr>
            <w:rPr>
              <w:rStyle w:val="MemoFont"/>
            </w:rPr>
          </w:sdtEndPr>
          <w:sdtContent>
            <w:tc>
              <w:tcPr>
                <w:tcW w:w="2790" w:type="dxa"/>
                <w:shd w:val="clear" w:color="auto" w:fill="auto"/>
              </w:tcPr>
              <w:p w:rsidR="004C26F6" w:rsidRDefault="00843515" w:rsidP="00843515">
                <w:pPr>
                  <w:rPr>
                    <w:rFonts w:ascii="Century Gothic" w:hAnsi="Century Gothic"/>
                  </w:rPr>
                </w:pPr>
                <w:r>
                  <w:rPr>
                    <w:rStyle w:val="Style3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3"/>
            </w:rPr>
            <w:id w:val="1430469118"/>
            <w:placeholder>
              <w:docPart w:val="5669600C46794CE094992AB9142A587A"/>
            </w:placeholder>
            <w:text w:multiLine="1"/>
          </w:sdtPr>
          <w:sdtEndPr>
            <w:rPr>
              <w:rStyle w:val="MemoFont"/>
            </w:rPr>
          </w:sdtEndPr>
          <w:sdtContent>
            <w:tc>
              <w:tcPr>
                <w:tcW w:w="7830" w:type="dxa"/>
                <w:shd w:val="clear" w:color="auto" w:fill="auto"/>
              </w:tcPr>
              <w:p w:rsidR="004C26F6" w:rsidRDefault="00843515" w:rsidP="00843515">
                <w:pPr>
                  <w:rPr>
                    <w:rFonts w:ascii="Century Gothic" w:hAnsi="Century Gothic"/>
                  </w:rPr>
                </w:pPr>
                <w:r>
                  <w:rPr>
                    <w:rStyle w:val="Style3"/>
                  </w:rPr>
                  <w:t xml:space="preserve">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Style w:val="Style3"/>
        </w:rPr>
        <w:alias w:val="Briefly describe action/options Council may consider."/>
        <w:tag w:val="Briefly describe action/options Council may consider."/>
        <w:id w:val="-10919478"/>
        <w:placeholder>
          <w:docPart w:val="B4E2CB61123E4312AB29FB2344ED8EBF"/>
        </w:placeholder>
        <w:text w:multiLine="1"/>
      </w:sdtPr>
      <w:sdtEndPr>
        <w:rPr>
          <w:rStyle w:val="Style3"/>
        </w:rPr>
      </w:sdtEndPr>
      <w:sdtContent>
        <w:p w:rsidR="00C379A1" w:rsidRDefault="003B53E0" w:rsidP="00C379A1">
          <w:pPr>
            <w:tabs>
              <w:tab w:val="left" w:pos="4530"/>
            </w:tabs>
          </w:pPr>
          <w:r w:rsidRPr="003B53E0">
            <w:rPr>
              <w:rStyle w:val="Style3"/>
            </w:rPr>
            <w:t xml:space="preserve">Staff </w:t>
          </w:r>
          <w:r>
            <w:rPr>
              <w:rStyle w:val="Style3"/>
            </w:rPr>
            <w:t>recommends the</w:t>
          </w:r>
          <w:r w:rsidRPr="003B53E0">
            <w:rPr>
              <w:rStyle w:val="Style3"/>
            </w:rPr>
            <w:t xml:space="preserve"> Council </w:t>
          </w:r>
          <w:r>
            <w:rPr>
              <w:rStyle w:val="Style3"/>
            </w:rPr>
            <w:t>adopt</w:t>
          </w:r>
          <w:r w:rsidRPr="003B53E0">
            <w:rPr>
              <w:rStyle w:val="Style3"/>
            </w:rPr>
            <w:t xml:space="preserve"> an ordinance authorizing the City Manager to execute an agreement with Dr. Robert M. </w:t>
          </w:r>
          <w:proofErr w:type="spellStart"/>
          <w:r w:rsidRPr="003B53E0">
            <w:rPr>
              <w:rStyle w:val="Style3"/>
            </w:rPr>
            <w:t>Doroghazi</w:t>
          </w:r>
          <w:proofErr w:type="spellEnd"/>
          <w:r w:rsidRPr="003B53E0">
            <w:rPr>
              <w:rStyle w:val="Style3"/>
            </w:rPr>
            <w:t xml:space="preserve"> for the conversion of three phase electric service located at 115 E. Bingham Rd to a </w:t>
          </w:r>
          <w:r>
            <w:rPr>
              <w:rStyle w:val="Style3"/>
            </w:rPr>
            <w:t xml:space="preserve">single phase electric service.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DD" w:rsidRDefault="007549DD" w:rsidP="004A4C2D">
      <w:r>
        <w:separator/>
      </w:r>
    </w:p>
  </w:endnote>
  <w:endnote w:type="continuationSeparator" w:id="0">
    <w:p w:rsidR="007549DD" w:rsidRDefault="007549DD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DD" w:rsidRDefault="007549DD" w:rsidP="004A4C2D">
      <w:r>
        <w:separator/>
      </w:r>
    </w:p>
  </w:footnote>
  <w:footnote w:type="continuationSeparator" w:id="0">
    <w:p w:rsidR="007549DD" w:rsidRDefault="007549DD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26D4611F" wp14:editId="3C9EB090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2uPEjzyxvyGFpbr87TbQc9eN+M=" w:salt="epFKhgwSEWsyhBfRoTYufg==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149B"/>
    <w:rsid w:val="00013224"/>
    <w:rsid w:val="00025EE5"/>
    <w:rsid w:val="000476B6"/>
    <w:rsid w:val="000564F4"/>
    <w:rsid w:val="000600D7"/>
    <w:rsid w:val="000671C7"/>
    <w:rsid w:val="00081116"/>
    <w:rsid w:val="00092AD1"/>
    <w:rsid w:val="0009670C"/>
    <w:rsid w:val="000B2EFB"/>
    <w:rsid w:val="000E2AA6"/>
    <w:rsid w:val="000E3DAB"/>
    <w:rsid w:val="0011191B"/>
    <w:rsid w:val="00153D82"/>
    <w:rsid w:val="00160464"/>
    <w:rsid w:val="001E142A"/>
    <w:rsid w:val="002773F7"/>
    <w:rsid w:val="002C289E"/>
    <w:rsid w:val="002D380E"/>
    <w:rsid w:val="002E43AC"/>
    <w:rsid w:val="002F3061"/>
    <w:rsid w:val="003010D6"/>
    <w:rsid w:val="00301C2E"/>
    <w:rsid w:val="00340994"/>
    <w:rsid w:val="00342ED1"/>
    <w:rsid w:val="00344C59"/>
    <w:rsid w:val="00381A9D"/>
    <w:rsid w:val="00383257"/>
    <w:rsid w:val="003B3B5B"/>
    <w:rsid w:val="003B53E0"/>
    <w:rsid w:val="003C57DC"/>
    <w:rsid w:val="0041404F"/>
    <w:rsid w:val="00415392"/>
    <w:rsid w:val="004367DE"/>
    <w:rsid w:val="00454087"/>
    <w:rsid w:val="00480AED"/>
    <w:rsid w:val="0048496D"/>
    <w:rsid w:val="004A4C2D"/>
    <w:rsid w:val="004A51CB"/>
    <w:rsid w:val="004C26F6"/>
    <w:rsid w:val="004C3B9B"/>
    <w:rsid w:val="004C71D6"/>
    <w:rsid w:val="004F48BF"/>
    <w:rsid w:val="00502550"/>
    <w:rsid w:val="005527F1"/>
    <w:rsid w:val="00571E21"/>
    <w:rsid w:val="00572FBB"/>
    <w:rsid w:val="00591DC5"/>
    <w:rsid w:val="005B3871"/>
    <w:rsid w:val="005F6088"/>
    <w:rsid w:val="006231C0"/>
    <w:rsid w:val="00625FCB"/>
    <w:rsid w:val="00646D99"/>
    <w:rsid w:val="00660A22"/>
    <w:rsid w:val="00690FBC"/>
    <w:rsid w:val="006A6FC7"/>
    <w:rsid w:val="006D6E9E"/>
    <w:rsid w:val="006F185A"/>
    <w:rsid w:val="00747234"/>
    <w:rsid w:val="007549DD"/>
    <w:rsid w:val="00766887"/>
    <w:rsid w:val="00791D82"/>
    <w:rsid w:val="007D09B1"/>
    <w:rsid w:val="008078EB"/>
    <w:rsid w:val="008372DA"/>
    <w:rsid w:val="00843515"/>
    <w:rsid w:val="00852DF7"/>
    <w:rsid w:val="008572A2"/>
    <w:rsid w:val="00864DB3"/>
    <w:rsid w:val="00873AE8"/>
    <w:rsid w:val="00880ACF"/>
    <w:rsid w:val="00883565"/>
    <w:rsid w:val="008B65E5"/>
    <w:rsid w:val="008C6849"/>
    <w:rsid w:val="008F0551"/>
    <w:rsid w:val="0091707E"/>
    <w:rsid w:val="00945C5D"/>
    <w:rsid w:val="00952E34"/>
    <w:rsid w:val="00955CAA"/>
    <w:rsid w:val="00970DAF"/>
    <w:rsid w:val="009851C2"/>
    <w:rsid w:val="00995129"/>
    <w:rsid w:val="009A374F"/>
    <w:rsid w:val="009B0B65"/>
    <w:rsid w:val="009D5168"/>
    <w:rsid w:val="00A17BB7"/>
    <w:rsid w:val="00A37B59"/>
    <w:rsid w:val="00A37FD0"/>
    <w:rsid w:val="00A5788B"/>
    <w:rsid w:val="00A67E22"/>
    <w:rsid w:val="00A85777"/>
    <w:rsid w:val="00AB2362"/>
    <w:rsid w:val="00AB3B35"/>
    <w:rsid w:val="00AD03F1"/>
    <w:rsid w:val="00B158FC"/>
    <w:rsid w:val="00B3765D"/>
    <w:rsid w:val="00B5698B"/>
    <w:rsid w:val="00B62049"/>
    <w:rsid w:val="00B76212"/>
    <w:rsid w:val="00B826B9"/>
    <w:rsid w:val="00BA374B"/>
    <w:rsid w:val="00BB2AE1"/>
    <w:rsid w:val="00BD7739"/>
    <w:rsid w:val="00BE10D5"/>
    <w:rsid w:val="00BF2CA4"/>
    <w:rsid w:val="00C26D7E"/>
    <w:rsid w:val="00C34BE7"/>
    <w:rsid w:val="00C379A1"/>
    <w:rsid w:val="00C531F3"/>
    <w:rsid w:val="00C66CC1"/>
    <w:rsid w:val="00C93741"/>
    <w:rsid w:val="00D046B2"/>
    <w:rsid w:val="00D102C6"/>
    <w:rsid w:val="00D119B4"/>
    <w:rsid w:val="00D40EAD"/>
    <w:rsid w:val="00D44CD9"/>
    <w:rsid w:val="00D9759A"/>
    <w:rsid w:val="00DA562F"/>
    <w:rsid w:val="00DC18D1"/>
    <w:rsid w:val="00E21F4E"/>
    <w:rsid w:val="00E3267C"/>
    <w:rsid w:val="00E42454"/>
    <w:rsid w:val="00E518F5"/>
    <w:rsid w:val="00E7439C"/>
    <w:rsid w:val="00E74D19"/>
    <w:rsid w:val="00E903FD"/>
    <w:rsid w:val="00E96449"/>
    <w:rsid w:val="00E97A3B"/>
    <w:rsid w:val="00EB1A02"/>
    <w:rsid w:val="00EB2575"/>
    <w:rsid w:val="00EC2404"/>
    <w:rsid w:val="00EC5FEF"/>
    <w:rsid w:val="00EC69FF"/>
    <w:rsid w:val="00ED1548"/>
    <w:rsid w:val="00EE317A"/>
    <w:rsid w:val="00F155BD"/>
    <w:rsid w:val="00F214E8"/>
    <w:rsid w:val="00F248C7"/>
    <w:rsid w:val="00F71CC4"/>
    <w:rsid w:val="00F72B6D"/>
    <w:rsid w:val="00F72FCA"/>
    <w:rsid w:val="00FA2504"/>
    <w:rsid w:val="00FA2BBC"/>
    <w:rsid w:val="00FA7DA3"/>
    <w:rsid w:val="00F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CFD404-CFB3-4260-8681-E875D158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D3107C00DF4019A9444D3FBB73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EF8D-EFC4-4C5D-84E4-8F0DA968D69C}"/>
      </w:docPartPr>
      <w:docPartBody>
        <w:p w:rsidR="00034E6C" w:rsidRDefault="00412C43" w:rsidP="00412C43">
          <w:pPr>
            <w:pStyle w:val="18D3107C00DF4019A9444D3FBB73008355"/>
          </w:pPr>
          <w:r w:rsidRPr="006D6E9E">
            <w:rPr>
              <w:rStyle w:val="PlaceholderText"/>
              <w:rFonts w:ascii="Century Gothic" w:hAnsi="Century Gothic"/>
              <w:color w:val="808080" w:themeColor="background1" w:themeShade="80"/>
            </w:rPr>
            <w:t>Briefly state purpose of agenda item.  Maintain some consistency with Council Bill title, if known.  Note P&amp;Z case # where applicable.  Include street address or general geographic location where applicable.  If it’s a report, must include “Report”.</w:t>
          </w:r>
        </w:p>
      </w:docPartBody>
    </w:docPart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412C43" w:rsidP="00412C43">
          <w:pPr>
            <w:pStyle w:val="27CBE994B9AA4DECABC1083C1C3CD00044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412C43" w:rsidP="00412C43">
          <w:pPr>
            <w:pStyle w:val="9CB5AE52CB7F448A87D494DE5ED850F217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95B5618515724CDC988B3980FD5D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45C6-59DE-47F6-A627-97ED250965B2}"/>
      </w:docPartPr>
      <w:docPartBody>
        <w:p w:rsidR="00B070C6" w:rsidRDefault="00412C43" w:rsidP="00412C43">
          <w:pPr>
            <w:pStyle w:val="95B5618515724CDC988B3980FD5DC90F19"/>
          </w:pPr>
          <w:r w:rsidRPr="008372DA">
            <w:rPr>
              <w:rStyle w:val="Style1"/>
              <w:color w:val="808080" w:themeColor="background1" w:themeShade="80"/>
            </w:rPr>
            <w:t>Briefly describe the result if Council takes the actions recommended in the “Suggested Council Action” field.  You may want to complete that field beforehand.  Do not replicate “Re:” or Council Bill Title in the Executive Summary.</w:t>
          </w:r>
        </w:p>
      </w:docPartBody>
    </w:docPart>
    <w:docPart>
      <w:docPartPr>
        <w:name w:val="912DB79F335A44A58971FA6694A5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0398-B519-4BFD-BACE-6B5616D1C95A}"/>
      </w:docPartPr>
      <w:docPartBody>
        <w:p w:rsidR="00B070C6" w:rsidRDefault="00412C43" w:rsidP="00412C43">
          <w:pPr>
            <w:pStyle w:val="912DB79F335A44A58971FA6694A50DB019"/>
          </w:pPr>
          <w:r w:rsidRPr="008372DA">
            <w:rPr>
              <w:rStyle w:val="PlaceholderText"/>
              <w:rFonts w:ascii="Century Gothic" w:hAnsi="Century Gothic"/>
              <w:color w:val="808080" w:themeColor="background1" w:themeShade="80"/>
            </w:rPr>
            <w:t>Be as clear and concise as possible here.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412C43" w:rsidP="00412C43">
          <w:pPr>
            <w:pStyle w:val="080144DEE566462497F86EF9C1E3E49121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412C43" w:rsidP="00412C43">
          <w:pPr>
            <w:pStyle w:val="27B5DA176AA040D1B0DAB750BB22260F21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412C43" w:rsidP="00412C43">
          <w:pPr>
            <w:pStyle w:val="3D61DDC5E9144BA393D7C0A55E52697D21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412C43" w:rsidP="00412C43">
          <w:pPr>
            <w:pStyle w:val="EB84462E53CE493D89DA88CD2AF780F721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412C43" w:rsidP="00412C43">
          <w:pPr>
            <w:pStyle w:val="6A332A8A412040719171C9362204843121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1C3737C38BB044298848C1A67D2A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82AE-5D11-45A0-999A-0E87DAB3D451}"/>
      </w:docPartPr>
      <w:docPartBody>
        <w:p w:rsidR="00B070C6" w:rsidRDefault="00412C43" w:rsidP="00412C43">
          <w:pPr>
            <w:pStyle w:val="1C3737C38BB044298848C1A67D2A527E21"/>
          </w:pPr>
          <w:r w:rsidRPr="006D6E9E">
            <w:rPr>
              <w:rFonts w:ascii="Century Gothic" w:hAnsi="Century Gothic"/>
              <w:color w:val="808080" w:themeColor="background1" w:themeShade="80"/>
            </w:rPr>
            <w:t>Manually enter dates in this format: MM/DD/YYYY.  Use hard returns to get to next line of Action entry.</w:t>
          </w:r>
        </w:p>
      </w:docPartBody>
    </w:docPart>
    <w:docPart>
      <w:docPartPr>
        <w:name w:val="5669600C46794CE094992AB9142A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373A-D9E7-43C1-8670-506CEFBFFD13}"/>
      </w:docPartPr>
      <w:docPartBody>
        <w:p w:rsidR="00B070C6" w:rsidRDefault="00412C43" w:rsidP="00412C43">
          <w:pPr>
            <w:pStyle w:val="5669600C46794CE094992AB9142A587A21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4E2CB61123E4312AB29FB2344ED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467C-95B6-4B98-86C6-F4BA706A7951}"/>
      </w:docPartPr>
      <w:docPartBody>
        <w:p w:rsidR="00B070C6" w:rsidRDefault="00412C43" w:rsidP="00412C43">
          <w:pPr>
            <w:pStyle w:val="B4E2CB61123E4312AB29FB2344ED8EBF21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  <w:r>
            <w:rPr>
              <w:rStyle w:val="Style1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412C43" w:rsidP="00412C43">
          <w:pPr>
            <w:pStyle w:val="7A27971EEC15446AB165DD00CA68CFE021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412C43" w:rsidP="00412C43">
          <w:pPr>
            <w:pStyle w:val="EBD500C93F3A455BAC6AF8E11E83A37A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412C43" w:rsidP="00412C43">
          <w:pPr>
            <w:pStyle w:val="CC84BBFA8A334B4BB4CF9A60EE97394B5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412C43" w:rsidP="00412C43">
          <w:pPr>
            <w:pStyle w:val="8A5109573AFD4F8FAC6184482260D8695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412C43" w:rsidP="00412C43">
          <w:pPr>
            <w:pStyle w:val="2B8EC473C8864512A109230FB884D0584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412C43" w:rsidP="00412C43">
          <w:pPr>
            <w:pStyle w:val="BFEEBCF83B7E4378BC3F23566F274481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05554"/>
    <w:rsid w:val="0013015F"/>
    <w:rsid w:val="001E1DFB"/>
    <w:rsid w:val="0024399D"/>
    <w:rsid w:val="002E6193"/>
    <w:rsid w:val="00331D1F"/>
    <w:rsid w:val="00412C43"/>
    <w:rsid w:val="0043257E"/>
    <w:rsid w:val="004F35AE"/>
    <w:rsid w:val="00622FEE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412C4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412C43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657A-5372-4C0C-BDE7-B44F103C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TAJOHNSE</cp:lastModifiedBy>
  <cp:revision>12</cp:revision>
  <cp:lastPrinted>2013-11-01T14:38:00Z</cp:lastPrinted>
  <dcterms:created xsi:type="dcterms:W3CDTF">2017-02-09T16:02:00Z</dcterms:created>
  <dcterms:modified xsi:type="dcterms:W3CDTF">2017-02-16T19:41:00Z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