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24DA5">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924DA5">
            <w:rPr>
              <w:rStyle w:val="Style3"/>
            </w:rPr>
            <w:t>February 20, 2017</w:t>
          </w:r>
        </w:sdtContent>
      </w:sdt>
    </w:p>
    <w:p w:rsidR="00F61EE4" w:rsidRDefault="00DE2810" w:rsidP="00D046B2">
      <w:pPr>
        <w:rPr>
          <w:rFonts w:ascii="Century Gothic" w:hAnsi="Century Gothic"/>
        </w:rPr>
      </w:pPr>
      <w:r>
        <w:rPr>
          <w:rStyle w:val="Style3"/>
          <w:rFonts w:eastAsiaTheme="majorEastAsia"/>
        </w:rPr>
        <w:t xml:space="preserve">Re: </w:t>
      </w:r>
      <w:r w:rsidR="00924DA5">
        <w:rPr>
          <w:rStyle w:val="Style3"/>
          <w:rFonts w:eastAsiaTheme="majorEastAsia"/>
        </w:rPr>
        <w:t>A</w:t>
      </w:r>
      <w:r w:rsidR="00924DA5" w:rsidRPr="00924DA5">
        <w:rPr>
          <w:rStyle w:val="Style3"/>
          <w:rFonts w:eastAsiaTheme="majorEastAsia"/>
        </w:rPr>
        <w:t>ppropriating $80,000 in anticipation of a Missouri Highways and Transportation Commission grant</w:t>
      </w: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25006B" w:rsidRDefault="005E4244">
      <w:pPr>
        <w:rPr>
          <w:rFonts w:ascii="Century Gothic" w:hAnsi="Century Gothic"/>
        </w:rPr>
      </w:pPr>
      <w:r w:rsidRPr="005E4244">
        <w:rPr>
          <w:rFonts w:ascii="Century Gothic" w:hAnsi="Century Gothic"/>
        </w:rPr>
        <w:t xml:space="preserve">Staff has prepared for Council consideration an ordinance </w:t>
      </w:r>
      <w:r>
        <w:rPr>
          <w:rFonts w:ascii="Century Gothic" w:hAnsi="Century Gothic"/>
        </w:rPr>
        <w:t xml:space="preserve">appropriating $80,000 </w:t>
      </w:r>
      <w:r w:rsidR="00C0437C" w:rsidRPr="00C0437C">
        <w:rPr>
          <w:rFonts w:ascii="Century Gothic" w:hAnsi="Century Gothic"/>
        </w:rPr>
        <w:t xml:space="preserve">in anticipation </w:t>
      </w:r>
      <w:r w:rsidR="00C0437C">
        <w:rPr>
          <w:rFonts w:ascii="Century Gothic" w:hAnsi="Century Gothic"/>
        </w:rPr>
        <w:t>of a</w:t>
      </w:r>
      <w:r>
        <w:rPr>
          <w:rFonts w:ascii="Century Gothic" w:hAnsi="Century Gothic"/>
        </w:rPr>
        <w:t xml:space="preserve"> </w:t>
      </w:r>
      <w:r w:rsidRPr="005E4244">
        <w:rPr>
          <w:rFonts w:ascii="Century Gothic" w:hAnsi="Century Gothic"/>
        </w:rPr>
        <w:t>Missouri Highways and Transportation Commission grant under its Freight Enhancement Program.  The grant will reimburse 80% of costs up to $80,000 for improvements to the Columbia Terminal Railroad necessary to receive automobiles and light trucks by rail.  Total project cost is estimated to be $100,000. With the reimbursement from Missouri Highway and Transportation Commission, the final cost to the COLT is estimated to be $20,000</w:t>
      </w:r>
      <w:r w:rsidR="0025006B" w:rsidRPr="009B28C7">
        <w:rPr>
          <w:rFonts w:ascii="Century Gothic" w:hAnsi="Century Gothic"/>
        </w:rPr>
        <w:t>.</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4244" w:rsidRPr="005E4244" w:rsidRDefault="005E4244" w:rsidP="005E4244">
          <w:pPr>
            <w:rPr>
              <w:rFonts w:ascii="Century Gothic" w:hAnsi="Century Gothic"/>
            </w:rPr>
          </w:pPr>
          <w:r w:rsidRPr="005E4244">
            <w:rPr>
              <w:rFonts w:ascii="Century Gothic" w:hAnsi="Century Gothic"/>
            </w:rPr>
            <w:t>Columbia Terminal Railroad, has identified an opportunity to receive vehicles by rail as opposed to truck delivery from multiple locations (Ohio, Michigan, New York, and New Jersey).   With the Missouri Department of Transportation Freight Enhancement Funds, Columbia Terminal Railroad (COLT) intends to purchase a new railcar unloading ramp capable of unloading bi and tri level auto rack rail cars.  Columbia Terminal, in partnership with several private automotive affiliated companies, will develop a portion of the existing COLT Trans load site into an automotive loading and unloading facility.  In addition to the ramp, the COLT will make security upgrades to this facility to safely and securely store these automobiles.</w:t>
          </w:r>
        </w:p>
        <w:p w:rsidR="005E4244" w:rsidRPr="005E4244" w:rsidRDefault="005E4244" w:rsidP="005E4244">
          <w:pPr>
            <w:rPr>
              <w:rFonts w:ascii="Century Gothic" w:hAnsi="Century Gothic"/>
            </w:rPr>
          </w:pPr>
        </w:p>
        <w:p w:rsidR="00CE4274" w:rsidRDefault="005E4244" w:rsidP="005E4244">
          <w:pPr>
            <w:rPr>
              <w:rFonts w:ascii="Century Gothic" w:hAnsi="Century Gothic"/>
            </w:rPr>
          </w:pPr>
          <w:r w:rsidRPr="005E4244">
            <w:rPr>
              <w:rFonts w:ascii="Century Gothic" w:hAnsi="Century Gothic"/>
            </w:rPr>
            <w:t>The Missouri Highways and Transportation Commission has offered for a grant under its Freight Enhancement Program to help fund the creation of this facility.  The grant will reimburse 80% of costs up to $80,000 for improvements to the Columbia Terminal Railroad necessary to receive automobiles and light trucks by rail.  Total project cost is estimated to be $100,000. With the reimbursement from Missouri Highway and Transportation Commission, the final cost to the COLT is estimated to be $20,000.</w:t>
          </w:r>
          <w:r w:rsidR="009C76BA" w:rsidRPr="009B28C7">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E4244" w:rsidRPr="005E4244">
            <w:rPr>
              <w:rFonts w:ascii="Century Gothic" w:hAnsi="Century Gothic"/>
            </w:rPr>
            <w:t>Total project cost is estimated to be $100,000. With the reimbursement from Missouri Highway and Transportation Commission, the final cost to the COLT is estimated to be $20,000.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C76BA">
            <w:rPr>
              <w:rStyle w:val="Style3"/>
            </w:rPr>
            <w:t>None</w:t>
          </w:r>
        </w:sdtContent>
      </w:sdt>
    </w:p>
    <w:p w:rsidR="004A1DDE" w:rsidRDefault="004A1DDE">
      <w:pPr>
        <w:rPr>
          <w:rFonts w:ascii="Century Gothic" w:hAnsi="Century Gothic"/>
        </w:rPr>
      </w:pPr>
    </w:p>
    <w:p w:rsidR="004A1DDE" w:rsidRDefault="004A1DDE">
      <w:pPr>
        <w:rPr>
          <w:rFonts w:ascii="Century Gothic" w:hAnsi="Century Gothic"/>
        </w:rPr>
      </w:pPr>
    </w:p>
    <w:p w:rsidR="004A1DDE" w:rsidRDefault="004A1DDE">
      <w:pPr>
        <w:rPr>
          <w:rFonts w:ascii="Century Gothic" w:hAnsi="Century Gothic"/>
        </w:rPr>
      </w:pPr>
    </w:p>
    <w:p w:rsidR="004A1DDE" w:rsidRDefault="004A1DDE">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D5869">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C76BA">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p>
    <w:p w:rsidR="004F48BF" w:rsidRDefault="004F48BF"/>
    <w:p w:rsidR="000E3DAB" w:rsidRDefault="00BD586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C76BA">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C76BA">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C76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C76BA">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C76BA" w:rsidP="009C76BA">
                <w:pPr>
                  <w:rPr>
                    <w:rFonts w:ascii="Century Gothic" w:hAnsi="Century Gothic"/>
                  </w:rPr>
                </w:pPr>
                <w:r>
                  <w:rPr>
                    <w:rFonts w:ascii="Century Gothic" w:hAnsi="Century Gothic"/>
                  </w:rPr>
                  <w:t xml:space="preserve"> </w:t>
                </w:r>
                <w:r w:rsidR="00C93513">
                  <w:rPr>
                    <w:rFonts w:ascii="Century Gothic" w:hAnsi="Century Gothic"/>
                  </w:rPr>
                  <w:t>12/19/2016</w:t>
                </w:r>
              </w:p>
            </w:tc>
          </w:sdtContent>
        </w:sdt>
        <w:tc>
          <w:tcPr>
            <w:tcW w:w="7830" w:type="dxa"/>
            <w:shd w:val="clear" w:color="auto" w:fill="auto"/>
          </w:tcPr>
          <w:p w:rsidR="00C93513" w:rsidRPr="00C93513" w:rsidRDefault="00BD5869" w:rsidP="00C93513">
            <w:pPr>
              <w:rPr>
                <w:rFonts w:ascii="Century Gothic" w:hAnsi="Century Gothic"/>
                <w:b/>
                <w:bCs/>
              </w:rPr>
            </w:pPr>
            <w:sdt>
              <w:sdtPr>
                <w:rPr>
                  <w:rFonts w:ascii="Century Gothic" w:hAnsi="Century Gothic"/>
                </w:rPr>
                <w:id w:val="1450981277"/>
                <w:placeholder>
                  <w:docPart w:val="F1D4D5A078944E1887EC6769811D8125"/>
                </w:placeholder>
              </w:sdtPr>
              <w:sdtEndPr/>
              <w:sdtContent>
                <w:r w:rsidR="009C76BA">
                  <w:rPr>
                    <w:rFonts w:ascii="Century Gothic" w:hAnsi="Century Gothic"/>
                  </w:rPr>
                  <w:t xml:space="preserve"> </w:t>
                </w:r>
                <w:r w:rsidR="00C93513">
                  <w:rPr>
                    <w:rFonts w:ascii="Century Gothic" w:hAnsi="Century Gothic"/>
                  </w:rPr>
                  <w:t>B330-</w:t>
                </w:r>
                <w:proofErr w:type="gramStart"/>
                <w:r w:rsidR="00C93513">
                  <w:rPr>
                    <w:rFonts w:ascii="Century Gothic" w:hAnsi="Century Gothic"/>
                  </w:rPr>
                  <w:t xml:space="preserve">16  </w:t>
                </w:r>
                <w:proofErr w:type="gramEnd"/>
              </w:sdtContent>
            </w:sdt>
            <w:r w:rsidR="00C93513" w:rsidRPr="00C93513">
              <w:rPr>
                <w:rFonts w:ascii="Century Gothic" w:hAnsi="Century Gothic"/>
              </w:rPr>
              <w:t xml:space="preserve">Authorizing a Freight Enhancement Program grant agreement with the Missouri Highways and Transportation Commission for the purchase of a railcar unloading ramp and development of an automotive loading and unloading facility at the Columbia Terminal Railroad (COLT) </w:t>
            </w:r>
            <w:proofErr w:type="spellStart"/>
            <w:r w:rsidR="00C93513" w:rsidRPr="00C93513">
              <w:rPr>
                <w:rFonts w:ascii="Century Gothic" w:hAnsi="Century Gothic"/>
              </w:rPr>
              <w:t>transload</w:t>
            </w:r>
            <w:proofErr w:type="spellEnd"/>
            <w:r w:rsidR="00C93513" w:rsidRPr="00C93513">
              <w:rPr>
                <w:rFonts w:ascii="Century Gothic" w:hAnsi="Century Gothic"/>
              </w:rPr>
              <w:t xml:space="preserve"> site.</w:t>
            </w:r>
          </w:p>
          <w:p w:rsidR="004C26F6" w:rsidRDefault="004C26F6" w:rsidP="009C76BA">
            <w:pPr>
              <w:rPr>
                <w:rFonts w:ascii="Century Gothic" w:hAnsi="Century Gothic"/>
              </w:rPr>
            </w:pPr>
          </w:p>
        </w:tc>
      </w:tr>
    </w:tbl>
    <w:p w:rsidR="00D85A25" w:rsidRDefault="00D85A25">
      <w:pPr>
        <w:rPr>
          <w:rFonts w:ascii="Century Gothic" w:hAnsi="Century Gothic"/>
        </w:rPr>
      </w:pPr>
      <w:bookmarkStart w:id="0" w:name="_GoBack"/>
      <w:bookmarkEnd w:id="0"/>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C76BA" w:rsidP="00C379A1">
          <w:pPr>
            <w:tabs>
              <w:tab w:val="left" w:pos="4530"/>
            </w:tabs>
            <w:rPr>
              <w:rFonts w:ascii="Century Gothic" w:hAnsi="Century Gothic"/>
            </w:rPr>
          </w:pPr>
          <w:r w:rsidRPr="009B28C7">
            <w:rPr>
              <w:rFonts w:ascii="Century Gothic" w:hAnsi="Century Gothic"/>
            </w:rPr>
            <w:t xml:space="preserve">Staff </w:t>
          </w:r>
          <w:r>
            <w:rPr>
              <w:rFonts w:ascii="Century Gothic" w:hAnsi="Century Gothic"/>
            </w:rPr>
            <w:t>recommends</w:t>
          </w:r>
          <w:r w:rsidRPr="009B28C7">
            <w:rPr>
              <w:rFonts w:ascii="Century Gothic" w:hAnsi="Century Gothic"/>
            </w:rPr>
            <w:t xml:space="preserve"> Council </w:t>
          </w:r>
          <w:r>
            <w:rPr>
              <w:rFonts w:ascii="Century Gothic" w:hAnsi="Century Gothic"/>
            </w:rPr>
            <w:t>approve</w:t>
          </w:r>
          <w:r w:rsidRPr="009B28C7">
            <w:rPr>
              <w:rFonts w:ascii="Century Gothic" w:hAnsi="Century Gothic"/>
            </w:rPr>
            <w:t xml:space="preserve"> </w:t>
          </w:r>
          <w:r>
            <w:rPr>
              <w:rFonts w:ascii="Century Gothic" w:hAnsi="Century Gothic"/>
            </w:rPr>
            <w:t>an ordinance</w:t>
          </w:r>
          <w:r w:rsidRPr="009B28C7">
            <w:rPr>
              <w:rFonts w:ascii="Century Gothic" w:hAnsi="Century Gothic"/>
            </w:rPr>
            <w:t xml:space="preserve"> </w:t>
          </w:r>
          <w:r w:rsidR="00FF443A">
            <w:rPr>
              <w:rFonts w:ascii="Century Gothic" w:hAnsi="Century Gothic"/>
            </w:rPr>
            <w:t xml:space="preserve">appropriating </w:t>
          </w:r>
          <w:r w:rsidR="00F049D6">
            <w:rPr>
              <w:rFonts w:ascii="Century Gothic" w:hAnsi="Century Gothic"/>
            </w:rPr>
            <w:t xml:space="preserve">$80,000 </w:t>
          </w:r>
          <w:r w:rsidR="00C0437C" w:rsidRPr="00C0437C">
            <w:rPr>
              <w:rFonts w:ascii="Century Gothic" w:hAnsi="Century Gothic"/>
            </w:rPr>
            <w:t xml:space="preserve">in anticipation </w:t>
          </w:r>
          <w:r w:rsidR="00C0437C">
            <w:rPr>
              <w:rFonts w:ascii="Century Gothic" w:hAnsi="Century Gothic"/>
            </w:rPr>
            <w:t>of a</w:t>
          </w:r>
          <w:r w:rsidR="00F049D6">
            <w:rPr>
              <w:rFonts w:ascii="Century Gothic" w:hAnsi="Century Gothic"/>
            </w:rPr>
            <w:t xml:space="preserve"> </w:t>
          </w:r>
          <w:r w:rsidR="00F049D6" w:rsidRPr="005E4244">
            <w:rPr>
              <w:rFonts w:ascii="Century Gothic" w:hAnsi="Century Gothic"/>
            </w:rPr>
            <w:t>Missouri Highways and Transportation Commission grant under its Freight Enhancement Program</w:t>
          </w:r>
          <w:r w:rsidR="00F049D6">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69" w:rsidRDefault="00BD5869" w:rsidP="004A4C2D">
      <w:r>
        <w:separator/>
      </w:r>
    </w:p>
  </w:endnote>
  <w:endnote w:type="continuationSeparator" w:id="0">
    <w:p w:rsidR="00BD5869" w:rsidRDefault="00BD586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69" w:rsidRDefault="00BD5869" w:rsidP="004A4C2D">
      <w:r>
        <w:separator/>
      </w:r>
    </w:p>
  </w:footnote>
  <w:footnote w:type="continuationSeparator" w:id="0">
    <w:p w:rsidR="00BD5869" w:rsidRDefault="00BD586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B1B28"/>
    <w:rsid w:val="001E142A"/>
    <w:rsid w:val="001F1288"/>
    <w:rsid w:val="0025006B"/>
    <w:rsid w:val="002773F7"/>
    <w:rsid w:val="002C289E"/>
    <w:rsid w:val="002D380E"/>
    <w:rsid w:val="002F3061"/>
    <w:rsid w:val="00340994"/>
    <w:rsid w:val="00344C59"/>
    <w:rsid w:val="00381A9D"/>
    <w:rsid w:val="003C57DC"/>
    <w:rsid w:val="0041404F"/>
    <w:rsid w:val="00480AED"/>
    <w:rsid w:val="0048496D"/>
    <w:rsid w:val="004A1DDE"/>
    <w:rsid w:val="004A4C2D"/>
    <w:rsid w:val="004A51CB"/>
    <w:rsid w:val="004B3CAE"/>
    <w:rsid w:val="004C26F6"/>
    <w:rsid w:val="004C2DE4"/>
    <w:rsid w:val="004E530E"/>
    <w:rsid w:val="004F48BF"/>
    <w:rsid w:val="00572FBB"/>
    <w:rsid w:val="005831E4"/>
    <w:rsid w:val="00591DC5"/>
    <w:rsid w:val="005B3871"/>
    <w:rsid w:val="005E4244"/>
    <w:rsid w:val="005F6088"/>
    <w:rsid w:val="00625FCB"/>
    <w:rsid w:val="00646D99"/>
    <w:rsid w:val="006D6E9E"/>
    <w:rsid w:val="006F185A"/>
    <w:rsid w:val="00791D82"/>
    <w:rsid w:val="008078EB"/>
    <w:rsid w:val="008372DA"/>
    <w:rsid w:val="00852D23"/>
    <w:rsid w:val="00852DF7"/>
    <w:rsid w:val="00883565"/>
    <w:rsid w:val="008C6849"/>
    <w:rsid w:val="008F0551"/>
    <w:rsid w:val="00924DA5"/>
    <w:rsid w:val="00942001"/>
    <w:rsid w:val="00945C5D"/>
    <w:rsid w:val="00952E34"/>
    <w:rsid w:val="00970DAF"/>
    <w:rsid w:val="00974B88"/>
    <w:rsid w:val="009851C2"/>
    <w:rsid w:val="00992DCF"/>
    <w:rsid w:val="00995129"/>
    <w:rsid w:val="009B0B65"/>
    <w:rsid w:val="009B28C7"/>
    <w:rsid w:val="009B5E9C"/>
    <w:rsid w:val="009C76BA"/>
    <w:rsid w:val="009D5168"/>
    <w:rsid w:val="009D78E7"/>
    <w:rsid w:val="00A37B59"/>
    <w:rsid w:val="00A67E22"/>
    <w:rsid w:val="00A85777"/>
    <w:rsid w:val="00B158FC"/>
    <w:rsid w:val="00B37959"/>
    <w:rsid w:val="00B62049"/>
    <w:rsid w:val="00B972D7"/>
    <w:rsid w:val="00BA374B"/>
    <w:rsid w:val="00BD5869"/>
    <w:rsid w:val="00BD7739"/>
    <w:rsid w:val="00BE10D5"/>
    <w:rsid w:val="00BE5FE4"/>
    <w:rsid w:val="00BE7C58"/>
    <w:rsid w:val="00C0437C"/>
    <w:rsid w:val="00C26D7E"/>
    <w:rsid w:val="00C34BE7"/>
    <w:rsid w:val="00C379A1"/>
    <w:rsid w:val="00C93513"/>
    <w:rsid w:val="00C93741"/>
    <w:rsid w:val="00CE4274"/>
    <w:rsid w:val="00CE6D2E"/>
    <w:rsid w:val="00D046B2"/>
    <w:rsid w:val="00D102C6"/>
    <w:rsid w:val="00D44CD9"/>
    <w:rsid w:val="00D46473"/>
    <w:rsid w:val="00D85A25"/>
    <w:rsid w:val="00DC18D1"/>
    <w:rsid w:val="00DE2810"/>
    <w:rsid w:val="00DF4837"/>
    <w:rsid w:val="00E21F4E"/>
    <w:rsid w:val="00E518F5"/>
    <w:rsid w:val="00E52526"/>
    <w:rsid w:val="00E74D19"/>
    <w:rsid w:val="00E82881"/>
    <w:rsid w:val="00EB1A02"/>
    <w:rsid w:val="00EC2404"/>
    <w:rsid w:val="00ED1548"/>
    <w:rsid w:val="00EE317A"/>
    <w:rsid w:val="00F049D6"/>
    <w:rsid w:val="00F214E8"/>
    <w:rsid w:val="00F30B5A"/>
    <w:rsid w:val="00F61EE4"/>
    <w:rsid w:val="00F90AB9"/>
    <w:rsid w:val="00FA2504"/>
    <w:rsid w:val="00FA2BBC"/>
    <w:rsid w:val="00FF443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3E8D19-8406-4D66-82C9-CB0E3F56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530D"/>
    <w:rsid w:val="0013015F"/>
    <w:rsid w:val="001E1DFB"/>
    <w:rsid w:val="0024399D"/>
    <w:rsid w:val="002E6193"/>
    <w:rsid w:val="00326282"/>
    <w:rsid w:val="00331D1F"/>
    <w:rsid w:val="003C79DA"/>
    <w:rsid w:val="00412C43"/>
    <w:rsid w:val="0043257E"/>
    <w:rsid w:val="004C0099"/>
    <w:rsid w:val="004F35AE"/>
    <w:rsid w:val="005F57FE"/>
    <w:rsid w:val="006259E9"/>
    <w:rsid w:val="0066353E"/>
    <w:rsid w:val="006702CB"/>
    <w:rsid w:val="006C0A97"/>
    <w:rsid w:val="006E696C"/>
    <w:rsid w:val="00773276"/>
    <w:rsid w:val="008F5C85"/>
    <w:rsid w:val="009B3AA1"/>
    <w:rsid w:val="00B070C6"/>
    <w:rsid w:val="00B54DAB"/>
    <w:rsid w:val="00BB21DC"/>
    <w:rsid w:val="00C22202"/>
    <w:rsid w:val="00D5086B"/>
    <w:rsid w:val="00D626D5"/>
    <w:rsid w:val="00E97020"/>
    <w:rsid w:val="00EF0954"/>
    <w:rsid w:val="00F170DA"/>
    <w:rsid w:val="00FD70AE"/>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7077-D58E-47C1-875A-7058E115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19</cp:revision>
  <cp:lastPrinted>2013-11-01T14:38:00Z</cp:lastPrinted>
  <dcterms:created xsi:type="dcterms:W3CDTF">2015-10-23T14:06:00Z</dcterms:created>
  <dcterms:modified xsi:type="dcterms:W3CDTF">2017-02-06T22:05:00Z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