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Services" w:value="Information Services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1E524E">
            <w:rPr>
              <w:rStyle w:val="Style3"/>
              <w:rFonts w:eastAsiaTheme="majorEastAsia"/>
            </w:rPr>
            <w:t>Community Development - Planning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2-06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B968D6">
            <w:rPr>
              <w:rStyle w:val="Style3"/>
            </w:rPr>
            <w:t>February 6,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sdt>
            <w:sdtPr>
              <w:rPr>
                <w:rStyle w:val="Style3"/>
                <w:rFonts w:eastAsiaTheme="majorEastAsia"/>
              </w:rPr>
              <w:id w:val="-1127312775"/>
              <w:placeholder>
                <w:docPart w:val="80C74E790995433D8C142B3CA561D920"/>
              </w:placeholder>
            </w:sdtPr>
            <w:sdtEndPr>
              <w:rPr>
                <w:rStyle w:val="Style3"/>
              </w:rPr>
            </w:sdtEndPr>
            <w:sdtContent>
              <w:r w:rsidR="00B968D6">
                <w:rPr>
                  <w:rFonts w:ascii="Century Gothic" w:eastAsiaTheme="majorEastAsia" w:hAnsi="Century Gothic"/>
                </w:rPr>
                <w:t>Mikel’s Subdivision Plat 3</w:t>
              </w:r>
              <w:r w:rsidR="000314F9">
                <w:rPr>
                  <w:rFonts w:ascii="Century Gothic" w:eastAsiaTheme="majorEastAsia" w:hAnsi="Century Gothic"/>
                </w:rPr>
                <w:t xml:space="preserve"> – Final Plat (Case #17-</w:t>
              </w:r>
              <w:r w:rsidR="00B968D6">
                <w:rPr>
                  <w:rFonts w:ascii="Century Gothic" w:eastAsiaTheme="majorEastAsia" w:hAnsi="Century Gothic"/>
                </w:rPr>
                <w:t>27</w:t>
              </w:r>
              <w:r w:rsidR="001E524E">
                <w:rPr>
                  <w:rFonts w:ascii="Century Gothic" w:eastAsiaTheme="majorEastAsia" w:hAnsi="Century Gothic"/>
                </w:rPr>
                <w:t>)</w:t>
              </w:r>
            </w:sdtContent>
          </w:sdt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Pr="00B968D6" w:rsidRDefault="002773F7">
      <w:pPr>
        <w:rPr>
          <w:rFonts w:ascii="Century Gothic" w:hAnsi="Century Gothic"/>
          <w:color w:val="FF0000"/>
        </w:rPr>
      </w:pPr>
    </w:p>
    <w:sdt>
      <w:sdtPr>
        <w:rPr>
          <w:rFonts w:ascii="Century Gothic" w:hAnsi="Century Gothic"/>
          <w:color w:val="FF0000"/>
        </w:rPr>
        <w:id w:val="-197472089"/>
        <w:placeholder>
          <w:docPart w:val="AACEFEF4204444CC8A17346A92831BCD"/>
        </w:placeholder>
      </w:sdtPr>
      <w:sdtEndPr/>
      <w:sdtContent>
        <w:sdt>
          <w:sdtPr>
            <w:rPr>
              <w:rFonts w:ascii="Century Gothic" w:hAnsi="Century Gothic"/>
              <w:color w:val="FF0000"/>
            </w:rPr>
            <w:id w:val="246005107"/>
            <w:placeholder>
              <w:docPart w:val="A6455ECA809C4A5887C5E50D7371B45F"/>
            </w:placeholder>
          </w:sdtPr>
          <w:sdtEndPr/>
          <w:sdtContent>
            <w:p w:rsidR="00EB1A02" w:rsidRPr="00B968D6" w:rsidRDefault="001E524E">
              <w:pPr>
                <w:rPr>
                  <w:rFonts w:ascii="Century Gothic" w:hAnsi="Century Gothic"/>
                  <w:color w:val="FF0000"/>
                </w:rPr>
              </w:pPr>
              <w:r w:rsidRPr="00277A3C">
                <w:rPr>
                  <w:rFonts w:ascii="Century Gothic" w:hAnsi="Century Gothic"/>
                </w:rPr>
                <w:t>Approv</w:t>
              </w:r>
              <w:r w:rsidR="003800E9" w:rsidRPr="00277A3C">
                <w:rPr>
                  <w:rFonts w:ascii="Century Gothic" w:hAnsi="Century Gothic"/>
                </w:rPr>
                <w:t>al of this</w:t>
              </w:r>
              <w:r w:rsidRPr="00277A3C">
                <w:rPr>
                  <w:rFonts w:ascii="Century Gothic" w:hAnsi="Century Gothic"/>
                </w:rPr>
                <w:t xml:space="preserve"> request will </w:t>
              </w:r>
              <w:r w:rsidR="007612FB" w:rsidRPr="00277A3C">
                <w:rPr>
                  <w:rFonts w:ascii="Century Gothic" w:hAnsi="Century Gothic"/>
                </w:rPr>
                <w:t xml:space="preserve">replat </w:t>
              </w:r>
              <w:r w:rsidR="00B968D6" w:rsidRPr="00277A3C">
                <w:rPr>
                  <w:rFonts w:ascii="Century Gothic" w:hAnsi="Century Gothic"/>
                </w:rPr>
                <w:t>four</w:t>
              </w:r>
              <w:r w:rsidR="00277A3C" w:rsidRPr="00277A3C">
                <w:rPr>
                  <w:rFonts w:ascii="Century Gothic" w:hAnsi="Century Gothic"/>
                </w:rPr>
                <w:t xml:space="preserve"> lots, with frontage on both Sexton Road and Jackson Street, into one contiguous lot.</w:t>
              </w:r>
            </w:p>
          </w:sdtContent>
        </w:sdt>
      </w:sdtContent>
    </w:sdt>
    <w:p w:rsidR="002773F7" w:rsidRPr="00B968D6" w:rsidRDefault="002773F7">
      <w:pPr>
        <w:rPr>
          <w:rFonts w:ascii="Century Gothic" w:hAnsi="Century Gothic"/>
          <w:color w:val="FF0000"/>
        </w:rPr>
      </w:pPr>
      <w:r w:rsidRPr="00B968D6">
        <w:rPr>
          <w:rFonts w:ascii="Century Gothic" w:hAnsi="Century Gothic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3D3013" wp14:editId="2A6A12A2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3D3013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Pr="00B968D6" w:rsidRDefault="002773F7">
      <w:pPr>
        <w:rPr>
          <w:rFonts w:ascii="Century Gothic" w:hAnsi="Century Gothic"/>
          <w:color w:val="FF0000"/>
        </w:rPr>
      </w:pPr>
    </w:p>
    <w:p w:rsidR="002773F7" w:rsidRPr="00B968D6" w:rsidRDefault="002773F7">
      <w:pPr>
        <w:rPr>
          <w:rFonts w:ascii="Century Gothic" w:hAnsi="Century Gothic"/>
          <w:color w:val="FF0000"/>
        </w:rPr>
      </w:pPr>
    </w:p>
    <w:sdt>
      <w:sdtPr>
        <w:rPr>
          <w:rFonts w:ascii="Century Gothic" w:hAnsi="Century Gothic"/>
          <w:color w:val="FF0000"/>
        </w:rPr>
        <w:id w:val="1576005668"/>
        <w:placeholder>
          <w:docPart w:val="4AE7662C54754E80A5F963D232AD8985"/>
        </w:placeholder>
      </w:sdtPr>
      <w:sdtEndPr>
        <w:rPr>
          <w:color w:val="auto"/>
        </w:rPr>
      </w:sdtEndPr>
      <w:sdtContent>
        <w:p w:rsidR="00277A3C" w:rsidRDefault="00277A3C" w:rsidP="00277A3C">
          <w:pPr>
            <w:spacing w:line="260" w:lineRule="exact"/>
            <w:rPr>
              <w:rFonts w:ascii="Century Gothic" w:hAnsi="Century Gothic"/>
            </w:rPr>
          </w:pPr>
          <w:r w:rsidRPr="00277A3C">
            <w:rPr>
              <w:rFonts w:ascii="Century Gothic" w:hAnsi="Century Gothic"/>
            </w:rPr>
            <w:t>The applicant is proposing the combination of their four lots, located at 703, 707 and 709 Sexton Road, and 602 Jackson Street</w:t>
          </w:r>
          <w:r>
            <w:rPr>
              <w:rFonts w:ascii="Century Gothic" w:hAnsi="Century Gothic"/>
            </w:rPr>
            <w:t>.</w:t>
          </w:r>
          <w:r w:rsidRPr="00277A3C">
            <w:rPr>
              <w:rFonts w:ascii="Century Gothic" w:hAnsi="Century Gothic"/>
            </w:rPr>
            <w:t xml:space="preserve"> The lots fronting Sexton Road are zoned R-3 (Medium-Density Multi-Family Dwelling District), and the lot fronting Jackson Street is zoned R-2 (Two-Family Dwelling District).  Each lot is improved with a single-family home, except for 705 Sexton Road, which is vacant.</w:t>
          </w:r>
        </w:p>
        <w:p w:rsidR="00277A3C" w:rsidRDefault="00277A3C" w:rsidP="00277A3C">
          <w:pPr>
            <w:spacing w:line="260" w:lineRule="exact"/>
            <w:rPr>
              <w:rFonts w:ascii="Century Gothic" w:hAnsi="Century Gothic"/>
            </w:rPr>
          </w:pPr>
        </w:p>
        <w:p w:rsidR="00277A3C" w:rsidRDefault="00277A3C" w:rsidP="00277A3C">
          <w:pPr>
            <w:spacing w:line="260" w:lineRule="exact"/>
            <w:rPr>
              <w:rFonts w:ascii="Century Gothic" w:hAnsi="Century Gothic"/>
            </w:rPr>
          </w:pPr>
          <w:r w:rsidRPr="00277A3C">
            <w:rPr>
              <w:rFonts w:ascii="Century Gothic" w:hAnsi="Century Gothic"/>
            </w:rPr>
            <w:t>Per Section 29-26(b) of the Subdivision Regulations, the plat shows the establishment of median setbacks for the Sexton and Jackson frontages. The setback on Sexton is 27.5-feet and the setback on Jackson is 28.8-feet. Th</w:t>
          </w:r>
          <w:r w:rsidR="008862A5">
            <w:rPr>
              <w:rFonts w:ascii="Century Gothic" w:hAnsi="Century Gothic"/>
            </w:rPr>
            <w:t>ese setbacks create</w:t>
          </w:r>
          <w:r w:rsidRPr="00277A3C">
            <w:rPr>
              <w:rFonts w:ascii="Century Gothic" w:hAnsi="Century Gothic"/>
            </w:rPr>
            <w:t xml:space="preserve"> le</w:t>
          </w:r>
          <w:r w:rsidR="008862A5">
            <w:rPr>
              <w:rFonts w:ascii="Century Gothic" w:hAnsi="Century Gothic"/>
            </w:rPr>
            <w:t>gal-nonconforming structures</w:t>
          </w:r>
          <w:r w:rsidRPr="00277A3C">
            <w:rPr>
              <w:rFonts w:ascii="Century Gothic" w:hAnsi="Century Gothic"/>
            </w:rPr>
            <w:t xml:space="preserve"> at 709 Sexton and 602 Jackson. The stru</w:t>
          </w:r>
          <w:r w:rsidR="008862A5">
            <w:rPr>
              <w:rFonts w:ascii="Century Gothic" w:hAnsi="Century Gothic"/>
            </w:rPr>
            <w:t>ctures can remain; however, if demolished</w:t>
          </w:r>
          <w:bookmarkStart w:id="0" w:name="_GoBack"/>
          <w:bookmarkEnd w:id="0"/>
          <w:r w:rsidRPr="00277A3C">
            <w:rPr>
              <w:rFonts w:ascii="Century Gothic" w:hAnsi="Century Gothic"/>
            </w:rPr>
            <w:t xml:space="preserve"> the lot will be required to maintain the setbacks as noted on the plat. </w:t>
          </w:r>
          <w:r w:rsidR="00315128" w:rsidRPr="00277A3C">
            <w:rPr>
              <w:rFonts w:ascii="Century Gothic" w:hAnsi="Century Gothic"/>
            </w:rPr>
            <w:t>Necessary rights-of-way upgrades and required utility easement dedications are provided on the plat, or are currently in place to serve the proposed consolidated lot.</w:t>
          </w:r>
          <w:r w:rsidR="00315128" w:rsidRPr="00B968D6">
            <w:rPr>
              <w:rFonts w:ascii="Century Gothic" w:hAnsi="Century Gothic"/>
              <w:color w:val="FF0000"/>
            </w:rPr>
            <w:t xml:space="preserve">  </w:t>
          </w:r>
        </w:p>
        <w:p w:rsidR="00277A3C" w:rsidRDefault="00277A3C" w:rsidP="00277A3C">
          <w:pPr>
            <w:spacing w:line="260" w:lineRule="exact"/>
            <w:rPr>
              <w:rFonts w:ascii="Century Gothic" w:hAnsi="Century Gothic"/>
            </w:rPr>
          </w:pPr>
        </w:p>
        <w:p w:rsidR="00853469" w:rsidRDefault="00277A3C" w:rsidP="00277A3C">
          <w:pPr>
            <w:spacing w:line="260" w:lineRule="exact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The plat will result in the creation of a split-zoned lot. While split-zoning is not prohibited by the Code, it is discouraged to avoid challenges in building permitting.</w:t>
          </w:r>
          <w:r w:rsidR="00C95096">
            <w:rPr>
              <w:rFonts w:ascii="Century Gothic" w:hAnsi="Century Gothic"/>
            </w:rPr>
            <w:t xml:space="preserve"> For example, the Code does not allow access across a </w:t>
          </w:r>
          <w:r w:rsidR="001D0047">
            <w:rPr>
              <w:rFonts w:ascii="Century Gothic" w:hAnsi="Century Gothic"/>
            </w:rPr>
            <w:t xml:space="preserve">less-intensive use for a use of higher intensity. </w:t>
          </w:r>
          <w:r>
            <w:rPr>
              <w:rFonts w:ascii="Century Gothic" w:hAnsi="Century Gothic"/>
            </w:rPr>
            <w:t xml:space="preserve"> However, at this time, no redevelopment site plan has been submitted</w:t>
          </w:r>
          <w:r w:rsidR="000478C9">
            <w:rPr>
              <w:rFonts w:ascii="Century Gothic" w:hAnsi="Century Gothic"/>
            </w:rPr>
            <w:t>, th</w:t>
          </w:r>
          <w:r>
            <w:rPr>
              <w:rFonts w:ascii="Century Gothic" w:hAnsi="Century Gothic"/>
            </w:rPr>
            <w:t>erefore</w:t>
          </w:r>
          <w:r w:rsidR="000478C9">
            <w:rPr>
              <w:rFonts w:ascii="Century Gothic" w:hAnsi="Century Gothic"/>
            </w:rPr>
            <w:t>;</w:t>
          </w:r>
          <w:r>
            <w:rPr>
              <w:rFonts w:ascii="Century Gothic" w:hAnsi="Century Gothic"/>
            </w:rPr>
            <w:t xml:space="preserve"> </w:t>
          </w:r>
          <w:r w:rsidR="005E5657">
            <w:rPr>
              <w:rFonts w:ascii="Century Gothic" w:hAnsi="Century Gothic"/>
            </w:rPr>
            <w:t>any issues arising from the inconsistent zoning</w:t>
          </w:r>
          <w:r w:rsidR="000478C9">
            <w:rPr>
              <w:rFonts w:ascii="Century Gothic" w:hAnsi="Century Gothic"/>
            </w:rPr>
            <w:t xml:space="preserve"> are unknown and will </w:t>
          </w:r>
          <w:r w:rsidR="005E5657">
            <w:rPr>
              <w:rFonts w:ascii="Century Gothic" w:hAnsi="Century Gothic"/>
            </w:rPr>
            <w:t>be addressed at the time of redevelopment.</w:t>
          </w:r>
          <w:r w:rsidR="00C95096">
            <w:rPr>
              <w:rFonts w:ascii="Century Gothic" w:hAnsi="Century Gothic"/>
            </w:rPr>
            <w:t xml:space="preserve"> </w:t>
          </w:r>
        </w:p>
        <w:p w:rsidR="00853469" w:rsidRDefault="00853469" w:rsidP="00277A3C">
          <w:pPr>
            <w:spacing w:line="260" w:lineRule="exact"/>
            <w:rPr>
              <w:rFonts w:ascii="Century Gothic" w:hAnsi="Century Gothic"/>
            </w:rPr>
          </w:pPr>
        </w:p>
        <w:p w:rsidR="00277A3C" w:rsidRPr="00277A3C" w:rsidRDefault="00853469" w:rsidP="00277A3C">
          <w:pPr>
            <w:spacing w:line="260" w:lineRule="exact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The Planning and Zoning Commission considered this request at their meeting on January 5, 2017. The Commission questioned how many units would be allowed on the proposed parcel, given its R-3 zoning. Staff explained that the overall density wo</w:t>
          </w:r>
          <w:r w:rsidR="00C95096">
            <w:rPr>
              <w:rFonts w:ascii="Century Gothic" w:hAnsi="Century Gothic"/>
            </w:rPr>
            <w:t>uld be limited by setbacks</w:t>
          </w:r>
          <w:r>
            <w:rPr>
              <w:rFonts w:ascii="Century Gothic" w:hAnsi="Century Gothic"/>
            </w:rPr>
            <w:t xml:space="preserve"> and parking requirements,</w:t>
          </w:r>
          <w:r w:rsidR="00C95096">
            <w:rPr>
              <w:rFonts w:ascii="Century Gothic" w:hAnsi="Century Gothic"/>
            </w:rPr>
            <w:t xml:space="preserve"> however the developer would be allowed up to 17 units per acre on the 0.89-acre site. Commissioner </w:t>
          </w:r>
          <w:proofErr w:type="spellStart"/>
          <w:r w:rsidR="00C95096">
            <w:rPr>
              <w:rFonts w:ascii="Century Gothic" w:hAnsi="Century Gothic"/>
            </w:rPr>
            <w:t>Loe</w:t>
          </w:r>
          <w:proofErr w:type="spellEnd"/>
          <w:r w:rsidR="00C95096">
            <w:rPr>
              <w:rFonts w:ascii="Century Gothic" w:hAnsi="Century Gothic"/>
            </w:rPr>
            <w:t xml:space="preserve"> commented that though the platting action was technical in nature, the</w:t>
          </w:r>
          <w:r w:rsidR="001D0047">
            <w:rPr>
              <w:rFonts w:ascii="Century Gothic" w:hAnsi="Century Gothic"/>
            </w:rPr>
            <w:t xml:space="preserve"> contextual zoning does not lend this site to unhampered rezoning of the R-2 portion for access purposes in the future. </w:t>
          </w:r>
          <w:r w:rsidR="00315128">
            <w:rPr>
              <w:rFonts w:ascii="Century Gothic" w:hAnsi="Century Gothic"/>
            </w:rPr>
            <w:t>After limited additional discussion, t</w:t>
          </w:r>
          <w:r w:rsidR="001D0047">
            <w:rPr>
              <w:rFonts w:ascii="Century Gothic" w:hAnsi="Century Gothic"/>
            </w:rPr>
            <w:t xml:space="preserve">he Commission voted 9-0 for approval of the plat. </w:t>
          </w:r>
          <w:r w:rsidR="00C95096">
            <w:rPr>
              <w:rFonts w:ascii="Century Gothic" w:hAnsi="Century Gothic"/>
            </w:rPr>
            <w:t xml:space="preserve">   </w:t>
          </w:r>
          <w:r w:rsidR="005E5657">
            <w:rPr>
              <w:rFonts w:ascii="Century Gothic" w:hAnsi="Century Gothic"/>
            </w:rPr>
            <w:t xml:space="preserve">  </w:t>
          </w:r>
          <w:r w:rsidR="00277A3C" w:rsidRPr="00277A3C">
            <w:rPr>
              <w:rFonts w:ascii="Century Gothic" w:hAnsi="Century Gothic"/>
            </w:rPr>
            <w:t xml:space="preserve">    </w:t>
          </w:r>
        </w:p>
        <w:p w:rsidR="003800E9" w:rsidRPr="00B968D6" w:rsidRDefault="003800E9" w:rsidP="00606402">
          <w:pPr>
            <w:rPr>
              <w:rFonts w:ascii="Century Gothic" w:hAnsi="Century Gothic"/>
              <w:color w:val="FF0000"/>
            </w:rPr>
          </w:pPr>
        </w:p>
        <w:p w:rsidR="002773F7" w:rsidRPr="00277A3C" w:rsidRDefault="000478C9" w:rsidP="00606402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The Planning and Zoning Commission staff report, l</w:t>
          </w:r>
          <w:r w:rsidR="00693AF3" w:rsidRPr="00277A3C">
            <w:rPr>
              <w:rFonts w:ascii="Century Gothic" w:hAnsi="Century Gothic"/>
            </w:rPr>
            <w:t>ocator maps</w:t>
          </w:r>
          <w:r>
            <w:rPr>
              <w:rFonts w:ascii="Century Gothic" w:hAnsi="Century Gothic"/>
            </w:rPr>
            <w:t>,</w:t>
          </w:r>
          <w:r w:rsidR="00693AF3" w:rsidRPr="00277A3C">
            <w:rPr>
              <w:rFonts w:ascii="Century Gothic" w:hAnsi="Century Gothic"/>
            </w:rPr>
            <w:t xml:space="preserve"> final plat</w:t>
          </w:r>
          <w:r>
            <w:rPr>
              <w:rFonts w:ascii="Century Gothic" w:hAnsi="Century Gothic"/>
            </w:rPr>
            <w:t xml:space="preserve">, and meeting excerpts </w:t>
          </w:r>
          <w:r w:rsidR="00693AF3" w:rsidRPr="00277A3C">
            <w:rPr>
              <w:rFonts w:ascii="Century Gothic" w:hAnsi="Century Gothic"/>
            </w:rPr>
            <w:t>are attached for reference.</w:t>
          </w:r>
        </w:p>
      </w:sdtContent>
    </w:sdt>
    <w:p w:rsidR="00315128" w:rsidRDefault="00315128">
      <w:pPr>
        <w:rPr>
          <w:rFonts w:ascii="Century Gothic" w:hAnsi="Century Gothic"/>
          <w:color w:val="FF0000"/>
        </w:rPr>
      </w:pPr>
    </w:p>
    <w:p w:rsidR="00315128" w:rsidRDefault="00315128">
      <w:pPr>
        <w:rPr>
          <w:rFonts w:ascii="Century Gothic" w:hAnsi="Century Gothic"/>
          <w:color w:val="FF0000"/>
        </w:rPr>
      </w:pPr>
    </w:p>
    <w:p w:rsidR="00315128" w:rsidRDefault="00315128">
      <w:pPr>
        <w:rPr>
          <w:rFonts w:ascii="Century Gothic" w:hAnsi="Century Gothic"/>
          <w:color w:val="FF0000"/>
        </w:rPr>
      </w:pPr>
    </w:p>
    <w:p w:rsidR="00315128" w:rsidRDefault="00315128">
      <w:pPr>
        <w:rPr>
          <w:rFonts w:ascii="Century Gothic" w:hAnsi="Century Gothic"/>
          <w:color w:val="FF0000"/>
        </w:rPr>
      </w:pPr>
    </w:p>
    <w:p w:rsidR="002773F7" w:rsidRPr="00B968D6" w:rsidRDefault="002773F7">
      <w:pPr>
        <w:rPr>
          <w:rFonts w:ascii="Century Gothic" w:hAnsi="Century Gothic"/>
          <w:color w:val="FF0000"/>
        </w:rPr>
      </w:pPr>
      <w:r w:rsidRPr="00B968D6">
        <w:rPr>
          <w:rFonts w:ascii="Century Gothic" w:hAnsi="Century Gothic"/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2D383A" wp14:editId="13D2E516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2D383A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Pr="00B968D6" w:rsidRDefault="002773F7">
      <w:pPr>
        <w:rPr>
          <w:rFonts w:ascii="Century Gothic" w:hAnsi="Century Gothic"/>
          <w:color w:val="FF0000"/>
        </w:rPr>
      </w:pPr>
    </w:p>
    <w:p w:rsidR="00C379A1" w:rsidRPr="00B968D6" w:rsidRDefault="00C379A1">
      <w:pPr>
        <w:rPr>
          <w:rFonts w:ascii="Century Gothic" w:hAnsi="Century Gothic"/>
          <w:color w:val="FF0000"/>
        </w:rPr>
      </w:pPr>
    </w:p>
    <w:p w:rsidR="001E524E" w:rsidRPr="00277A3C" w:rsidRDefault="001E524E" w:rsidP="001E524E">
      <w:pPr>
        <w:rPr>
          <w:rFonts w:ascii="Century Gothic" w:hAnsi="Century Gothic"/>
        </w:rPr>
      </w:pPr>
      <w:r w:rsidRPr="00277A3C">
        <w:rPr>
          <w:rFonts w:ascii="Century Gothic" w:hAnsi="Century Gothic"/>
        </w:rPr>
        <w:t xml:space="preserve">Short-Term Impact: </w:t>
      </w:r>
      <w:sdt>
        <w:sdtPr>
          <w:rPr>
            <w:rFonts w:ascii="Century Gothic" w:hAnsi="Century Gothic"/>
          </w:rPr>
          <w:alias w:val="Cost Impacts within 2 Years"/>
          <w:tag w:val="Cost Impacts within 2 Years"/>
          <w:id w:val="537012396"/>
          <w:placeholder>
            <w:docPart w:val="712CA20C97CD4BE0A6EF4A426E5C40EC"/>
          </w:placeholder>
          <w:text w:multiLine="1"/>
        </w:sdtPr>
        <w:sdtEndPr/>
        <w:sdtContent>
          <w:r w:rsidRPr="00277A3C">
            <w:rPr>
              <w:rFonts w:ascii="Century Gothic" w:hAnsi="Century Gothic"/>
            </w:rPr>
            <w:t xml:space="preserve">None anticipated within the next two years.  </w:t>
          </w:r>
          <w:r w:rsidR="00277A3C" w:rsidRPr="00277A3C">
            <w:rPr>
              <w:rFonts w:ascii="Century Gothic" w:hAnsi="Century Gothic"/>
            </w:rPr>
            <w:t>No p</w:t>
          </w:r>
          <w:r w:rsidRPr="00277A3C">
            <w:rPr>
              <w:rFonts w:ascii="Century Gothic" w:hAnsi="Century Gothic"/>
            </w:rPr>
            <w:t xml:space="preserve">ublic infrastructure extension/expansion would be </w:t>
          </w:r>
          <w:r w:rsidR="00277A3C" w:rsidRPr="00277A3C">
            <w:rPr>
              <w:rFonts w:ascii="Century Gothic" w:hAnsi="Century Gothic"/>
            </w:rPr>
            <w:t xml:space="preserve">required at present, however these improvements would be </w:t>
          </w:r>
          <w:r w:rsidRPr="00277A3C">
            <w:rPr>
              <w:rFonts w:ascii="Century Gothic" w:hAnsi="Century Gothic"/>
            </w:rPr>
            <w:t>at the cost of the developer.</w:t>
          </w:r>
        </w:sdtContent>
      </w:sdt>
    </w:p>
    <w:p w:rsidR="003210F8" w:rsidRPr="00B968D6" w:rsidRDefault="003210F8" w:rsidP="001E524E">
      <w:pPr>
        <w:rPr>
          <w:rFonts w:ascii="Century Gothic" w:hAnsi="Century Gothic"/>
          <w:color w:val="FF0000"/>
        </w:rPr>
      </w:pPr>
    </w:p>
    <w:p w:rsidR="001E524E" w:rsidRPr="00277A3C" w:rsidRDefault="001E524E" w:rsidP="001E524E">
      <w:pPr>
        <w:rPr>
          <w:rFonts w:ascii="Century Gothic" w:hAnsi="Century Gothic"/>
        </w:rPr>
      </w:pPr>
      <w:r w:rsidRPr="00277A3C">
        <w:rPr>
          <w:rFonts w:ascii="Century Gothic" w:hAnsi="Century Gothic"/>
        </w:rPr>
        <w:t xml:space="preserve">Long-Term Impact: </w:t>
      </w:r>
      <w:sdt>
        <w:sdtPr>
          <w:rPr>
            <w:rFonts w:ascii="Century Gothic" w:hAnsi="Century Gothic"/>
          </w:rPr>
          <w:alias w:val="Cost Impacts Beyond 2 Years"/>
          <w:tag w:val="Cost Impacts Beyond 2 Years"/>
          <w:id w:val="348451129"/>
          <w:placeholder>
            <w:docPart w:val="883E096F43A949AC8A01598BB6B1913F"/>
          </w:placeholder>
          <w:text w:multiLine="1"/>
        </w:sdtPr>
        <w:sdtEndPr/>
        <w:sdtContent>
          <w:r w:rsidRPr="00277A3C">
            <w:rPr>
              <w:rFonts w:ascii="Century Gothic" w:hAnsi="Century Gothic"/>
            </w:rPr>
            <w:t>Future impacts may or may not be offset by increased user fees and property tax collections.</w:t>
          </w:r>
        </w:sdtContent>
      </w:sdt>
    </w:p>
    <w:p w:rsidR="00C379A1" w:rsidRPr="00B968D6" w:rsidRDefault="00C379A1" w:rsidP="001E524E">
      <w:pPr>
        <w:rPr>
          <w:rFonts w:ascii="Century Gothic" w:hAnsi="Century Gothic"/>
          <w:color w:val="FF0000"/>
        </w:rPr>
      </w:pPr>
      <w:r w:rsidRPr="00B968D6">
        <w:rPr>
          <w:rFonts w:ascii="Century Gothic" w:hAnsi="Century Gothic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DE7018" wp14:editId="7F7F2D0B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DE7018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B968D6" w:rsidRDefault="00C379A1">
      <w:pPr>
        <w:rPr>
          <w:rFonts w:ascii="Century Gothic" w:hAnsi="Century Gothic"/>
          <w:color w:val="FF0000"/>
        </w:rPr>
      </w:pPr>
    </w:p>
    <w:p w:rsidR="00C379A1" w:rsidRPr="00B968D6" w:rsidRDefault="00C379A1">
      <w:pPr>
        <w:rPr>
          <w:rFonts w:ascii="Century Gothic" w:hAnsi="Century Gothic"/>
          <w:color w:val="FF0000"/>
        </w:rPr>
      </w:pPr>
    </w:p>
    <w:p w:rsidR="001E524E" w:rsidRPr="00277A3C" w:rsidRDefault="00191E3F" w:rsidP="001E524E">
      <w:pPr>
        <w:rPr>
          <w:rFonts w:ascii="Century Gothic" w:hAnsi="Century Gothic"/>
        </w:rPr>
      </w:pPr>
      <w:hyperlink r:id="rId7" w:history="1">
        <w:r w:rsidR="001E524E" w:rsidRPr="00277A3C">
          <w:rPr>
            <w:rStyle w:val="Hyperlink"/>
            <w:rFonts w:ascii="Century Gothic" w:hAnsi="Century Gothic"/>
            <w:color w:val="auto"/>
          </w:rPr>
          <w:t>Vision Impacts:</w:t>
        </w:r>
      </w:hyperlink>
      <w:r w:rsidR="001E524E" w:rsidRPr="00277A3C">
        <w:rPr>
          <w:rFonts w:ascii="Century Gothic" w:hAnsi="Century Gothic"/>
        </w:rPr>
        <w:t xml:space="preserve">  </w:t>
      </w:r>
    </w:p>
    <w:p w:rsidR="001E524E" w:rsidRPr="00277A3C" w:rsidRDefault="001E524E" w:rsidP="001E524E">
      <w:r w:rsidRPr="00277A3C"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5159EC3A02C346A584ACFEDA23750439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77A3C" w:rsidRPr="00277A3C">
            <w:rPr>
              <w:rStyle w:val="Style3"/>
            </w:rPr>
            <w:t>Development</w:t>
          </w:r>
        </w:sdtContent>
      </w:sdt>
      <w:r w:rsidRPr="00277A3C">
        <w:rPr>
          <w:rStyle w:val="MemoFont"/>
        </w:rPr>
        <w:t xml:space="preserve">, </w:t>
      </w:r>
      <w:r w:rsidRPr="00277A3C"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50745BBA5DE94AF7BB4D99B4680C63A6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77A3C" w:rsidRPr="00277A3C">
            <w:rPr>
              <w:rStyle w:val="Style3"/>
            </w:rPr>
            <w:t>Community Character</w:t>
          </w:r>
        </w:sdtContent>
      </w:sdt>
      <w:r w:rsidRPr="00277A3C">
        <w:rPr>
          <w:rStyle w:val="MemoFont"/>
        </w:rPr>
        <w:t xml:space="preserve">, </w:t>
      </w:r>
      <w:r w:rsidRPr="00277A3C"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F1148221CDFD4060B2EE662B86EC847F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Pr="00277A3C">
            <w:rPr>
              <w:rStyle w:val="Style3"/>
            </w:rPr>
            <w:t>Not Applicable</w:t>
          </w:r>
        </w:sdtContent>
      </w:sdt>
    </w:p>
    <w:p w:rsidR="001E524E" w:rsidRPr="00B968D6" w:rsidRDefault="001E524E" w:rsidP="001E524E">
      <w:pPr>
        <w:rPr>
          <w:color w:val="FF0000"/>
        </w:rPr>
      </w:pPr>
    </w:p>
    <w:p w:rsidR="001E524E" w:rsidRPr="00277A3C" w:rsidRDefault="00191E3F" w:rsidP="001E524E">
      <w:pPr>
        <w:rPr>
          <w:rFonts w:ascii="Century Gothic" w:hAnsi="Century Gothic"/>
        </w:rPr>
      </w:pPr>
      <w:hyperlink r:id="rId8" w:history="1">
        <w:r w:rsidR="001E524E" w:rsidRPr="00277A3C">
          <w:rPr>
            <w:rStyle w:val="Hyperlink"/>
            <w:rFonts w:ascii="Century Gothic" w:hAnsi="Century Gothic"/>
            <w:color w:val="auto"/>
          </w:rPr>
          <w:t>Strategic Plan Impacts:</w:t>
        </w:r>
      </w:hyperlink>
      <w:r w:rsidR="001E524E" w:rsidRPr="00277A3C">
        <w:rPr>
          <w:rFonts w:ascii="Century Gothic" w:hAnsi="Century Gothic"/>
        </w:rPr>
        <w:t xml:space="preserve">  </w:t>
      </w:r>
    </w:p>
    <w:p w:rsidR="001E524E" w:rsidRPr="00277A3C" w:rsidRDefault="001E524E" w:rsidP="001E524E">
      <w:pPr>
        <w:rPr>
          <w:rFonts w:ascii="Century Gothic" w:hAnsi="Century Gothic"/>
          <w:u w:val="single"/>
        </w:rPr>
      </w:pPr>
      <w:r w:rsidRPr="00277A3C"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C2AED45C3BEF4D5DB66F5A9E1DD5248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06FC8" w:rsidRPr="00277A3C">
            <w:rPr>
              <w:rStyle w:val="Style3"/>
            </w:rPr>
            <w:t>Not Applicable</w:t>
          </w:r>
        </w:sdtContent>
      </w:sdt>
      <w:r w:rsidRPr="00277A3C">
        <w:rPr>
          <w:rStyle w:val="MemoFont"/>
        </w:rPr>
        <w:t xml:space="preserve">, </w:t>
      </w:r>
      <w:r w:rsidRPr="00277A3C"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1942266515CC4A2294E792EE19787F3D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Pr="00277A3C">
            <w:rPr>
              <w:rStyle w:val="Style3"/>
            </w:rPr>
            <w:t>Not Applicable</w:t>
          </w:r>
        </w:sdtContent>
      </w:sdt>
      <w:r w:rsidRPr="00277A3C">
        <w:rPr>
          <w:rStyle w:val="MemoFont"/>
        </w:rPr>
        <w:t xml:space="preserve">, </w:t>
      </w:r>
      <w:r w:rsidRPr="00277A3C"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D17E2828085E4F5985372B1ECB5E3BD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Pr="00277A3C">
            <w:rPr>
              <w:rStyle w:val="Style3"/>
            </w:rPr>
            <w:t>Not Applicable</w:t>
          </w:r>
        </w:sdtContent>
      </w:sdt>
      <w:r w:rsidRPr="00277A3C">
        <w:rPr>
          <w:rFonts w:ascii="Century Gothic" w:hAnsi="Century Gothic"/>
        </w:rPr>
        <w:t xml:space="preserve">  </w:t>
      </w:r>
    </w:p>
    <w:p w:rsidR="001E524E" w:rsidRPr="00B968D6" w:rsidRDefault="001E524E" w:rsidP="001E524E">
      <w:pPr>
        <w:rPr>
          <w:rFonts w:ascii="Century Gothic" w:hAnsi="Century Gothic"/>
          <w:color w:val="FF0000"/>
        </w:rPr>
      </w:pPr>
    </w:p>
    <w:p w:rsidR="001E524E" w:rsidRPr="00277A3C" w:rsidRDefault="001E524E" w:rsidP="001E524E">
      <w:pPr>
        <w:rPr>
          <w:rStyle w:val="Hyperlink"/>
          <w:rFonts w:ascii="Century Gothic" w:hAnsi="Century Gothic"/>
          <w:color w:val="auto"/>
        </w:rPr>
      </w:pPr>
      <w:r w:rsidRPr="00277A3C">
        <w:rPr>
          <w:rFonts w:ascii="Century Gothic" w:hAnsi="Century Gothic"/>
        </w:rPr>
        <w:fldChar w:fldCharType="begin"/>
      </w:r>
      <w:r w:rsidRPr="00277A3C"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 w:rsidRPr="00277A3C">
        <w:rPr>
          <w:rFonts w:ascii="Century Gothic" w:hAnsi="Century Gothic"/>
        </w:rPr>
        <w:fldChar w:fldCharType="separate"/>
      </w:r>
      <w:r w:rsidRPr="00277A3C">
        <w:rPr>
          <w:rStyle w:val="Hyperlink"/>
          <w:rFonts w:ascii="Century Gothic" w:hAnsi="Century Gothic"/>
          <w:color w:val="auto"/>
        </w:rPr>
        <w:t xml:space="preserve">Comprehensive Plan Impacts:  </w:t>
      </w:r>
    </w:p>
    <w:p w:rsidR="001E524E" w:rsidRPr="00277A3C" w:rsidRDefault="001E524E" w:rsidP="001E524E">
      <w:r w:rsidRPr="00277A3C">
        <w:rPr>
          <w:rFonts w:ascii="Century Gothic" w:hAnsi="Century Gothic"/>
        </w:rPr>
        <w:fldChar w:fldCharType="end"/>
      </w:r>
      <w:r w:rsidRPr="00277A3C"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C4F391377D744C1A98722BFD84BFC38E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77A3C" w:rsidRPr="00277A3C">
            <w:rPr>
              <w:rStyle w:val="Style3"/>
            </w:rPr>
            <w:t>Land Use &amp; Growth Management</w:t>
          </w:r>
        </w:sdtContent>
      </w:sdt>
      <w:r w:rsidRPr="00277A3C">
        <w:rPr>
          <w:rStyle w:val="MemoFont"/>
        </w:rPr>
        <w:t xml:space="preserve">, </w:t>
      </w:r>
      <w:r w:rsidRPr="00277A3C"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9038F9EEB4DF4F64AC3BB1DB8458148C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Pr="00277A3C">
            <w:rPr>
              <w:rStyle w:val="Style3"/>
            </w:rPr>
            <w:t>Not applicable</w:t>
          </w:r>
        </w:sdtContent>
      </w:sdt>
      <w:r w:rsidRPr="00277A3C">
        <w:rPr>
          <w:rStyle w:val="MemoFont"/>
        </w:rPr>
        <w:t xml:space="preserve">, </w:t>
      </w:r>
      <w:r w:rsidRPr="00277A3C"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174C2115B9064FCFBE316F7C211E013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Pr="00277A3C">
            <w:rPr>
              <w:rStyle w:val="Style3"/>
            </w:rPr>
            <w:t>Not Applicable</w:t>
          </w:r>
        </w:sdtContent>
      </w:sdt>
    </w:p>
    <w:p w:rsidR="0041404F" w:rsidRPr="00B968D6" w:rsidRDefault="0041404F">
      <w:pPr>
        <w:rPr>
          <w:rFonts w:ascii="Century Gothic" w:hAnsi="Century Gothic"/>
          <w:color w:val="FF0000"/>
        </w:rPr>
      </w:pPr>
    </w:p>
    <w:p w:rsidR="00C379A1" w:rsidRPr="00B968D6" w:rsidRDefault="00C379A1">
      <w:pPr>
        <w:rPr>
          <w:rFonts w:ascii="Century Gothic" w:hAnsi="Century Gothic"/>
          <w:color w:val="FF0000"/>
        </w:rPr>
      </w:pPr>
      <w:r w:rsidRPr="00B968D6">
        <w:rPr>
          <w:rFonts w:ascii="Century Gothic" w:hAnsi="Century Gothic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2DE722" wp14:editId="2608DD7E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2DE722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B968D6" w:rsidRDefault="00C379A1">
      <w:pPr>
        <w:rPr>
          <w:rFonts w:ascii="Century Gothic" w:hAnsi="Century Gothic"/>
          <w:color w:val="FF0000"/>
        </w:rPr>
      </w:pPr>
    </w:p>
    <w:p w:rsidR="00BE10D5" w:rsidRPr="00B968D6" w:rsidRDefault="00BE10D5" w:rsidP="00EC2404">
      <w:pPr>
        <w:tabs>
          <w:tab w:val="left" w:pos="4530"/>
        </w:tabs>
        <w:rPr>
          <w:rFonts w:ascii="Century Gothic" w:hAnsi="Century Gothic"/>
          <w:color w:val="FF0000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B968D6" w:rsidRPr="00B968D6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Pr="005E5657" w:rsidRDefault="00C379A1" w:rsidP="00EC2404">
            <w:pPr>
              <w:jc w:val="center"/>
              <w:rPr>
                <w:rFonts w:ascii="Century Gothic" w:hAnsi="Century Gothic"/>
              </w:rPr>
            </w:pPr>
            <w:r w:rsidRPr="005E5657"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Pr="005E5657" w:rsidRDefault="00C379A1" w:rsidP="00EC2404">
            <w:pPr>
              <w:jc w:val="center"/>
              <w:rPr>
                <w:rFonts w:ascii="Century Gothic" w:hAnsi="Century Gothic"/>
              </w:rPr>
            </w:pPr>
            <w:r w:rsidRPr="005E5657">
              <w:rPr>
                <w:rFonts w:ascii="Century Gothic" w:hAnsi="Century Gothic"/>
              </w:rPr>
              <w:t>Action</w:t>
            </w:r>
          </w:p>
        </w:tc>
      </w:tr>
      <w:tr w:rsidR="00B968D6" w:rsidRPr="00B968D6" w:rsidTr="00431BD2">
        <w:sdt>
          <w:sdtPr>
            <w:rPr>
              <w:rFonts w:ascii="Century Gothic" w:hAnsi="Century Gothic"/>
            </w:rPr>
            <w:id w:val="962078227"/>
            <w:placeholder>
              <w:docPart w:val="76ECF5CCE88643998101C366AF851593"/>
            </w:placeholder>
          </w:sdtPr>
          <w:sdtEndPr/>
          <w:sdtContent>
            <w:sdt>
              <w:sdtPr>
                <w:rPr>
                  <w:rFonts w:ascii="Century Gothic" w:hAnsi="Century Gothic"/>
                </w:rPr>
                <w:id w:val="84340495"/>
                <w:placeholder>
                  <w:docPart w:val="613F744ED05C4C6B898CF485DB2CC55F"/>
                </w:placeholder>
              </w:sdtPr>
              <w:sdtEndPr/>
              <w:sdtContent>
                <w:tc>
                  <w:tcPr>
                    <w:tcW w:w="2790" w:type="dxa"/>
                    <w:shd w:val="clear" w:color="auto" w:fill="auto"/>
                  </w:tcPr>
                  <w:p w:rsidR="006B5163" w:rsidRPr="005E5657" w:rsidRDefault="005E5657" w:rsidP="005E5657">
                    <w:pPr>
                      <w:rPr>
                        <w:rFonts w:ascii="Century Gothic" w:hAnsi="Century Gothic"/>
                      </w:rPr>
                    </w:pPr>
                    <w:r w:rsidRPr="005E5657">
                      <w:rPr>
                        <w:rFonts w:ascii="Century Gothic" w:hAnsi="Century Gothic"/>
                      </w:rPr>
                      <w:t>6/28/1899</w:t>
                    </w:r>
                  </w:p>
                </w:tc>
              </w:sdtContent>
            </w:sdt>
          </w:sdtContent>
        </w:sdt>
        <w:tc>
          <w:tcPr>
            <w:tcW w:w="7830" w:type="dxa"/>
            <w:shd w:val="clear" w:color="auto" w:fill="auto"/>
          </w:tcPr>
          <w:p w:rsidR="006B5163" w:rsidRPr="005E5657" w:rsidRDefault="00191E3F" w:rsidP="005E5657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2069067360"/>
                <w:placeholder>
                  <w:docPart w:val="D63AD74EC6E3489CB07F4CD7F44DDAF4"/>
                </w:placeholder>
              </w:sdtPr>
              <w:sdtEndPr/>
              <w:sdtContent>
                <w:r w:rsidR="005E5657" w:rsidRPr="005E5657">
                  <w:rPr>
                    <w:rFonts w:ascii="Century Gothic" w:hAnsi="Century Gothic"/>
                  </w:rPr>
                  <w:t>Parts of lots 83 and 85-88 of Garth’s Addition to Columbia</w:t>
                </w:r>
              </w:sdtContent>
            </w:sdt>
          </w:p>
        </w:tc>
      </w:tr>
      <w:tr w:rsidR="00B968D6" w:rsidRPr="00B968D6" w:rsidTr="00431BD2">
        <w:sdt>
          <w:sdtPr>
            <w:rPr>
              <w:rFonts w:ascii="Century Gothic" w:hAnsi="Century Gothic"/>
            </w:rPr>
            <w:id w:val="-1631476492"/>
            <w:placeholder>
              <w:docPart w:val="69B4F18B316C4CE5A39DE28E8D04A77C"/>
            </w:placeholder>
          </w:sdtPr>
          <w:sdtEndPr/>
          <w:sdtContent>
            <w:sdt>
              <w:sdtPr>
                <w:rPr>
                  <w:rFonts w:ascii="Century Gothic" w:hAnsi="Century Gothic"/>
                </w:rPr>
                <w:id w:val="-1999023353"/>
                <w:placeholder>
                  <w:docPart w:val="9283440871E94CD6B8BF60AD7ED31E56"/>
                </w:placeholder>
              </w:sdtPr>
              <w:sdtEndPr/>
              <w:sdtContent>
                <w:tc>
                  <w:tcPr>
                    <w:tcW w:w="2790" w:type="dxa"/>
                    <w:shd w:val="clear" w:color="auto" w:fill="auto"/>
                  </w:tcPr>
                  <w:p w:rsidR="00606402" w:rsidRPr="005E5657" w:rsidRDefault="005E5657" w:rsidP="005E5657">
                    <w:pPr>
                      <w:rPr>
                        <w:rFonts w:ascii="Century Gothic" w:hAnsi="Century Gothic"/>
                      </w:rPr>
                    </w:pPr>
                    <w:r w:rsidRPr="005E5657">
                      <w:rPr>
                        <w:rFonts w:ascii="Century Gothic" w:hAnsi="Century Gothic"/>
                      </w:rPr>
                      <w:t>5/17/1909</w:t>
                    </w:r>
                  </w:p>
                </w:tc>
              </w:sdtContent>
            </w:sdt>
          </w:sdtContent>
        </w:sdt>
        <w:tc>
          <w:tcPr>
            <w:tcW w:w="7830" w:type="dxa"/>
            <w:shd w:val="clear" w:color="auto" w:fill="auto"/>
          </w:tcPr>
          <w:p w:rsidR="00606402" w:rsidRPr="005E5657" w:rsidRDefault="00191E3F" w:rsidP="005E5657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2111190170"/>
                <w:placeholder>
                  <w:docPart w:val="9A287B4CA35A4E23B7F5E1D5AD3B54A7"/>
                </w:placeholder>
              </w:sdtPr>
              <w:sdtEndPr/>
              <w:sdtContent>
                <w:r w:rsidR="005E5657" w:rsidRPr="005E5657">
                  <w:rPr>
                    <w:rFonts w:ascii="Century Gothic" w:hAnsi="Century Gothic"/>
                  </w:rPr>
                  <w:t>Lots 25-27 &amp; 55 of Mikel’s Subdivision</w:t>
                </w:r>
              </w:sdtContent>
            </w:sdt>
          </w:p>
        </w:tc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693AF3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Approv</w:t>
          </w:r>
          <w:r w:rsidR="003210F8">
            <w:rPr>
              <w:rFonts w:ascii="Century Gothic" w:hAnsi="Century Gothic"/>
            </w:rPr>
            <w:t>e</w:t>
          </w:r>
          <w:r>
            <w:rPr>
              <w:rFonts w:ascii="Century Gothic" w:hAnsi="Century Gothic"/>
            </w:rPr>
            <w:t xml:space="preserve"> the final plat of </w:t>
          </w:r>
          <w:r w:rsidR="00B968D6">
            <w:rPr>
              <w:rFonts w:ascii="Century Gothic" w:hAnsi="Century Gothic"/>
            </w:rPr>
            <w:t>Mikel’s Subdivision Plat 3</w:t>
          </w:r>
          <w:r w:rsidR="003210F8">
            <w:rPr>
              <w:rFonts w:ascii="Century Gothic" w:hAnsi="Century Gothic"/>
            </w:rPr>
            <w:t>.</w:t>
          </w: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E3F" w:rsidRDefault="00191E3F" w:rsidP="004A4C2D">
      <w:r>
        <w:separator/>
      </w:r>
    </w:p>
  </w:endnote>
  <w:endnote w:type="continuationSeparator" w:id="0">
    <w:p w:rsidR="00191E3F" w:rsidRDefault="00191E3F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E3F" w:rsidRDefault="00191E3F" w:rsidP="004A4C2D">
      <w:r>
        <w:separator/>
      </w:r>
    </w:p>
  </w:footnote>
  <w:footnote w:type="continuationSeparator" w:id="0">
    <w:p w:rsidR="00191E3F" w:rsidRDefault="00191E3F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314F9"/>
    <w:rsid w:val="000476B6"/>
    <w:rsid w:val="000478C9"/>
    <w:rsid w:val="000564F4"/>
    <w:rsid w:val="00081116"/>
    <w:rsid w:val="00092AD1"/>
    <w:rsid w:val="000E2AA6"/>
    <w:rsid w:val="000E3DAB"/>
    <w:rsid w:val="0011191B"/>
    <w:rsid w:val="001316E3"/>
    <w:rsid w:val="00160464"/>
    <w:rsid w:val="00191E3F"/>
    <w:rsid w:val="001D0047"/>
    <w:rsid w:val="001E142A"/>
    <w:rsid w:val="001E524E"/>
    <w:rsid w:val="001F1288"/>
    <w:rsid w:val="00206FC8"/>
    <w:rsid w:val="002773F7"/>
    <w:rsid w:val="00277A3C"/>
    <w:rsid w:val="002C289E"/>
    <w:rsid w:val="002D380E"/>
    <w:rsid w:val="002F3061"/>
    <w:rsid w:val="00315128"/>
    <w:rsid w:val="003210F8"/>
    <w:rsid w:val="00340994"/>
    <w:rsid w:val="00344C59"/>
    <w:rsid w:val="003800E9"/>
    <w:rsid w:val="00381A9D"/>
    <w:rsid w:val="003C57DC"/>
    <w:rsid w:val="0041404F"/>
    <w:rsid w:val="00480AED"/>
    <w:rsid w:val="0048496D"/>
    <w:rsid w:val="004A4C2D"/>
    <w:rsid w:val="004A51CB"/>
    <w:rsid w:val="004C26F6"/>
    <w:rsid w:val="004C2DE4"/>
    <w:rsid w:val="004F2815"/>
    <w:rsid w:val="004F48BF"/>
    <w:rsid w:val="00572FBB"/>
    <w:rsid w:val="005831E4"/>
    <w:rsid w:val="00591DC5"/>
    <w:rsid w:val="005B3871"/>
    <w:rsid w:val="005E5657"/>
    <w:rsid w:val="005F6088"/>
    <w:rsid w:val="00606402"/>
    <w:rsid w:val="00625FCB"/>
    <w:rsid w:val="00646D99"/>
    <w:rsid w:val="00693AF3"/>
    <w:rsid w:val="006B5163"/>
    <w:rsid w:val="006D6E9E"/>
    <w:rsid w:val="006F185A"/>
    <w:rsid w:val="007612FB"/>
    <w:rsid w:val="00791D82"/>
    <w:rsid w:val="008078EB"/>
    <w:rsid w:val="0083506B"/>
    <w:rsid w:val="008372DA"/>
    <w:rsid w:val="00852DF7"/>
    <w:rsid w:val="00853469"/>
    <w:rsid w:val="008579AD"/>
    <w:rsid w:val="00883565"/>
    <w:rsid w:val="008862A5"/>
    <w:rsid w:val="008C6849"/>
    <w:rsid w:val="008F0551"/>
    <w:rsid w:val="0090259D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A37B59"/>
    <w:rsid w:val="00A67E22"/>
    <w:rsid w:val="00A85777"/>
    <w:rsid w:val="00B10FCD"/>
    <w:rsid w:val="00B158FC"/>
    <w:rsid w:val="00B26B49"/>
    <w:rsid w:val="00B62049"/>
    <w:rsid w:val="00B968D6"/>
    <w:rsid w:val="00B972D7"/>
    <w:rsid w:val="00BA374B"/>
    <w:rsid w:val="00BD7739"/>
    <w:rsid w:val="00BE10D5"/>
    <w:rsid w:val="00BE5FE4"/>
    <w:rsid w:val="00C26D7E"/>
    <w:rsid w:val="00C34BE7"/>
    <w:rsid w:val="00C379A1"/>
    <w:rsid w:val="00C93741"/>
    <w:rsid w:val="00C95096"/>
    <w:rsid w:val="00CE4274"/>
    <w:rsid w:val="00D046B2"/>
    <w:rsid w:val="00D102C6"/>
    <w:rsid w:val="00D44CD9"/>
    <w:rsid w:val="00D85A25"/>
    <w:rsid w:val="00DC18D1"/>
    <w:rsid w:val="00DE2810"/>
    <w:rsid w:val="00DF4837"/>
    <w:rsid w:val="00E21F4E"/>
    <w:rsid w:val="00E518F5"/>
    <w:rsid w:val="00E52526"/>
    <w:rsid w:val="00E74D19"/>
    <w:rsid w:val="00EB1A02"/>
    <w:rsid w:val="00EC2404"/>
    <w:rsid w:val="00ED1548"/>
    <w:rsid w:val="00EE317A"/>
    <w:rsid w:val="00F214E8"/>
    <w:rsid w:val="00F30B5A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D80D6A0-2346-444A-B5D0-65C89EADC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columbiamo.com/CMS/vision/reports/visiongoals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6259E9" w:rsidP="006259E9">
          <w:pPr>
            <w:pStyle w:val="27CBE994B9AA4DECABC1083C1C3CD00075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6259E9" w:rsidP="006259E9">
          <w:pPr>
            <w:pStyle w:val="9CB5AE52CB7F448A87D494DE5ED850F248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6259E9" w:rsidP="006259E9">
          <w:pPr>
            <w:pStyle w:val="D2C6008C4725428581840BA3F24E6DB12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6259E9" w:rsidP="006259E9">
          <w:pPr>
            <w:pStyle w:val="AACEFEF4204444CC8A17346A92831BCD2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6259E9" w:rsidP="006259E9">
          <w:pPr>
            <w:pStyle w:val="CB4940772BDC42B6AF75C605D844F3A82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6259E9" w:rsidP="006259E9">
          <w:pPr>
            <w:pStyle w:val="4AE7662C54754E80A5F963D232AD89851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5159EC3A02C346A584ACFEDA23750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F23B7-9CD2-4B49-9B99-C7B885C999DE}"/>
      </w:docPartPr>
      <w:docPartBody>
        <w:p w:rsidR="004626DA" w:rsidRDefault="00126CAB" w:rsidP="00126CAB">
          <w:pPr>
            <w:pStyle w:val="5159EC3A02C346A584ACFEDA23750439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50745BBA5DE94AF7BB4D99B4680C6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2C203-E276-4A98-BB22-AFEA9F0A547B}"/>
      </w:docPartPr>
      <w:docPartBody>
        <w:p w:rsidR="004626DA" w:rsidRDefault="00126CAB" w:rsidP="00126CAB">
          <w:pPr>
            <w:pStyle w:val="50745BBA5DE94AF7BB4D99B4680C63A6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F1148221CDFD4060B2EE662B86EC8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5A3C3-8A55-44AB-B916-5D2B983BF386}"/>
      </w:docPartPr>
      <w:docPartBody>
        <w:p w:rsidR="004626DA" w:rsidRDefault="00126CAB" w:rsidP="00126CAB">
          <w:pPr>
            <w:pStyle w:val="F1148221CDFD4060B2EE662B86EC847F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2AED45C3BEF4D5DB66F5A9E1DD52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1F128-12AE-44FE-B5E7-140C8E1C0A3D}"/>
      </w:docPartPr>
      <w:docPartBody>
        <w:p w:rsidR="004626DA" w:rsidRDefault="00126CAB" w:rsidP="00126CAB">
          <w:pPr>
            <w:pStyle w:val="C2AED45C3BEF4D5DB66F5A9E1DD52481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1942266515CC4A2294E792EE19787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5413A-C92B-4748-B3C5-BF83122F64F4}"/>
      </w:docPartPr>
      <w:docPartBody>
        <w:p w:rsidR="004626DA" w:rsidRDefault="00126CAB" w:rsidP="00126CAB">
          <w:pPr>
            <w:pStyle w:val="1942266515CC4A2294E792EE19787F3D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D17E2828085E4F5985372B1ECB5E3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39DBB-A9DB-49E7-AF40-9058B9A162B2}"/>
      </w:docPartPr>
      <w:docPartBody>
        <w:p w:rsidR="004626DA" w:rsidRDefault="00126CAB" w:rsidP="00126CAB">
          <w:pPr>
            <w:pStyle w:val="D17E2828085E4F5985372B1ECB5E3BD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4F391377D744C1A98722BFD84BFC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4F322-F7CB-49DB-9340-B5AAFA0AE6AF}"/>
      </w:docPartPr>
      <w:docPartBody>
        <w:p w:rsidR="004626DA" w:rsidRDefault="00126CAB" w:rsidP="00126CAB">
          <w:pPr>
            <w:pStyle w:val="C4F391377D744C1A98722BFD84BFC38E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9038F9EEB4DF4F64AC3BB1DB84581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EAAF1-1097-4817-85C3-B7CF55AA42FC}"/>
      </w:docPartPr>
      <w:docPartBody>
        <w:p w:rsidR="004626DA" w:rsidRDefault="00126CAB" w:rsidP="00126CAB">
          <w:pPr>
            <w:pStyle w:val="9038F9EEB4DF4F64AC3BB1DB8458148C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174C2115B9064FCFBE316F7C211E0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4BE9C-91FA-4124-9C39-2C6D13B242C4}"/>
      </w:docPartPr>
      <w:docPartBody>
        <w:p w:rsidR="004626DA" w:rsidRDefault="00126CAB" w:rsidP="00126CAB">
          <w:pPr>
            <w:pStyle w:val="174C2115B9064FCFBE316F7C211E0138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712CA20C97CD4BE0A6EF4A426E5C4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45EE5-2840-4149-A824-DFAC85F527F9}"/>
      </w:docPartPr>
      <w:docPartBody>
        <w:p w:rsidR="004626DA" w:rsidRDefault="00126CAB" w:rsidP="00126CAB">
          <w:pPr>
            <w:pStyle w:val="712CA20C97CD4BE0A6EF4A426E5C40EC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883E096F43A949AC8A01598BB6B19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D7C23-B180-42B0-8AA8-27374CE462CB}"/>
      </w:docPartPr>
      <w:docPartBody>
        <w:p w:rsidR="004626DA" w:rsidRDefault="00126CAB" w:rsidP="00126CAB">
          <w:pPr>
            <w:pStyle w:val="883E096F43A949AC8A01598BB6B1913F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80C74E790995433D8C142B3CA561D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D9756-5FB1-471C-93C9-B5DFCE8CBC10}"/>
      </w:docPartPr>
      <w:docPartBody>
        <w:p w:rsidR="004626DA" w:rsidRDefault="00126CAB" w:rsidP="00126CAB">
          <w:pPr>
            <w:pStyle w:val="80C74E790995433D8C142B3CA561D920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6455ECA809C4A5887C5E50D7371B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4A633-8A8E-4493-A58C-7F954D1ECCBC}"/>
      </w:docPartPr>
      <w:docPartBody>
        <w:p w:rsidR="004626DA" w:rsidRDefault="00126CAB" w:rsidP="00126CAB">
          <w:pPr>
            <w:pStyle w:val="A6455ECA809C4A5887C5E50D7371B45F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69B4F18B316C4CE5A39DE28E8D04A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1508A-B7E4-4B7B-ADB6-ED9C8BD3AC93}"/>
      </w:docPartPr>
      <w:docPartBody>
        <w:p w:rsidR="00257606" w:rsidRDefault="00D20CB1" w:rsidP="00D20CB1">
          <w:pPr>
            <w:pStyle w:val="69B4F18B316C4CE5A39DE28E8D04A77C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283440871E94CD6B8BF60AD7ED31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4F8E6-E750-4996-A94E-0554B8F7892D}"/>
      </w:docPartPr>
      <w:docPartBody>
        <w:p w:rsidR="00257606" w:rsidRDefault="00D20CB1" w:rsidP="00D20CB1">
          <w:pPr>
            <w:pStyle w:val="9283440871E94CD6B8BF60AD7ED31E56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A287B4CA35A4E23B7F5E1D5AD3B5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D3D13-6AE0-4B50-A44A-B5783C2DBB2E}"/>
      </w:docPartPr>
      <w:docPartBody>
        <w:p w:rsidR="00257606" w:rsidRDefault="00D20CB1" w:rsidP="00D20CB1">
          <w:pPr>
            <w:pStyle w:val="9A287B4CA35A4E23B7F5E1D5AD3B54A7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76ECF5CCE88643998101C366AF851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F342E-39DC-4A6D-83AE-6110BA75B516}"/>
      </w:docPartPr>
      <w:docPartBody>
        <w:p w:rsidR="00257606" w:rsidRDefault="00D20CB1" w:rsidP="00D20CB1">
          <w:pPr>
            <w:pStyle w:val="76ECF5CCE88643998101C366AF851593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13F744ED05C4C6B898CF485DB2CC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0711C-B60D-4875-895F-79D1CB2CA545}"/>
      </w:docPartPr>
      <w:docPartBody>
        <w:p w:rsidR="00257606" w:rsidRDefault="00D20CB1" w:rsidP="00D20CB1">
          <w:pPr>
            <w:pStyle w:val="613F744ED05C4C6B898CF485DB2CC55F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63AD74EC6E3489CB07F4CD7F44DD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B431D-C53A-4D59-A170-0896247546BA}"/>
      </w:docPartPr>
      <w:docPartBody>
        <w:p w:rsidR="00257606" w:rsidRDefault="00D20CB1" w:rsidP="00D20CB1">
          <w:pPr>
            <w:pStyle w:val="D63AD74EC6E3489CB07F4CD7F44DDAF4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26CAB"/>
    <w:rsid w:val="0013015F"/>
    <w:rsid w:val="001E1DFB"/>
    <w:rsid w:val="0024399D"/>
    <w:rsid w:val="00257606"/>
    <w:rsid w:val="002E6193"/>
    <w:rsid w:val="00331D1F"/>
    <w:rsid w:val="003C79DA"/>
    <w:rsid w:val="00412C43"/>
    <w:rsid w:val="0043257E"/>
    <w:rsid w:val="004626DA"/>
    <w:rsid w:val="004C0099"/>
    <w:rsid w:val="004F35AE"/>
    <w:rsid w:val="005F57FE"/>
    <w:rsid w:val="006259E9"/>
    <w:rsid w:val="006702CB"/>
    <w:rsid w:val="006C0A97"/>
    <w:rsid w:val="006E696C"/>
    <w:rsid w:val="00773276"/>
    <w:rsid w:val="008F5C85"/>
    <w:rsid w:val="009B3AA1"/>
    <w:rsid w:val="00B070C6"/>
    <w:rsid w:val="00B54DAB"/>
    <w:rsid w:val="00BB21DC"/>
    <w:rsid w:val="00C22202"/>
    <w:rsid w:val="00C812FA"/>
    <w:rsid w:val="00D20CB1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D20CB1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126CAB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5F46448984067A1E5CF3F0CE906E7">
    <w:name w:val="D785F46448984067A1E5CF3F0CE906E7"/>
    <w:rsid w:val="00126CAB"/>
  </w:style>
  <w:style w:type="paragraph" w:customStyle="1" w:styleId="0F7724C5AEFF4EAF80BA216D6DE0CCD4">
    <w:name w:val="0F7724C5AEFF4EAF80BA216D6DE0CCD4"/>
    <w:rsid w:val="00126CAB"/>
  </w:style>
  <w:style w:type="paragraph" w:customStyle="1" w:styleId="A708E19AF43244348B8101D6CBE88A8B">
    <w:name w:val="A708E19AF43244348B8101D6CBE88A8B"/>
    <w:rsid w:val="00126CAB"/>
  </w:style>
  <w:style w:type="paragraph" w:customStyle="1" w:styleId="A7E2F468599441F5B1BFE603265A6328">
    <w:name w:val="A7E2F468599441F5B1BFE603265A6328"/>
    <w:rsid w:val="00126CAB"/>
  </w:style>
  <w:style w:type="paragraph" w:customStyle="1" w:styleId="102C8043F4B443158C663A04B5800803">
    <w:name w:val="102C8043F4B443158C663A04B5800803"/>
    <w:rsid w:val="00126CAB"/>
  </w:style>
  <w:style w:type="paragraph" w:customStyle="1" w:styleId="886D76BA55F943F3A5BC65C05ADF547C">
    <w:name w:val="886D76BA55F943F3A5BC65C05ADF547C"/>
    <w:rsid w:val="00126CAB"/>
  </w:style>
  <w:style w:type="paragraph" w:customStyle="1" w:styleId="5159EC3A02C346A584ACFEDA23750439">
    <w:name w:val="5159EC3A02C346A584ACFEDA23750439"/>
    <w:rsid w:val="00126CAB"/>
  </w:style>
  <w:style w:type="paragraph" w:customStyle="1" w:styleId="50745BBA5DE94AF7BB4D99B4680C63A6">
    <w:name w:val="50745BBA5DE94AF7BB4D99B4680C63A6"/>
    <w:rsid w:val="00126CAB"/>
  </w:style>
  <w:style w:type="paragraph" w:customStyle="1" w:styleId="F1148221CDFD4060B2EE662B86EC847F">
    <w:name w:val="F1148221CDFD4060B2EE662B86EC847F"/>
    <w:rsid w:val="00126CAB"/>
  </w:style>
  <w:style w:type="paragraph" w:customStyle="1" w:styleId="C2AED45C3BEF4D5DB66F5A9E1DD52481">
    <w:name w:val="C2AED45C3BEF4D5DB66F5A9E1DD52481"/>
    <w:rsid w:val="00126CAB"/>
  </w:style>
  <w:style w:type="paragraph" w:customStyle="1" w:styleId="1942266515CC4A2294E792EE19787F3D">
    <w:name w:val="1942266515CC4A2294E792EE19787F3D"/>
    <w:rsid w:val="00126CAB"/>
  </w:style>
  <w:style w:type="paragraph" w:customStyle="1" w:styleId="D17E2828085E4F5985372B1ECB5E3BD9">
    <w:name w:val="D17E2828085E4F5985372B1ECB5E3BD9"/>
    <w:rsid w:val="00126CAB"/>
  </w:style>
  <w:style w:type="paragraph" w:customStyle="1" w:styleId="C4F391377D744C1A98722BFD84BFC38E">
    <w:name w:val="C4F391377D744C1A98722BFD84BFC38E"/>
    <w:rsid w:val="00126CAB"/>
  </w:style>
  <w:style w:type="paragraph" w:customStyle="1" w:styleId="9038F9EEB4DF4F64AC3BB1DB8458148C">
    <w:name w:val="9038F9EEB4DF4F64AC3BB1DB8458148C"/>
    <w:rsid w:val="00126CAB"/>
  </w:style>
  <w:style w:type="paragraph" w:customStyle="1" w:styleId="174C2115B9064FCFBE316F7C211E0138">
    <w:name w:val="174C2115B9064FCFBE316F7C211E0138"/>
    <w:rsid w:val="00126CAB"/>
  </w:style>
  <w:style w:type="paragraph" w:customStyle="1" w:styleId="712CA20C97CD4BE0A6EF4A426E5C40EC">
    <w:name w:val="712CA20C97CD4BE0A6EF4A426E5C40EC"/>
    <w:rsid w:val="00126CAB"/>
  </w:style>
  <w:style w:type="paragraph" w:customStyle="1" w:styleId="883E096F43A949AC8A01598BB6B1913F">
    <w:name w:val="883E096F43A949AC8A01598BB6B1913F"/>
    <w:rsid w:val="00126CAB"/>
  </w:style>
  <w:style w:type="paragraph" w:customStyle="1" w:styleId="80C74E790995433D8C142B3CA561D920">
    <w:name w:val="80C74E790995433D8C142B3CA561D920"/>
    <w:rsid w:val="00126CAB"/>
  </w:style>
  <w:style w:type="paragraph" w:customStyle="1" w:styleId="A6455ECA809C4A5887C5E50D7371B45F">
    <w:name w:val="A6455ECA809C4A5887C5E50D7371B45F"/>
    <w:rsid w:val="00126CAB"/>
  </w:style>
  <w:style w:type="paragraph" w:customStyle="1" w:styleId="69B4F18B316C4CE5A39DE28E8D04A77C">
    <w:name w:val="69B4F18B316C4CE5A39DE28E8D04A77C"/>
    <w:rsid w:val="00D20CB1"/>
  </w:style>
  <w:style w:type="paragraph" w:customStyle="1" w:styleId="9283440871E94CD6B8BF60AD7ED31E56">
    <w:name w:val="9283440871E94CD6B8BF60AD7ED31E56"/>
    <w:rsid w:val="00D20CB1"/>
  </w:style>
  <w:style w:type="paragraph" w:customStyle="1" w:styleId="9A287B4CA35A4E23B7F5E1D5AD3B54A7">
    <w:name w:val="9A287B4CA35A4E23B7F5E1D5AD3B54A7"/>
    <w:rsid w:val="00D20CB1"/>
  </w:style>
  <w:style w:type="paragraph" w:customStyle="1" w:styleId="76ECF5CCE88643998101C366AF851593">
    <w:name w:val="76ECF5CCE88643998101C366AF851593"/>
    <w:rsid w:val="00D20CB1"/>
  </w:style>
  <w:style w:type="paragraph" w:customStyle="1" w:styleId="613F744ED05C4C6B898CF485DB2CC55F">
    <w:name w:val="613F744ED05C4C6B898CF485DB2CC55F"/>
    <w:rsid w:val="00D20CB1"/>
  </w:style>
  <w:style w:type="paragraph" w:customStyle="1" w:styleId="D63AD74EC6E3489CB07F4CD7F44DDAF4">
    <w:name w:val="D63AD74EC6E3489CB07F4CD7F44DDAF4"/>
    <w:rsid w:val="00D20C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EF74B-03CC-4893-9A3A-CF0E5FDC1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TTTEDDY</cp:lastModifiedBy>
  <cp:revision>7</cp:revision>
  <cp:lastPrinted>2013-11-01T14:38:00Z</cp:lastPrinted>
  <dcterms:created xsi:type="dcterms:W3CDTF">2017-01-20T20:04:00Z</dcterms:created>
  <dcterms:modified xsi:type="dcterms:W3CDTF">2017-01-27T20:43:00Z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