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E524E">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CE7399">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1127312775"/>
              <w:placeholder>
                <w:docPart w:val="80C74E790995433D8C142B3CA561D920"/>
              </w:placeholder>
            </w:sdtPr>
            <w:sdtEndPr>
              <w:rPr>
                <w:rStyle w:val="Style3"/>
              </w:rPr>
            </w:sdtEndPr>
            <w:sdtContent>
              <w:r w:rsidR="00DB3627">
                <w:rPr>
                  <w:rStyle w:val="Style3"/>
                  <w:rFonts w:eastAsiaTheme="majorEastAsia"/>
                </w:rPr>
                <w:t xml:space="preserve">CP Plan for </w:t>
              </w:r>
              <w:r w:rsidR="001E524E" w:rsidRPr="007E5389">
                <w:rPr>
                  <w:rFonts w:ascii="Century Gothic" w:eastAsiaTheme="majorEastAsia" w:hAnsi="Century Gothic"/>
                </w:rPr>
                <w:t>Discovery P</w:t>
              </w:r>
              <w:r w:rsidR="001E524E">
                <w:rPr>
                  <w:rFonts w:ascii="Century Gothic" w:eastAsiaTheme="majorEastAsia" w:hAnsi="Century Gothic"/>
                </w:rPr>
                <w:t>ark</w:t>
              </w:r>
              <w:r w:rsidR="008579AD">
                <w:rPr>
                  <w:rFonts w:ascii="Century Gothic" w:eastAsiaTheme="majorEastAsia" w:hAnsi="Century Gothic"/>
                </w:rPr>
                <w:t xml:space="preserve"> </w:t>
              </w:r>
              <w:r w:rsidR="00DB3627">
                <w:rPr>
                  <w:rFonts w:ascii="Century Gothic" w:eastAsiaTheme="majorEastAsia" w:hAnsi="Century Gothic"/>
                </w:rPr>
                <w:t>Lots 301, 302 &amp; 303 – Development Plan (Case #17-11</w:t>
              </w:r>
              <w:r w:rsidR="001E524E">
                <w:rPr>
                  <w:rFonts w:ascii="Century Gothic" w:eastAsiaTheme="majorEastAsia" w:hAnsi="Century Gothic"/>
                </w:rPr>
                <w:t>)</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246005107"/>
            <w:placeholder>
              <w:docPart w:val="A6455ECA809C4A5887C5E50D7371B45F"/>
            </w:placeholder>
          </w:sdtPr>
          <w:sdtEndPr/>
          <w:sdtContent>
            <w:p w:rsidR="00EB1A02" w:rsidRDefault="001E524E">
              <w:pPr>
                <w:rPr>
                  <w:rFonts w:ascii="Century Gothic" w:hAnsi="Century Gothic"/>
                </w:rPr>
              </w:pPr>
              <w:r w:rsidRPr="00E93FAD">
                <w:rPr>
                  <w:rFonts w:ascii="Century Gothic" w:hAnsi="Century Gothic"/>
                </w:rPr>
                <w:t>Approv</w:t>
              </w:r>
              <w:r>
                <w:rPr>
                  <w:rFonts w:ascii="Century Gothic" w:hAnsi="Century Gothic"/>
                </w:rPr>
                <w:t xml:space="preserve">al of the request will </w:t>
              </w:r>
              <w:r w:rsidR="00DB3627">
                <w:rPr>
                  <w:rFonts w:ascii="Century Gothic" w:hAnsi="Century Gothic"/>
                </w:rPr>
                <w:t>amend the</w:t>
              </w:r>
              <w:r w:rsidR="000314F9">
                <w:rPr>
                  <w:rFonts w:ascii="Century Gothic" w:hAnsi="Century Gothic"/>
                </w:rPr>
                <w:t xml:space="preserve"> </w:t>
              </w:r>
              <w:r w:rsidR="000314F9">
                <w:rPr>
                  <w:rFonts w:ascii="Century Gothic" w:eastAsiaTheme="majorEastAsia" w:hAnsi="Century Gothic"/>
                </w:rPr>
                <w:t>C-P development plan known as</w:t>
              </w:r>
              <w:r w:rsidR="000314F9">
                <w:rPr>
                  <w:rFonts w:ascii="Century Gothic" w:hAnsi="Century Gothic"/>
                </w:rPr>
                <w:t xml:space="preserve"> “CP Plan for </w:t>
              </w:r>
              <w:r w:rsidR="00693AF3" w:rsidRPr="007E5389">
                <w:rPr>
                  <w:rFonts w:ascii="Century Gothic" w:eastAsiaTheme="majorEastAsia" w:hAnsi="Century Gothic"/>
                </w:rPr>
                <w:t>Discovery P</w:t>
              </w:r>
              <w:r w:rsidR="00693AF3">
                <w:rPr>
                  <w:rFonts w:ascii="Century Gothic" w:eastAsiaTheme="majorEastAsia" w:hAnsi="Century Gothic"/>
                </w:rPr>
                <w:t xml:space="preserve">ark </w:t>
              </w:r>
              <w:r w:rsidR="000314F9">
                <w:rPr>
                  <w:rFonts w:ascii="Century Gothic" w:eastAsiaTheme="majorEastAsia" w:hAnsi="Century Gothic"/>
                </w:rPr>
                <w:t>Lots 301, 302 &amp; 303”</w:t>
              </w:r>
              <w:r w:rsidR="00EA771D">
                <w:rPr>
                  <w:rFonts w:ascii="Century Gothic" w:eastAsiaTheme="majorEastAsia" w:hAnsi="Century Gothic"/>
                </w:rPr>
                <w:t xml:space="preserve"> by replacing two restaurants with one, and allowing specific wall signage on the hotel which is under construction</w:t>
              </w:r>
              <w:r w:rsidR="000314F9">
                <w:rPr>
                  <w:rFonts w:ascii="Century Gothic" w:hAnsi="Century Gothic"/>
                </w:rPr>
                <w:t>.</w:t>
              </w:r>
              <w:r w:rsidR="00330733">
                <w:rPr>
                  <w:rFonts w:ascii="Century Gothic" w:hAnsi="Century Gothic"/>
                </w:rPr>
                <w:t xml:space="preserve">  There is a concurrent request, pending Council approval of this item, to consolidate Lots 301 and 302 of Discovery Park Subdivision Plat 3 (Case #17-12). </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EA771D" w:rsidRPr="00EA771D" w:rsidRDefault="00EA771D" w:rsidP="00EA771D">
          <w:pPr>
            <w:rPr>
              <w:rFonts w:ascii="Century Gothic" w:hAnsi="Century Gothic"/>
            </w:rPr>
          </w:pPr>
          <w:r w:rsidRPr="00EA771D">
            <w:rPr>
              <w:rFonts w:ascii="Century Gothic" w:hAnsi="Century Gothic"/>
            </w:rPr>
            <w:t>The applicant is proposing approval of a major amendment to the C-P development plan for Lots 301, 302 and 303 of Discovery Park Plat 3.  The previously approved C-P development plan includes a four-story, 55,210 square foot hotel on Lot 303, which is under construction, and a 5,040 square foot restaurant on each of Lots 30</w:t>
          </w:r>
          <w:r w:rsidR="00FD4A4E">
            <w:rPr>
              <w:rFonts w:ascii="Century Gothic" w:hAnsi="Century Gothic"/>
            </w:rPr>
            <w:t>1</w:t>
          </w:r>
          <w:r w:rsidRPr="00EA771D">
            <w:rPr>
              <w:rFonts w:ascii="Century Gothic" w:hAnsi="Century Gothic"/>
            </w:rPr>
            <w:t xml:space="preserve"> and 30</w:t>
          </w:r>
          <w:r w:rsidR="00FD4A4E">
            <w:rPr>
              <w:rFonts w:ascii="Century Gothic" w:hAnsi="Century Gothic"/>
            </w:rPr>
            <w:t>2</w:t>
          </w:r>
          <w:r w:rsidRPr="00EA771D">
            <w:rPr>
              <w:rFonts w:ascii="Century Gothic" w:hAnsi="Century Gothic"/>
            </w:rPr>
            <w:t>.  The proposed amendment would allow for Lots 30</w:t>
          </w:r>
          <w:r w:rsidR="00FD4A4E">
            <w:rPr>
              <w:rFonts w:ascii="Century Gothic" w:hAnsi="Century Gothic"/>
            </w:rPr>
            <w:t>1</w:t>
          </w:r>
          <w:r w:rsidRPr="00EA771D">
            <w:rPr>
              <w:rFonts w:ascii="Century Gothic" w:hAnsi="Century Gothic"/>
            </w:rPr>
            <w:t xml:space="preserve"> and 30</w:t>
          </w:r>
          <w:r w:rsidR="00FD4A4E">
            <w:rPr>
              <w:rFonts w:ascii="Century Gothic" w:hAnsi="Century Gothic"/>
            </w:rPr>
            <w:t>2</w:t>
          </w:r>
          <w:r w:rsidRPr="00EA771D">
            <w:rPr>
              <w:rFonts w:ascii="Century Gothic" w:hAnsi="Century Gothic"/>
            </w:rPr>
            <w:t xml:space="preserve"> to be combined, and for the two 5,040 square foot restaurants to be consolidated into a single 8,414 square foot restaurant on proposed Lot 301A.  The proposed change will result in a 200 square foot reduction in total impervious area on the site.</w:t>
          </w:r>
        </w:p>
        <w:p w:rsidR="00EA771D" w:rsidRPr="00EA771D" w:rsidRDefault="00EA771D" w:rsidP="00EA771D">
          <w:pPr>
            <w:rPr>
              <w:rFonts w:ascii="Century Gothic" w:hAnsi="Century Gothic"/>
            </w:rPr>
          </w:pPr>
        </w:p>
        <w:p w:rsidR="00EA771D" w:rsidRPr="00EA771D" w:rsidRDefault="00EA771D" w:rsidP="00EA771D">
          <w:pPr>
            <w:rPr>
              <w:rFonts w:ascii="Century Gothic" w:hAnsi="Century Gothic"/>
            </w:rPr>
          </w:pPr>
          <w:r w:rsidRPr="00EA771D">
            <w:rPr>
              <w:rFonts w:ascii="Century Gothic" w:hAnsi="Century Gothic"/>
            </w:rPr>
            <w:t>The applicant is also requesting wall signage on all four faces of the hotel on Lot 303.  The previously approved development plan included a generic note indicating that final signage would be in accordance with City standards.  Hotel sign standards allow signs on each wall facing a street (Section 23-26</w:t>
          </w:r>
          <w:proofErr w:type="gramStart"/>
          <w:r w:rsidRPr="00EA771D">
            <w:rPr>
              <w:rFonts w:ascii="Century Gothic" w:hAnsi="Century Gothic"/>
            </w:rPr>
            <w:t>.(</w:t>
          </w:r>
          <w:proofErr w:type="gramEnd"/>
          <w:r w:rsidRPr="00EA771D">
            <w:rPr>
              <w:rFonts w:ascii="Century Gothic" w:hAnsi="Century Gothic"/>
            </w:rPr>
            <w:t xml:space="preserve">1)). Signs in planned districts are flexible, subject to review and approval of specific standards by Council, per Section 23-25.1(h).  </w:t>
          </w:r>
        </w:p>
        <w:p w:rsidR="00EA771D" w:rsidRPr="00EA771D" w:rsidRDefault="00EA771D" w:rsidP="00EA771D">
          <w:pPr>
            <w:rPr>
              <w:rFonts w:ascii="Century Gothic" w:hAnsi="Century Gothic"/>
            </w:rPr>
          </w:pPr>
        </w:p>
        <w:p w:rsidR="00EA771D" w:rsidRDefault="00EA771D" w:rsidP="00EA771D">
          <w:pPr>
            <w:rPr>
              <w:rFonts w:ascii="Century Gothic" w:hAnsi="Century Gothic"/>
            </w:rPr>
          </w:pPr>
          <w:r w:rsidRPr="00EA771D">
            <w:rPr>
              <w:rFonts w:ascii="Century Gothic" w:hAnsi="Century Gothic"/>
            </w:rPr>
            <w:t>The plan meets all C-P development standards.  The Design Parameters have been revised to reflect the updated impervious area calculations and newly proposed signage.</w:t>
          </w:r>
          <w:r w:rsidR="0055519E">
            <w:rPr>
              <w:rFonts w:ascii="Century Gothic" w:hAnsi="Century Gothic"/>
            </w:rPr>
            <w:t xml:space="preserve"> Signage would be permitted on all sides of the hotel and will not exceed the square footage allowed under the C-1 zoning designation for similarly situated developments.  </w:t>
          </w:r>
        </w:p>
        <w:p w:rsidR="0055519E" w:rsidRDefault="0055519E" w:rsidP="00EA771D">
          <w:pPr>
            <w:rPr>
              <w:rFonts w:ascii="Century Gothic" w:hAnsi="Century Gothic"/>
            </w:rPr>
          </w:pPr>
        </w:p>
        <w:p w:rsidR="00330733" w:rsidRDefault="00EA771D" w:rsidP="00EA771D">
          <w:pPr>
            <w:rPr>
              <w:rFonts w:ascii="Century Gothic" w:hAnsi="Century Gothic"/>
            </w:rPr>
          </w:pPr>
          <w:r>
            <w:rPr>
              <w:rFonts w:ascii="Century Gothic" w:hAnsi="Century Gothic"/>
            </w:rPr>
            <w:t>At its December 8, 2016 meeting, the Planning and Zoning Commission voted 9-0 to approve the proposal as submitted.  There were no comments from the public and no discussion of this public hearing item by the Commission.</w:t>
          </w:r>
        </w:p>
        <w:p w:rsidR="00330733" w:rsidRDefault="00330733" w:rsidP="00EA771D">
          <w:pPr>
            <w:rPr>
              <w:rFonts w:ascii="Century Gothic" w:hAnsi="Century Gothic"/>
            </w:rPr>
          </w:pPr>
        </w:p>
        <w:p w:rsidR="002773F7" w:rsidRDefault="00330733" w:rsidP="00EA771D">
          <w:pPr>
            <w:rPr>
              <w:rFonts w:ascii="Century Gothic" w:hAnsi="Century Gothic"/>
            </w:rPr>
          </w:pPr>
          <w:r>
            <w:rPr>
              <w:rFonts w:ascii="Century Gothic" w:hAnsi="Century Gothic"/>
            </w:rPr>
            <w:t>A copy of the staff report</w:t>
          </w:r>
          <w:r w:rsidR="0055519E">
            <w:rPr>
              <w:rFonts w:ascii="Century Gothic" w:hAnsi="Century Gothic"/>
            </w:rPr>
            <w:t xml:space="preserve">, </w:t>
          </w:r>
          <w:r w:rsidRPr="00330733">
            <w:rPr>
              <w:rFonts w:ascii="Century Gothic" w:hAnsi="Century Gothic"/>
            </w:rPr>
            <w:t xml:space="preserve">locator maps, </w:t>
          </w:r>
          <w:r>
            <w:rPr>
              <w:rFonts w:ascii="Century Gothic" w:hAnsi="Century Gothic"/>
            </w:rPr>
            <w:t xml:space="preserve">C-P development plan, wall sign plan &amp; elevations, </w:t>
          </w:r>
          <w:r w:rsidR="0055519E">
            <w:rPr>
              <w:rFonts w:ascii="Century Gothic" w:hAnsi="Century Gothic"/>
            </w:rPr>
            <w:t>d</w:t>
          </w:r>
          <w:r>
            <w:rPr>
              <w:rFonts w:ascii="Century Gothic" w:hAnsi="Century Gothic"/>
            </w:rPr>
            <w:t xml:space="preserve">esign parameters, revised impervious area allocations spreadsheets, </w:t>
          </w:r>
          <w:r w:rsidR="0055519E">
            <w:rPr>
              <w:rFonts w:ascii="Century Gothic" w:hAnsi="Century Gothic"/>
            </w:rPr>
            <w:t xml:space="preserve">previously </w:t>
          </w:r>
          <w:r>
            <w:rPr>
              <w:rFonts w:ascii="Century Gothic" w:hAnsi="Century Gothic"/>
            </w:rPr>
            <w:t>approved C-P development plan</w:t>
          </w:r>
          <w:r w:rsidR="0055519E">
            <w:rPr>
              <w:rFonts w:ascii="Century Gothic" w:hAnsi="Century Gothic"/>
            </w:rPr>
            <w:t xml:space="preserve"> and a</w:t>
          </w:r>
          <w:r>
            <w:rPr>
              <w:rFonts w:ascii="Century Gothic" w:hAnsi="Century Gothic"/>
            </w:rPr>
            <w:t>pproved design parameters</w:t>
          </w:r>
          <w:r w:rsidR="0055519E">
            <w:rPr>
              <w:rFonts w:ascii="Century Gothic" w:hAnsi="Century Gothic"/>
            </w:rPr>
            <w:t xml:space="preserve">, </w:t>
          </w:r>
          <w:r w:rsidRPr="00330733">
            <w:rPr>
              <w:rFonts w:ascii="Century Gothic" w:hAnsi="Century Gothic"/>
            </w:rPr>
            <w:t>and meeting excerpts are attached</w:t>
          </w:r>
          <w:r>
            <w:rPr>
              <w:rFonts w:ascii="Century Gothic" w:hAnsi="Century Gothic"/>
            </w:rPr>
            <w:t>.</w:t>
          </w:r>
        </w:p>
      </w:sdtContent>
    </w:sdt>
    <w:p w:rsidR="00330733" w:rsidRDefault="00330733">
      <w:pPr>
        <w:rPr>
          <w:rFonts w:ascii="Century Gothic" w:hAnsi="Century Gothic"/>
        </w:rPr>
      </w:pPr>
    </w:p>
    <w:p w:rsidR="00330733" w:rsidRDefault="00330733">
      <w:pPr>
        <w:rPr>
          <w:rFonts w:ascii="Century Gothic" w:hAnsi="Century Gothic"/>
        </w:rPr>
      </w:pPr>
    </w:p>
    <w:p w:rsidR="00330733" w:rsidRDefault="00330733">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1E524E" w:rsidRDefault="001E524E" w:rsidP="001E524E">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712CA20C97CD4BE0A6EF4A426E5C40EC"/>
          </w:placeholder>
          <w:text w:multiLine="1"/>
        </w:sdtPr>
        <w:sdtEndPr/>
        <w:sdtContent>
          <w:r w:rsidRPr="00496E8E">
            <w:rPr>
              <w:rFonts w:ascii="Century Gothic" w:hAnsi="Century Gothic"/>
            </w:rPr>
            <w:t>None anticipated within the next two years.  Public infrastructure extension/expansion would be at the cost of the developer.</w:t>
          </w:r>
        </w:sdtContent>
      </w:sdt>
    </w:p>
    <w:p w:rsidR="003210F8" w:rsidRDefault="003210F8" w:rsidP="001E524E">
      <w:pPr>
        <w:rPr>
          <w:rFonts w:ascii="Century Gothic" w:hAnsi="Century Gothic"/>
        </w:rPr>
      </w:pPr>
    </w:p>
    <w:p w:rsidR="003210F8" w:rsidRDefault="001E524E">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883E096F43A949AC8A01598BB6B1913F"/>
          </w:placeholder>
          <w:text w:multiLine="1"/>
        </w:sdtPr>
        <w:sdtEndPr/>
        <w:sdtContent>
          <w:r w:rsidRPr="007244F5">
            <w:rPr>
              <w:rFonts w:ascii="Century Gothic" w:hAnsi="Century Gothic"/>
            </w:rPr>
            <w:t>Public infrastructure maintenance for utility services, as well as public safety and solid waste service provision.  Future impacts may or may not be offset by increased user fees and property tax collections.</w:t>
          </w:r>
        </w:sdtContent>
      </w:sdt>
    </w:p>
    <w:p w:rsidR="00EA771D" w:rsidRDefault="00EA771D">
      <w:pPr>
        <w:rPr>
          <w:rFonts w:ascii="Century Gothic" w:hAnsi="Century Gothic"/>
        </w:rPr>
      </w:pPr>
    </w:p>
    <w:p w:rsidR="00C379A1" w:rsidRDefault="001E524E" w:rsidP="001E524E">
      <w:pPr>
        <w:rPr>
          <w:rFonts w:ascii="Century Gothic" w:hAnsi="Century Gothic"/>
        </w:rPr>
      </w:pPr>
      <w:r w:rsidRPr="00C379A1">
        <w:rPr>
          <w:rFonts w:ascii="Century Gothic" w:hAnsi="Century Gothic"/>
          <w:noProof/>
        </w:rPr>
        <w:t xml:space="preserve"> </w:t>
      </w:r>
      <w:r w:rsidR="00C379A1" w:rsidRPr="00C379A1">
        <w:rPr>
          <w:rFonts w:ascii="Century Gothic" w:hAnsi="Century Gothic"/>
          <w:noProof/>
        </w:rPr>
        <mc:AlternateContent>
          <mc:Choice Requires="wps">
            <w:drawing>
              <wp:anchor distT="0" distB="0" distL="114300" distR="114300" simplePos="0" relativeHeight="251667456" behindDoc="0" locked="0" layoutInCell="1" allowOverlap="1" wp14:anchorId="5904238D" wp14:editId="0ED4B703">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904238D"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1E524E" w:rsidRDefault="000835A9" w:rsidP="001E524E">
      <w:pPr>
        <w:rPr>
          <w:rFonts w:ascii="Century Gothic" w:hAnsi="Century Gothic"/>
        </w:rPr>
      </w:pPr>
      <w:hyperlink r:id="rId8" w:history="1">
        <w:r w:rsidR="001E524E" w:rsidRPr="009B0B65">
          <w:rPr>
            <w:rStyle w:val="Hyperlink"/>
            <w:rFonts w:ascii="Century Gothic" w:hAnsi="Century Gothic"/>
          </w:rPr>
          <w:t>Vision Impact</w:t>
        </w:r>
        <w:r w:rsidR="001E524E">
          <w:rPr>
            <w:rStyle w:val="Hyperlink"/>
            <w:rFonts w:ascii="Century Gothic" w:hAnsi="Century Gothic"/>
          </w:rPr>
          <w:t>s</w:t>
        </w:r>
        <w:r w:rsidR="001E524E" w:rsidRPr="009B0B65">
          <w:rPr>
            <w:rStyle w:val="Hyperlink"/>
            <w:rFonts w:ascii="Century Gothic" w:hAnsi="Century Gothic"/>
          </w:rPr>
          <w:t>:</w:t>
        </w:r>
      </w:hyperlink>
      <w:r w:rsidR="001E524E">
        <w:rPr>
          <w:rFonts w:ascii="Century Gothic" w:hAnsi="Century Gothic"/>
        </w:rPr>
        <w:t xml:space="preserve">  </w:t>
      </w:r>
    </w:p>
    <w:p w:rsidR="001E524E" w:rsidRDefault="001E524E" w:rsidP="001E524E">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5159EC3A02C346A584ACFEDA23750439"/>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06FC8">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50745BBA5DE94AF7BB4D99B4680C63A6"/>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F1148221CDFD4060B2EE662B86EC847F"/>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p>
    <w:p w:rsidR="001E524E" w:rsidRDefault="001E524E" w:rsidP="001E524E"/>
    <w:p w:rsidR="001E524E" w:rsidRDefault="000835A9" w:rsidP="001E524E">
      <w:pPr>
        <w:rPr>
          <w:rFonts w:ascii="Century Gothic" w:hAnsi="Century Gothic"/>
        </w:rPr>
      </w:pPr>
      <w:hyperlink r:id="rId9" w:history="1">
        <w:r w:rsidR="001E524E" w:rsidRPr="00995129">
          <w:rPr>
            <w:rStyle w:val="Hyperlink"/>
            <w:rFonts w:ascii="Century Gothic" w:hAnsi="Century Gothic"/>
          </w:rPr>
          <w:t>Strategic Plan</w:t>
        </w:r>
        <w:r w:rsidR="001E524E">
          <w:rPr>
            <w:rStyle w:val="Hyperlink"/>
            <w:rFonts w:ascii="Century Gothic" w:hAnsi="Century Gothic"/>
          </w:rPr>
          <w:t xml:space="preserve"> Impacts</w:t>
        </w:r>
        <w:r w:rsidR="001E524E" w:rsidRPr="00995129">
          <w:rPr>
            <w:rStyle w:val="Hyperlink"/>
            <w:rFonts w:ascii="Century Gothic" w:hAnsi="Century Gothic"/>
          </w:rPr>
          <w:t>:</w:t>
        </w:r>
      </w:hyperlink>
      <w:r w:rsidR="001E524E">
        <w:rPr>
          <w:rFonts w:ascii="Century Gothic" w:hAnsi="Century Gothic"/>
        </w:rPr>
        <w:t xml:space="preserve">  </w:t>
      </w:r>
    </w:p>
    <w:p w:rsidR="001E524E" w:rsidRPr="00C34BE7" w:rsidRDefault="001E524E" w:rsidP="001E524E">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C2AED45C3BEF4D5DB66F5A9E1DD5248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06FC8">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1942266515CC4A2294E792EE19787F3D"/>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D17E2828085E4F5985372B1ECB5E3BD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1E524E" w:rsidRDefault="001E524E" w:rsidP="001E524E">
      <w:pPr>
        <w:rPr>
          <w:rFonts w:ascii="Century Gothic" w:hAnsi="Century Gothic"/>
        </w:rPr>
      </w:pPr>
    </w:p>
    <w:p w:rsidR="001E524E" w:rsidRPr="000E3DAB" w:rsidRDefault="001E524E" w:rsidP="001E524E">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1E524E" w:rsidRDefault="001E524E" w:rsidP="001E524E">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C4F391377D744C1A98722BFD84BFC38E"/>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06FC8">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9038F9EEB4DF4F64AC3BB1DB8458148C"/>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174C2115B9064FCFBE316F7C211E013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6B5163" w:rsidTr="00431BD2">
        <w:sdt>
          <w:sdtPr>
            <w:rPr>
              <w:rFonts w:ascii="Century Gothic" w:hAnsi="Century Gothic"/>
            </w:rPr>
            <w:id w:val="962078227"/>
            <w:placeholder>
              <w:docPart w:val="76ECF5CCE88643998101C366AF851593"/>
            </w:placeholder>
          </w:sdtPr>
          <w:sdtEndPr/>
          <w:sdtContent>
            <w:sdt>
              <w:sdtPr>
                <w:rPr>
                  <w:rFonts w:ascii="Century Gothic" w:hAnsi="Century Gothic"/>
                </w:rPr>
                <w:id w:val="84340495"/>
                <w:placeholder>
                  <w:docPart w:val="613F744ED05C4C6B898CF485DB2CC55F"/>
                </w:placeholder>
              </w:sdtPr>
              <w:sdtEndPr/>
              <w:sdtContent>
                <w:tc>
                  <w:tcPr>
                    <w:tcW w:w="2790" w:type="dxa"/>
                    <w:shd w:val="clear" w:color="auto" w:fill="auto"/>
                  </w:tcPr>
                  <w:p w:rsidR="006B5163" w:rsidRDefault="006B5163" w:rsidP="00431BD2">
                    <w:pPr>
                      <w:rPr>
                        <w:rFonts w:ascii="Century Gothic" w:hAnsi="Century Gothic"/>
                      </w:rPr>
                    </w:pPr>
                    <w:r>
                      <w:rPr>
                        <w:rFonts w:ascii="Century Gothic" w:hAnsi="Century Gothic"/>
                      </w:rPr>
                      <w:t>6/1</w:t>
                    </w:r>
                    <w:r w:rsidRPr="00954DF5">
                      <w:rPr>
                        <w:rFonts w:ascii="Century Gothic" w:hAnsi="Century Gothic"/>
                      </w:rPr>
                      <w:t>/</w:t>
                    </w:r>
                    <w:r>
                      <w:rPr>
                        <w:rFonts w:ascii="Century Gothic" w:hAnsi="Century Gothic"/>
                      </w:rPr>
                      <w:t>20</w:t>
                    </w:r>
                    <w:r w:rsidRPr="00954DF5">
                      <w:rPr>
                        <w:rFonts w:ascii="Century Gothic" w:hAnsi="Century Gothic"/>
                      </w:rPr>
                      <w:t>15</w:t>
                    </w:r>
                  </w:p>
                </w:tc>
              </w:sdtContent>
            </w:sdt>
          </w:sdtContent>
        </w:sdt>
        <w:tc>
          <w:tcPr>
            <w:tcW w:w="7830" w:type="dxa"/>
            <w:shd w:val="clear" w:color="auto" w:fill="auto"/>
          </w:tcPr>
          <w:p w:rsidR="006B5163" w:rsidRDefault="000835A9" w:rsidP="006B5163">
            <w:pPr>
              <w:rPr>
                <w:rFonts w:ascii="Century Gothic" w:hAnsi="Century Gothic"/>
              </w:rPr>
            </w:pPr>
            <w:sdt>
              <w:sdtPr>
                <w:rPr>
                  <w:rFonts w:ascii="Century Gothic" w:hAnsi="Century Gothic"/>
                </w:rPr>
                <w:id w:val="2069067360"/>
                <w:placeholder>
                  <w:docPart w:val="D63AD74EC6E3489CB07F4CD7F44DDAF4"/>
                </w:placeholder>
              </w:sdtPr>
              <w:sdtEndPr/>
              <w:sdtContent>
                <w:r w:rsidR="006B5163">
                  <w:rPr>
                    <w:rFonts w:ascii="Century Gothic" w:hAnsi="Century Gothic"/>
                  </w:rPr>
                  <w:t xml:space="preserve">Ordinance #022446: </w:t>
                </w:r>
                <w:r w:rsidR="006B5163" w:rsidRPr="00954DF5">
                  <w:rPr>
                    <w:rFonts w:ascii="Century Gothic" w:hAnsi="Century Gothic"/>
                  </w:rPr>
                  <w:t xml:space="preserve"> Approved " </w:t>
                </w:r>
                <w:r w:rsidR="006B5163">
                  <w:rPr>
                    <w:rFonts w:ascii="Century Gothic" w:hAnsi="Century Gothic"/>
                  </w:rPr>
                  <w:t>Discovery Park Subdivision Plat 3</w:t>
                </w:r>
                <w:r w:rsidR="006B5163" w:rsidRPr="00954DF5">
                  <w:rPr>
                    <w:rFonts w:ascii="Century Gothic" w:hAnsi="Century Gothic"/>
                  </w:rPr>
                  <w:t>"</w:t>
                </w:r>
              </w:sdtContent>
            </w:sdt>
          </w:p>
        </w:tc>
      </w:tr>
      <w:tr w:rsidR="00606402" w:rsidTr="00431BD2">
        <w:sdt>
          <w:sdtPr>
            <w:rPr>
              <w:rFonts w:ascii="Century Gothic" w:hAnsi="Century Gothic"/>
            </w:rPr>
            <w:id w:val="-1631476492"/>
            <w:placeholder>
              <w:docPart w:val="69B4F18B316C4CE5A39DE28E8D04A77C"/>
            </w:placeholder>
          </w:sdtPr>
          <w:sdtEndPr/>
          <w:sdtContent>
            <w:sdt>
              <w:sdtPr>
                <w:rPr>
                  <w:rFonts w:ascii="Century Gothic" w:hAnsi="Century Gothic"/>
                </w:rPr>
                <w:id w:val="-1999023353"/>
                <w:placeholder>
                  <w:docPart w:val="9283440871E94CD6B8BF60AD7ED31E56"/>
                </w:placeholder>
              </w:sdtPr>
              <w:sdtEndPr/>
              <w:sdtContent>
                <w:tc>
                  <w:tcPr>
                    <w:tcW w:w="2790" w:type="dxa"/>
                    <w:shd w:val="clear" w:color="auto" w:fill="auto"/>
                  </w:tcPr>
                  <w:p w:rsidR="00606402" w:rsidRDefault="006B5163" w:rsidP="00431BD2">
                    <w:pPr>
                      <w:rPr>
                        <w:rFonts w:ascii="Century Gothic" w:hAnsi="Century Gothic"/>
                      </w:rPr>
                    </w:pPr>
                    <w:r>
                      <w:rPr>
                        <w:rFonts w:ascii="Century Gothic" w:hAnsi="Century Gothic"/>
                      </w:rPr>
                      <w:t>6/1</w:t>
                    </w:r>
                    <w:r w:rsidR="00606402" w:rsidRPr="00954DF5">
                      <w:rPr>
                        <w:rFonts w:ascii="Century Gothic" w:hAnsi="Century Gothic"/>
                      </w:rPr>
                      <w:t>/</w:t>
                    </w:r>
                    <w:r w:rsidR="00606402">
                      <w:rPr>
                        <w:rFonts w:ascii="Century Gothic" w:hAnsi="Century Gothic"/>
                      </w:rPr>
                      <w:t>20</w:t>
                    </w:r>
                    <w:r w:rsidR="00606402" w:rsidRPr="00954DF5">
                      <w:rPr>
                        <w:rFonts w:ascii="Century Gothic" w:hAnsi="Century Gothic"/>
                      </w:rPr>
                      <w:t>15</w:t>
                    </w:r>
                  </w:p>
                </w:tc>
              </w:sdtContent>
            </w:sdt>
          </w:sdtContent>
        </w:sdt>
        <w:tc>
          <w:tcPr>
            <w:tcW w:w="7830" w:type="dxa"/>
            <w:shd w:val="clear" w:color="auto" w:fill="auto"/>
          </w:tcPr>
          <w:p w:rsidR="00606402" w:rsidRDefault="000835A9" w:rsidP="006B5163">
            <w:pPr>
              <w:rPr>
                <w:rFonts w:ascii="Century Gothic" w:hAnsi="Century Gothic"/>
              </w:rPr>
            </w:pPr>
            <w:sdt>
              <w:sdtPr>
                <w:rPr>
                  <w:rFonts w:ascii="Century Gothic" w:hAnsi="Century Gothic"/>
                </w:rPr>
                <w:id w:val="-2111190170"/>
                <w:placeholder>
                  <w:docPart w:val="9A287B4CA35A4E23B7F5E1D5AD3B54A7"/>
                </w:placeholder>
              </w:sdtPr>
              <w:sdtEndPr/>
              <w:sdtContent>
                <w:r w:rsidR="006B5163">
                  <w:rPr>
                    <w:rFonts w:ascii="Century Gothic" w:hAnsi="Century Gothic"/>
                  </w:rPr>
                  <w:t>Ordinance #022445</w:t>
                </w:r>
                <w:r w:rsidR="00606402">
                  <w:rPr>
                    <w:rFonts w:ascii="Century Gothic" w:hAnsi="Century Gothic"/>
                  </w:rPr>
                  <w:t xml:space="preserve">: </w:t>
                </w:r>
                <w:r w:rsidR="00606402" w:rsidRPr="00954DF5">
                  <w:rPr>
                    <w:rFonts w:ascii="Century Gothic" w:hAnsi="Century Gothic"/>
                  </w:rPr>
                  <w:t xml:space="preserve"> Approved "</w:t>
                </w:r>
                <w:r w:rsidR="006B5163">
                  <w:rPr>
                    <w:rFonts w:ascii="Century Gothic" w:hAnsi="Century Gothic"/>
                  </w:rPr>
                  <w:t xml:space="preserve">C-P Plan for </w:t>
                </w:r>
                <w:r w:rsidR="00606402" w:rsidRPr="00954DF5">
                  <w:rPr>
                    <w:rFonts w:ascii="Century Gothic" w:hAnsi="Century Gothic"/>
                  </w:rPr>
                  <w:t xml:space="preserve">Discovery Park </w:t>
                </w:r>
                <w:r w:rsidR="006B5163">
                  <w:rPr>
                    <w:rFonts w:ascii="Century Gothic" w:hAnsi="Century Gothic"/>
                  </w:rPr>
                  <w:t>Lots 301, 302 &amp; 303</w:t>
                </w:r>
                <w:r w:rsidR="00606402" w:rsidRPr="00954DF5">
                  <w:rPr>
                    <w:rFonts w:ascii="Century Gothic" w:hAnsi="Century Gothic"/>
                  </w:rPr>
                  <w:t>"</w:t>
                </w:r>
              </w:sdtContent>
            </w:sdt>
          </w:p>
        </w:tc>
      </w:tr>
      <w:tr w:rsidR="001E524E" w:rsidTr="004C26F6">
        <w:sdt>
          <w:sdtPr>
            <w:rPr>
              <w:rFonts w:ascii="Century Gothic" w:hAnsi="Century Gothic"/>
            </w:rPr>
            <w:id w:val="-543912427"/>
            <w:placeholder>
              <w:docPart w:val="A7E2F468599441F5B1BFE603265A6328"/>
            </w:placeholder>
          </w:sdtPr>
          <w:sdtEndPr/>
          <w:sdtContent>
            <w:sdt>
              <w:sdtPr>
                <w:rPr>
                  <w:rFonts w:ascii="Century Gothic" w:hAnsi="Century Gothic"/>
                </w:rPr>
                <w:id w:val="-1297757932"/>
                <w:placeholder>
                  <w:docPart w:val="102C8043F4B443158C663A04B5800803"/>
                </w:placeholder>
              </w:sdtPr>
              <w:sdtEndPr/>
              <w:sdtContent>
                <w:tc>
                  <w:tcPr>
                    <w:tcW w:w="2790" w:type="dxa"/>
                    <w:shd w:val="clear" w:color="auto" w:fill="auto"/>
                  </w:tcPr>
                  <w:p w:rsidR="001E524E" w:rsidRDefault="001E524E" w:rsidP="00E82555">
                    <w:pPr>
                      <w:rPr>
                        <w:rFonts w:ascii="Century Gothic" w:hAnsi="Century Gothic"/>
                      </w:rPr>
                    </w:pPr>
                    <w:r w:rsidRPr="00954DF5">
                      <w:rPr>
                        <w:rFonts w:ascii="Century Gothic" w:hAnsi="Century Gothic"/>
                      </w:rPr>
                      <w:t>4/20/</w:t>
                    </w:r>
                    <w:r>
                      <w:rPr>
                        <w:rFonts w:ascii="Century Gothic" w:hAnsi="Century Gothic"/>
                      </w:rPr>
                      <w:t>20</w:t>
                    </w:r>
                    <w:r w:rsidRPr="00954DF5">
                      <w:rPr>
                        <w:rFonts w:ascii="Century Gothic" w:hAnsi="Century Gothic"/>
                      </w:rPr>
                      <w:t>15</w:t>
                    </w:r>
                  </w:p>
                </w:tc>
              </w:sdtContent>
            </w:sdt>
          </w:sdtContent>
        </w:sdt>
        <w:sdt>
          <w:sdtPr>
            <w:rPr>
              <w:rFonts w:ascii="Century Gothic" w:hAnsi="Century Gothic"/>
            </w:rPr>
            <w:id w:val="1450981277"/>
            <w:placeholder>
              <w:docPart w:val="886D76BA55F943F3A5BC65C05ADF547C"/>
            </w:placeholder>
          </w:sdtPr>
          <w:sdtEndPr/>
          <w:sdtContent>
            <w:tc>
              <w:tcPr>
                <w:tcW w:w="7830" w:type="dxa"/>
                <w:shd w:val="clear" w:color="auto" w:fill="auto"/>
              </w:tcPr>
              <w:p w:rsidR="001E524E" w:rsidRDefault="001E524E" w:rsidP="00E82555">
                <w:pPr>
                  <w:rPr>
                    <w:rFonts w:ascii="Century Gothic" w:hAnsi="Century Gothic"/>
                  </w:rPr>
                </w:pPr>
                <w:r>
                  <w:rPr>
                    <w:rFonts w:ascii="Century Gothic" w:hAnsi="Century Gothic"/>
                  </w:rPr>
                  <w:t>R</w:t>
                </w:r>
                <w:r w:rsidRPr="00954DF5">
                  <w:rPr>
                    <w:rFonts w:ascii="Century Gothic" w:hAnsi="Century Gothic"/>
                  </w:rPr>
                  <w:t>esolution #71-15</w:t>
                </w:r>
                <w:r>
                  <w:rPr>
                    <w:rFonts w:ascii="Century Gothic" w:hAnsi="Century Gothic"/>
                  </w:rPr>
                  <w:t xml:space="preserve">: </w:t>
                </w:r>
                <w:r w:rsidRPr="00954DF5">
                  <w:rPr>
                    <w:rFonts w:ascii="Century Gothic" w:hAnsi="Century Gothic"/>
                  </w:rPr>
                  <w:t xml:space="preserve"> Approved "Discovery Park Subdivision Preliminary Plat 2"</w:t>
                </w:r>
              </w:p>
            </w:tc>
          </w:sdtContent>
        </w:sdt>
      </w:tr>
      <w:tr w:rsidR="001E524E" w:rsidTr="004C26F6">
        <w:tc>
          <w:tcPr>
            <w:tcW w:w="2790" w:type="dxa"/>
            <w:shd w:val="clear" w:color="auto" w:fill="auto"/>
          </w:tcPr>
          <w:p w:rsidR="001E524E" w:rsidRPr="00954DF5" w:rsidRDefault="00606402" w:rsidP="00E82555">
            <w:pPr>
              <w:rPr>
                <w:rFonts w:ascii="Century Gothic" w:hAnsi="Century Gothic"/>
              </w:rPr>
            </w:pPr>
            <w:r>
              <w:rPr>
                <w:rFonts w:ascii="Century Gothic" w:hAnsi="Century Gothic"/>
              </w:rPr>
              <w:t>4/19/200</w:t>
            </w:r>
            <w:r w:rsidR="001E524E">
              <w:rPr>
                <w:rFonts w:ascii="Century Gothic" w:hAnsi="Century Gothic"/>
              </w:rPr>
              <w:t>4</w:t>
            </w:r>
          </w:p>
        </w:tc>
        <w:tc>
          <w:tcPr>
            <w:tcW w:w="7830" w:type="dxa"/>
            <w:shd w:val="clear" w:color="auto" w:fill="auto"/>
          </w:tcPr>
          <w:p w:rsidR="001E524E" w:rsidRDefault="00606402" w:rsidP="00606402">
            <w:pPr>
              <w:rPr>
                <w:rFonts w:ascii="Century Gothic" w:hAnsi="Century Gothic"/>
              </w:rPr>
            </w:pPr>
            <w:r>
              <w:rPr>
                <w:rFonts w:ascii="Century Gothic" w:hAnsi="Century Gothic"/>
              </w:rPr>
              <w:t>Ordinance #18043</w:t>
            </w:r>
            <w:r w:rsidR="001E524E">
              <w:rPr>
                <w:rFonts w:ascii="Century Gothic" w:hAnsi="Century Gothic"/>
              </w:rPr>
              <w:t xml:space="preserve">: Approved </w:t>
            </w:r>
            <w:r>
              <w:rPr>
                <w:rFonts w:ascii="Century Gothic" w:hAnsi="Century Gothic"/>
              </w:rPr>
              <w:t>annexation, perman</w:t>
            </w:r>
            <w:r w:rsidR="006B5163">
              <w:rPr>
                <w:rFonts w:ascii="Century Gothic" w:hAnsi="Century Gothic"/>
              </w:rPr>
              <w:t>ent zoning, development agree</w:t>
            </w:r>
            <w:r>
              <w:rPr>
                <w:rFonts w:ascii="Century Gothic" w:hAnsi="Century Gothic"/>
              </w:rPr>
              <w:t>ment</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344C59" w:rsidRDefault="00EA771D" w:rsidP="00C379A1">
      <w:pPr>
        <w:tabs>
          <w:tab w:val="left" w:pos="4530"/>
        </w:tabs>
      </w:pPr>
      <w:r>
        <w:rPr>
          <w:rFonts w:ascii="Century Gothic" w:hAnsi="Century Gothic"/>
        </w:rPr>
        <w:t>Approve</w:t>
      </w:r>
      <w:r w:rsidRPr="00EA771D">
        <w:rPr>
          <w:rFonts w:ascii="Century Gothic" w:hAnsi="Century Gothic"/>
        </w:rPr>
        <w:t xml:space="preserve"> the amended C-P development plan and Design Parameters</w:t>
      </w:r>
      <w:r w:rsidR="0055519E">
        <w:rPr>
          <w:rFonts w:ascii="Century Gothic" w:hAnsi="Century Gothic"/>
        </w:rPr>
        <w:t xml:space="preserve"> as recommended by the Planning and Zoning Commission</w:t>
      </w:r>
      <w:r>
        <w:rPr>
          <w:rFonts w:ascii="Century Gothic" w:hAnsi="Century Gothic"/>
        </w:rPr>
        <w:t>.</w:t>
      </w: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A9" w:rsidRDefault="000835A9" w:rsidP="004A4C2D">
      <w:r>
        <w:separator/>
      </w:r>
    </w:p>
  </w:endnote>
  <w:endnote w:type="continuationSeparator" w:id="0">
    <w:p w:rsidR="000835A9" w:rsidRDefault="000835A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A9" w:rsidRDefault="000835A9" w:rsidP="004A4C2D">
      <w:r>
        <w:separator/>
      </w:r>
    </w:p>
  </w:footnote>
  <w:footnote w:type="continuationSeparator" w:id="0">
    <w:p w:rsidR="000835A9" w:rsidRDefault="000835A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14F9"/>
    <w:rsid w:val="000476B6"/>
    <w:rsid w:val="000564F4"/>
    <w:rsid w:val="00081116"/>
    <w:rsid w:val="000835A9"/>
    <w:rsid w:val="00092AD1"/>
    <w:rsid w:val="000C3EE8"/>
    <w:rsid w:val="000E2AA6"/>
    <w:rsid w:val="000E3DAB"/>
    <w:rsid w:val="0011191B"/>
    <w:rsid w:val="00160464"/>
    <w:rsid w:val="001E142A"/>
    <w:rsid w:val="001E524E"/>
    <w:rsid w:val="001F1288"/>
    <w:rsid w:val="00206FC8"/>
    <w:rsid w:val="0021371F"/>
    <w:rsid w:val="002773F7"/>
    <w:rsid w:val="002C289E"/>
    <w:rsid w:val="002D380E"/>
    <w:rsid w:val="002E50F1"/>
    <w:rsid w:val="002F3061"/>
    <w:rsid w:val="00313935"/>
    <w:rsid w:val="003210F8"/>
    <w:rsid w:val="00330733"/>
    <w:rsid w:val="00340994"/>
    <w:rsid w:val="00344C59"/>
    <w:rsid w:val="00381A9D"/>
    <w:rsid w:val="003C57DC"/>
    <w:rsid w:val="0041404F"/>
    <w:rsid w:val="00480AED"/>
    <w:rsid w:val="0048496D"/>
    <w:rsid w:val="004A4C2D"/>
    <w:rsid w:val="004A51CB"/>
    <w:rsid w:val="004C26F6"/>
    <w:rsid w:val="004C2DE4"/>
    <w:rsid w:val="004F2815"/>
    <w:rsid w:val="004F48BF"/>
    <w:rsid w:val="0055519E"/>
    <w:rsid w:val="00572FBB"/>
    <w:rsid w:val="005831E4"/>
    <w:rsid w:val="00591DC5"/>
    <w:rsid w:val="005B3871"/>
    <w:rsid w:val="005E3AB5"/>
    <w:rsid w:val="005F6088"/>
    <w:rsid w:val="00606402"/>
    <w:rsid w:val="00625FCB"/>
    <w:rsid w:val="00646D99"/>
    <w:rsid w:val="00693AF3"/>
    <w:rsid w:val="006B5163"/>
    <w:rsid w:val="006D6E9E"/>
    <w:rsid w:val="006F185A"/>
    <w:rsid w:val="007612FB"/>
    <w:rsid w:val="00791D82"/>
    <w:rsid w:val="007A2E18"/>
    <w:rsid w:val="008078EB"/>
    <w:rsid w:val="0083506B"/>
    <w:rsid w:val="008372DA"/>
    <w:rsid w:val="00852DF7"/>
    <w:rsid w:val="008579AD"/>
    <w:rsid w:val="00883565"/>
    <w:rsid w:val="008C6849"/>
    <w:rsid w:val="008F0551"/>
    <w:rsid w:val="0090259D"/>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0FCD"/>
    <w:rsid w:val="00B158FC"/>
    <w:rsid w:val="00B26B49"/>
    <w:rsid w:val="00B62049"/>
    <w:rsid w:val="00B972D7"/>
    <w:rsid w:val="00BA374B"/>
    <w:rsid w:val="00BD7739"/>
    <w:rsid w:val="00BE10D5"/>
    <w:rsid w:val="00BE5FE4"/>
    <w:rsid w:val="00C26D7E"/>
    <w:rsid w:val="00C34BE7"/>
    <w:rsid w:val="00C379A1"/>
    <w:rsid w:val="00C93741"/>
    <w:rsid w:val="00CE4274"/>
    <w:rsid w:val="00CE7399"/>
    <w:rsid w:val="00D046B2"/>
    <w:rsid w:val="00D102C6"/>
    <w:rsid w:val="00D44CD9"/>
    <w:rsid w:val="00D85A25"/>
    <w:rsid w:val="00DB3627"/>
    <w:rsid w:val="00DC18D1"/>
    <w:rsid w:val="00DE2810"/>
    <w:rsid w:val="00DF4837"/>
    <w:rsid w:val="00E21F4E"/>
    <w:rsid w:val="00E518F5"/>
    <w:rsid w:val="00E52526"/>
    <w:rsid w:val="00E74D19"/>
    <w:rsid w:val="00EA771D"/>
    <w:rsid w:val="00EB1A02"/>
    <w:rsid w:val="00EC2404"/>
    <w:rsid w:val="00ED1548"/>
    <w:rsid w:val="00EE317A"/>
    <w:rsid w:val="00F214E8"/>
    <w:rsid w:val="00F30B5A"/>
    <w:rsid w:val="00F61EE4"/>
    <w:rsid w:val="00F90AB9"/>
    <w:rsid w:val="00FA2504"/>
    <w:rsid w:val="00FA2BBC"/>
    <w:rsid w:val="00FD4A4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A7E2F468599441F5B1BFE603265A6328"/>
        <w:category>
          <w:name w:val="General"/>
          <w:gallery w:val="placeholder"/>
        </w:category>
        <w:types>
          <w:type w:val="bbPlcHdr"/>
        </w:types>
        <w:behaviors>
          <w:behavior w:val="content"/>
        </w:behaviors>
        <w:guid w:val="{8F7F095A-B39F-471A-BF36-2155F1DD869C}"/>
      </w:docPartPr>
      <w:docPartBody>
        <w:p w:rsidR="004626DA" w:rsidRDefault="00126CAB" w:rsidP="00126CAB">
          <w:pPr>
            <w:pStyle w:val="A7E2F468599441F5B1BFE603265A6328"/>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102C8043F4B443158C663A04B5800803"/>
        <w:category>
          <w:name w:val="General"/>
          <w:gallery w:val="placeholder"/>
        </w:category>
        <w:types>
          <w:type w:val="bbPlcHdr"/>
        </w:types>
        <w:behaviors>
          <w:behavior w:val="content"/>
        </w:behaviors>
        <w:guid w:val="{C27D3374-CDEE-4793-88C4-10DEC17C3B8C}"/>
      </w:docPartPr>
      <w:docPartBody>
        <w:p w:rsidR="004626DA" w:rsidRDefault="00126CAB" w:rsidP="00126CAB">
          <w:pPr>
            <w:pStyle w:val="102C8043F4B443158C663A04B580080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886D76BA55F943F3A5BC65C05ADF547C"/>
        <w:category>
          <w:name w:val="General"/>
          <w:gallery w:val="placeholder"/>
        </w:category>
        <w:types>
          <w:type w:val="bbPlcHdr"/>
        </w:types>
        <w:behaviors>
          <w:behavior w:val="content"/>
        </w:behaviors>
        <w:guid w:val="{00C2BC48-955E-4794-A27A-23823530DE2D}"/>
      </w:docPartPr>
      <w:docPartBody>
        <w:p w:rsidR="004626DA" w:rsidRDefault="00126CAB" w:rsidP="00126CAB">
          <w:pPr>
            <w:pStyle w:val="886D76BA55F943F3A5BC65C05ADF547C"/>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5159EC3A02C346A584ACFEDA23750439"/>
        <w:category>
          <w:name w:val="General"/>
          <w:gallery w:val="placeholder"/>
        </w:category>
        <w:types>
          <w:type w:val="bbPlcHdr"/>
        </w:types>
        <w:behaviors>
          <w:behavior w:val="content"/>
        </w:behaviors>
        <w:guid w:val="{A9CF23B7-9CD2-4B49-9B99-C7B885C999DE}"/>
      </w:docPartPr>
      <w:docPartBody>
        <w:p w:rsidR="004626DA" w:rsidRDefault="00126CAB" w:rsidP="00126CAB">
          <w:pPr>
            <w:pStyle w:val="5159EC3A02C346A584ACFEDA23750439"/>
          </w:pPr>
          <w:r w:rsidRPr="006D6E9E">
            <w:rPr>
              <w:rFonts w:ascii="Century Gothic" w:hAnsi="Century Gothic"/>
              <w:color w:val="808080" w:themeColor="background1" w:themeShade="80"/>
            </w:rPr>
            <w:t>Primary</w:t>
          </w:r>
        </w:p>
      </w:docPartBody>
    </w:docPart>
    <w:docPart>
      <w:docPartPr>
        <w:name w:val="50745BBA5DE94AF7BB4D99B4680C63A6"/>
        <w:category>
          <w:name w:val="General"/>
          <w:gallery w:val="placeholder"/>
        </w:category>
        <w:types>
          <w:type w:val="bbPlcHdr"/>
        </w:types>
        <w:behaviors>
          <w:behavior w:val="content"/>
        </w:behaviors>
        <w:guid w:val="{D762C203-E276-4A98-BB22-AFEA9F0A547B}"/>
      </w:docPartPr>
      <w:docPartBody>
        <w:p w:rsidR="004626DA" w:rsidRDefault="00126CAB" w:rsidP="00126CAB">
          <w:pPr>
            <w:pStyle w:val="50745BBA5DE94AF7BB4D99B4680C63A6"/>
          </w:pPr>
          <w:r w:rsidRPr="006D6E9E">
            <w:rPr>
              <w:rFonts w:ascii="Century Gothic" w:hAnsi="Century Gothic"/>
              <w:color w:val="808080" w:themeColor="background1" w:themeShade="80"/>
            </w:rPr>
            <w:t>Secondary</w:t>
          </w:r>
        </w:p>
      </w:docPartBody>
    </w:docPart>
    <w:docPart>
      <w:docPartPr>
        <w:name w:val="F1148221CDFD4060B2EE662B86EC847F"/>
        <w:category>
          <w:name w:val="General"/>
          <w:gallery w:val="placeholder"/>
        </w:category>
        <w:types>
          <w:type w:val="bbPlcHdr"/>
        </w:types>
        <w:behaviors>
          <w:behavior w:val="content"/>
        </w:behaviors>
        <w:guid w:val="{C9A5A3C3-8A55-44AB-B916-5D2B983BF386}"/>
      </w:docPartPr>
      <w:docPartBody>
        <w:p w:rsidR="004626DA" w:rsidRDefault="00126CAB" w:rsidP="00126CAB">
          <w:pPr>
            <w:pStyle w:val="F1148221CDFD4060B2EE662B86EC847F"/>
          </w:pPr>
          <w:r w:rsidRPr="006D6E9E">
            <w:rPr>
              <w:rStyle w:val="PlaceholderText"/>
              <w:rFonts w:ascii="Century Gothic" w:hAnsi="Century Gothic"/>
            </w:rPr>
            <w:t>Tertiary</w:t>
          </w:r>
        </w:p>
      </w:docPartBody>
    </w:docPart>
    <w:docPart>
      <w:docPartPr>
        <w:name w:val="C2AED45C3BEF4D5DB66F5A9E1DD52481"/>
        <w:category>
          <w:name w:val="General"/>
          <w:gallery w:val="placeholder"/>
        </w:category>
        <w:types>
          <w:type w:val="bbPlcHdr"/>
        </w:types>
        <w:behaviors>
          <w:behavior w:val="content"/>
        </w:behaviors>
        <w:guid w:val="{C041F128-12AE-44FE-B5E7-140C8E1C0A3D}"/>
      </w:docPartPr>
      <w:docPartBody>
        <w:p w:rsidR="004626DA" w:rsidRDefault="00126CAB" w:rsidP="00126CAB">
          <w:pPr>
            <w:pStyle w:val="C2AED45C3BEF4D5DB66F5A9E1DD52481"/>
          </w:pPr>
          <w:r w:rsidRPr="006D6E9E">
            <w:rPr>
              <w:rFonts w:ascii="Century Gothic" w:hAnsi="Century Gothic"/>
              <w:color w:val="808080" w:themeColor="background1" w:themeShade="80"/>
            </w:rPr>
            <w:t>Primary</w:t>
          </w:r>
        </w:p>
      </w:docPartBody>
    </w:docPart>
    <w:docPart>
      <w:docPartPr>
        <w:name w:val="1942266515CC4A2294E792EE19787F3D"/>
        <w:category>
          <w:name w:val="General"/>
          <w:gallery w:val="placeholder"/>
        </w:category>
        <w:types>
          <w:type w:val="bbPlcHdr"/>
        </w:types>
        <w:behaviors>
          <w:behavior w:val="content"/>
        </w:behaviors>
        <w:guid w:val="{C995413A-C92B-4748-B3C5-BF83122F64F4}"/>
      </w:docPartPr>
      <w:docPartBody>
        <w:p w:rsidR="004626DA" w:rsidRDefault="00126CAB" w:rsidP="00126CAB">
          <w:pPr>
            <w:pStyle w:val="1942266515CC4A2294E792EE19787F3D"/>
          </w:pPr>
          <w:r w:rsidRPr="006D6E9E">
            <w:rPr>
              <w:rStyle w:val="PlaceholderText"/>
              <w:rFonts w:ascii="Century Gothic" w:hAnsi="Century Gothic"/>
            </w:rPr>
            <w:t>Secondary</w:t>
          </w:r>
        </w:p>
      </w:docPartBody>
    </w:docPart>
    <w:docPart>
      <w:docPartPr>
        <w:name w:val="D17E2828085E4F5985372B1ECB5E3BD9"/>
        <w:category>
          <w:name w:val="General"/>
          <w:gallery w:val="placeholder"/>
        </w:category>
        <w:types>
          <w:type w:val="bbPlcHdr"/>
        </w:types>
        <w:behaviors>
          <w:behavior w:val="content"/>
        </w:behaviors>
        <w:guid w:val="{B0439DBB-A9DB-49E7-AF40-9058B9A162B2}"/>
      </w:docPartPr>
      <w:docPartBody>
        <w:p w:rsidR="004626DA" w:rsidRDefault="00126CAB" w:rsidP="00126CAB">
          <w:pPr>
            <w:pStyle w:val="D17E2828085E4F5985372B1ECB5E3BD9"/>
          </w:pPr>
          <w:r w:rsidRPr="006D6E9E">
            <w:rPr>
              <w:rStyle w:val="PlaceholderText"/>
              <w:rFonts w:ascii="Century Gothic" w:hAnsi="Century Gothic"/>
            </w:rPr>
            <w:t>Tertiary</w:t>
          </w:r>
        </w:p>
      </w:docPartBody>
    </w:docPart>
    <w:docPart>
      <w:docPartPr>
        <w:name w:val="C4F391377D744C1A98722BFD84BFC38E"/>
        <w:category>
          <w:name w:val="General"/>
          <w:gallery w:val="placeholder"/>
        </w:category>
        <w:types>
          <w:type w:val="bbPlcHdr"/>
        </w:types>
        <w:behaviors>
          <w:behavior w:val="content"/>
        </w:behaviors>
        <w:guid w:val="{B7B4F322-F7CB-49DB-9340-B5AAFA0AE6AF}"/>
      </w:docPartPr>
      <w:docPartBody>
        <w:p w:rsidR="004626DA" w:rsidRDefault="00126CAB" w:rsidP="00126CAB">
          <w:pPr>
            <w:pStyle w:val="C4F391377D744C1A98722BFD84BFC38E"/>
          </w:pPr>
          <w:r w:rsidRPr="006D6E9E">
            <w:rPr>
              <w:rFonts w:ascii="Century Gothic" w:hAnsi="Century Gothic"/>
              <w:color w:val="808080" w:themeColor="background1" w:themeShade="80"/>
            </w:rPr>
            <w:t>Primary</w:t>
          </w:r>
        </w:p>
      </w:docPartBody>
    </w:docPart>
    <w:docPart>
      <w:docPartPr>
        <w:name w:val="9038F9EEB4DF4F64AC3BB1DB8458148C"/>
        <w:category>
          <w:name w:val="General"/>
          <w:gallery w:val="placeholder"/>
        </w:category>
        <w:types>
          <w:type w:val="bbPlcHdr"/>
        </w:types>
        <w:behaviors>
          <w:behavior w:val="content"/>
        </w:behaviors>
        <w:guid w:val="{65EEAAF1-1097-4817-85C3-B7CF55AA42FC}"/>
      </w:docPartPr>
      <w:docPartBody>
        <w:p w:rsidR="004626DA" w:rsidRDefault="00126CAB" w:rsidP="00126CAB">
          <w:pPr>
            <w:pStyle w:val="9038F9EEB4DF4F64AC3BB1DB8458148C"/>
          </w:pPr>
          <w:r w:rsidRPr="006D6E9E">
            <w:rPr>
              <w:rStyle w:val="PlaceholderText"/>
              <w:rFonts w:ascii="Century Gothic" w:hAnsi="Century Gothic"/>
            </w:rPr>
            <w:t>Secondary</w:t>
          </w:r>
        </w:p>
      </w:docPartBody>
    </w:docPart>
    <w:docPart>
      <w:docPartPr>
        <w:name w:val="174C2115B9064FCFBE316F7C211E0138"/>
        <w:category>
          <w:name w:val="General"/>
          <w:gallery w:val="placeholder"/>
        </w:category>
        <w:types>
          <w:type w:val="bbPlcHdr"/>
        </w:types>
        <w:behaviors>
          <w:behavior w:val="content"/>
        </w:behaviors>
        <w:guid w:val="{53A4BE9C-91FA-4124-9C39-2C6D13B242C4}"/>
      </w:docPartPr>
      <w:docPartBody>
        <w:p w:rsidR="004626DA" w:rsidRDefault="00126CAB" w:rsidP="00126CAB">
          <w:pPr>
            <w:pStyle w:val="174C2115B9064FCFBE316F7C211E0138"/>
          </w:pPr>
          <w:r w:rsidRPr="006D6E9E">
            <w:rPr>
              <w:rStyle w:val="PlaceholderText"/>
              <w:rFonts w:ascii="Century Gothic" w:hAnsi="Century Gothic"/>
            </w:rPr>
            <w:t>Tertiary</w:t>
          </w:r>
        </w:p>
      </w:docPartBody>
    </w:docPart>
    <w:docPart>
      <w:docPartPr>
        <w:name w:val="712CA20C97CD4BE0A6EF4A426E5C40EC"/>
        <w:category>
          <w:name w:val="General"/>
          <w:gallery w:val="placeholder"/>
        </w:category>
        <w:types>
          <w:type w:val="bbPlcHdr"/>
        </w:types>
        <w:behaviors>
          <w:behavior w:val="content"/>
        </w:behaviors>
        <w:guid w:val="{7F145EE5-2840-4149-A824-DFAC85F527F9}"/>
      </w:docPartPr>
      <w:docPartBody>
        <w:p w:rsidR="004626DA" w:rsidRDefault="00126CAB" w:rsidP="00126CAB">
          <w:pPr>
            <w:pStyle w:val="712CA20C97CD4BE0A6EF4A426E5C40EC"/>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883E096F43A949AC8A01598BB6B1913F"/>
        <w:category>
          <w:name w:val="General"/>
          <w:gallery w:val="placeholder"/>
        </w:category>
        <w:types>
          <w:type w:val="bbPlcHdr"/>
        </w:types>
        <w:behaviors>
          <w:behavior w:val="content"/>
        </w:behaviors>
        <w:guid w:val="{756D7C23-B180-42B0-8AA8-27374CE462CB}"/>
      </w:docPartPr>
      <w:docPartBody>
        <w:p w:rsidR="004626DA" w:rsidRDefault="00126CAB" w:rsidP="00126CAB">
          <w:pPr>
            <w:pStyle w:val="883E096F43A949AC8A01598BB6B1913F"/>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80C74E790995433D8C142B3CA561D920"/>
        <w:category>
          <w:name w:val="General"/>
          <w:gallery w:val="placeholder"/>
        </w:category>
        <w:types>
          <w:type w:val="bbPlcHdr"/>
        </w:types>
        <w:behaviors>
          <w:behavior w:val="content"/>
        </w:behaviors>
        <w:guid w:val="{7D3D9756-5FB1-471C-93C9-B5DFCE8CBC10}"/>
      </w:docPartPr>
      <w:docPartBody>
        <w:p w:rsidR="004626DA" w:rsidRDefault="00126CAB" w:rsidP="00126CAB">
          <w:pPr>
            <w:pStyle w:val="80C74E790995433D8C142B3CA561D920"/>
          </w:pPr>
          <w:r w:rsidRPr="00E52526">
            <w:rPr>
              <w:rStyle w:val="PlaceholderText"/>
              <w:rFonts w:ascii="Century Gothic" w:hAnsi="Century Gothic"/>
            </w:rPr>
            <w:t>Briefly state purpose of agenda item. If it’s a Report, title it REPORT - XXXX</w:t>
          </w:r>
        </w:p>
      </w:docPartBody>
    </w:docPart>
    <w:docPart>
      <w:docPartPr>
        <w:name w:val="A6455ECA809C4A5887C5E50D7371B45F"/>
        <w:category>
          <w:name w:val="General"/>
          <w:gallery w:val="placeholder"/>
        </w:category>
        <w:types>
          <w:type w:val="bbPlcHdr"/>
        </w:types>
        <w:behaviors>
          <w:behavior w:val="content"/>
        </w:behaviors>
        <w:guid w:val="{0DA4A633-8A8E-4493-A58C-7F954D1ECCBC}"/>
      </w:docPartPr>
      <w:docPartBody>
        <w:p w:rsidR="004626DA" w:rsidRDefault="00126CAB" w:rsidP="00126CAB">
          <w:pPr>
            <w:pStyle w:val="A6455ECA809C4A5887C5E50D7371B45F"/>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69B4F18B316C4CE5A39DE28E8D04A77C"/>
        <w:category>
          <w:name w:val="General"/>
          <w:gallery w:val="placeholder"/>
        </w:category>
        <w:types>
          <w:type w:val="bbPlcHdr"/>
        </w:types>
        <w:behaviors>
          <w:behavior w:val="content"/>
        </w:behaviors>
        <w:guid w:val="{53D1508A-B7E4-4B7B-ADB6-ED9C8BD3AC93}"/>
      </w:docPartPr>
      <w:docPartBody>
        <w:p w:rsidR="000D62F8" w:rsidRDefault="00D20CB1" w:rsidP="00D20CB1">
          <w:pPr>
            <w:pStyle w:val="69B4F18B316C4CE5A39DE28E8D04A77C"/>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9283440871E94CD6B8BF60AD7ED31E56"/>
        <w:category>
          <w:name w:val="General"/>
          <w:gallery w:val="placeholder"/>
        </w:category>
        <w:types>
          <w:type w:val="bbPlcHdr"/>
        </w:types>
        <w:behaviors>
          <w:behavior w:val="content"/>
        </w:behaviors>
        <w:guid w:val="{3B94F8E6-E750-4996-A94E-0554B8F7892D}"/>
      </w:docPartPr>
      <w:docPartBody>
        <w:p w:rsidR="000D62F8" w:rsidRDefault="00D20CB1" w:rsidP="00D20CB1">
          <w:pPr>
            <w:pStyle w:val="9283440871E94CD6B8BF60AD7ED31E56"/>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9A287B4CA35A4E23B7F5E1D5AD3B54A7"/>
        <w:category>
          <w:name w:val="General"/>
          <w:gallery w:val="placeholder"/>
        </w:category>
        <w:types>
          <w:type w:val="bbPlcHdr"/>
        </w:types>
        <w:behaviors>
          <w:behavior w:val="content"/>
        </w:behaviors>
        <w:guid w:val="{91ED3D13-6AE0-4B50-A44A-B5783C2DBB2E}"/>
      </w:docPartPr>
      <w:docPartBody>
        <w:p w:rsidR="000D62F8" w:rsidRDefault="00D20CB1" w:rsidP="00D20CB1">
          <w:pPr>
            <w:pStyle w:val="9A287B4CA35A4E23B7F5E1D5AD3B54A7"/>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76ECF5CCE88643998101C366AF851593"/>
        <w:category>
          <w:name w:val="General"/>
          <w:gallery w:val="placeholder"/>
        </w:category>
        <w:types>
          <w:type w:val="bbPlcHdr"/>
        </w:types>
        <w:behaviors>
          <w:behavior w:val="content"/>
        </w:behaviors>
        <w:guid w:val="{20BF342E-39DC-4A6D-83AE-6110BA75B516}"/>
      </w:docPartPr>
      <w:docPartBody>
        <w:p w:rsidR="000D62F8" w:rsidRDefault="00D20CB1" w:rsidP="00D20CB1">
          <w:pPr>
            <w:pStyle w:val="76ECF5CCE88643998101C366AF85159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613F744ED05C4C6B898CF485DB2CC55F"/>
        <w:category>
          <w:name w:val="General"/>
          <w:gallery w:val="placeholder"/>
        </w:category>
        <w:types>
          <w:type w:val="bbPlcHdr"/>
        </w:types>
        <w:behaviors>
          <w:behavior w:val="content"/>
        </w:behaviors>
        <w:guid w:val="{35E0711C-B60D-4875-895F-79D1CB2CA545}"/>
      </w:docPartPr>
      <w:docPartBody>
        <w:p w:rsidR="000D62F8" w:rsidRDefault="00D20CB1" w:rsidP="00D20CB1">
          <w:pPr>
            <w:pStyle w:val="613F744ED05C4C6B898CF485DB2CC55F"/>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D63AD74EC6E3489CB07F4CD7F44DDAF4"/>
        <w:category>
          <w:name w:val="General"/>
          <w:gallery w:val="placeholder"/>
        </w:category>
        <w:types>
          <w:type w:val="bbPlcHdr"/>
        </w:types>
        <w:behaviors>
          <w:behavior w:val="content"/>
        </w:behaviors>
        <w:guid w:val="{1D5B431D-C53A-4D59-A170-0896247546BA}"/>
      </w:docPartPr>
      <w:docPartBody>
        <w:p w:rsidR="000D62F8" w:rsidRDefault="00D20CB1" w:rsidP="00D20CB1">
          <w:pPr>
            <w:pStyle w:val="D63AD74EC6E3489CB07F4CD7F44DDAF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D62F8"/>
    <w:rsid w:val="00126CAB"/>
    <w:rsid w:val="0013015F"/>
    <w:rsid w:val="001E1DFB"/>
    <w:rsid w:val="0024399D"/>
    <w:rsid w:val="002E6193"/>
    <w:rsid w:val="00331D1F"/>
    <w:rsid w:val="003C79DA"/>
    <w:rsid w:val="00412C43"/>
    <w:rsid w:val="0043257E"/>
    <w:rsid w:val="004626DA"/>
    <w:rsid w:val="004C0099"/>
    <w:rsid w:val="004F35AE"/>
    <w:rsid w:val="005F57FE"/>
    <w:rsid w:val="006259E9"/>
    <w:rsid w:val="006702CB"/>
    <w:rsid w:val="006C0A97"/>
    <w:rsid w:val="006E696C"/>
    <w:rsid w:val="00773276"/>
    <w:rsid w:val="008F5C85"/>
    <w:rsid w:val="009B3AA1"/>
    <w:rsid w:val="00A9782A"/>
    <w:rsid w:val="00B070C6"/>
    <w:rsid w:val="00B54DAB"/>
    <w:rsid w:val="00BB21DC"/>
    <w:rsid w:val="00C22202"/>
    <w:rsid w:val="00D20CB1"/>
    <w:rsid w:val="00D50221"/>
    <w:rsid w:val="00D626D5"/>
    <w:rsid w:val="00E97020"/>
    <w:rsid w:val="00EF0954"/>
    <w:rsid w:val="00EF6377"/>
    <w:rsid w:val="00F170DA"/>
    <w:rsid w:val="00FD43FD"/>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20CB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26C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D785F46448984067A1E5CF3F0CE906E7">
    <w:name w:val="D785F46448984067A1E5CF3F0CE906E7"/>
    <w:rsid w:val="00126CAB"/>
  </w:style>
  <w:style w:type="paragraph" w:customStyle="1" w:styleId="0F7724C5AEFF4EAF80BA216D6DE0CCD4">
    <w:name w:val="0F7724C5AEFF4EAF80BA216D6DE0CCD4"/>
    <w:rsid w:val="00126CAB"/>
  </w:style>
  <w:style w:type="paragraph" w:customStyle="1" w:styleId="A708E19AF43244348B8101D6CBE88A8B">
    <w:name w:val="A708E19AF43244348B8101D6CBE88A8B"/>
    <w:rsid w:val="00126CAB"/>
  </w:style>
  <w:style w:type="paragraph" w:customStyle="1" w:styleId="A7E2F468599441F5B1BFE603265A6328">
    <w:name w:val="A7E2F468599441F5B1BFE603265A6328"/>
    <w:rsid w:val="00126CAB"/>
  </w:style>
  <w:style w:type="paragraph" w:customStyle="1" w:styleId="102C8043F4B443158C663A04B5800803">
    <w:name w:val="102C8043F4B443158C663A04B5800803"/>
    <w:rsid w:val="00126CAB"/>
  </w:style>
  <w:style w:type="paragraph" w:customStyle="1" w:styleId="886D76BA55F943F3A5BC65C05ADF547C">
    <w:name w:val="886D76BA55F943F3A5BC65C05ADF547C"/>
    <w:rsid w:val="00126CAB"/>
  </w:style>
  <w:style w:type="paragraph" w:customStyle="1" w:styleId="5159EC3A02C346A584ACFEDA23750439">
    <w:name w:val="5159EC3A02C346A584ACFEDA23750439"/>
    <w:rsid w:val="00126CAB"/>
  </w:style>
  <w:style w:type="paragraph" w:customStyle="1" w:styleId="50745BBA5DE94AF7BB4D99B4680C63A6">
    <w:name w:val="50745BBA5DE94AF7BB4D99B4680C63A6"/>
    <w:rsid w:val="00126CAB"/>
  </w:style>
  <w:style w:type="paragraph" w:customStyle="1" w:styleId="F1148221CDFD4060B2EE662B86EC847F">
    <w:name w:val="F1148221CDFD4060B2EE662B86EC847F"/>
    <w:rsid w:val="00126CAB"/>
  </w:style>
  <w:style w:type="paragraph" w:customStyle="1" w:styleId="C2AED45C3BEF4D5DB66F5A9E1DD52481">
    <w:name w:val="C2AED45C3BEF4D5DB66F5A9E1DD52481"/>
    <w:rsid w:val="00126CAB"/>
  </w:style>
  <w:style w:type="paragraph" w:customStyle="1" w:styleId="1942266515CC4A2294E792EE19787F3D">
    <w:name w:val="1942266515CC4A2294E792EE19787F3D"/>
    <w:rsid w:val="00126CAB"/>
  </w:style>
  <w:style w:type="paragraph" w:customStyle="1" w:styleId="D17E2828085E4F5985372B1ECB5E3BD9">
    <w:name w:val="D17E2828085E4F5985372B1ECB5E3BD9"/>
    <w:rsid w:val="00126CAB"/>
  </w:style>
  <w:style w:type="paragraph" w:customStyle="1" w:styleId="C4F391377D744C1A98722BFD84BFC38E">
    <w:name w:val="C4F391377D744C1A98722BFD84BFC38E"/>
    <w:rsid w:val="00126CAB"/>
  </w:style>
  <w:style w:type="paragraph" w:customStyle="1" w:styleId="9038F9EEB4DF4F64AC3BB1DB8458148C">
    <w:name w:val="9038F9EEB4DF4F64AC3BB1DB8458148C"/>
    <w:rsid w:val="00126CAB"/>
  </w:style>
  <w:style w:type="paragraph" w:customStyle="1" w:styleId="174C2115B9064FCFBE316F7C211E0138">
    <w:name w:val="174C2115B9064FCFBE316F7C211E0138"/>
    <w:rsid w:val="00126CAB"/>
  </w:style>
  <w:style w:type="paragraph" w:customStyle="1" w:styleId="712CA20C97CD4BE0A6EF4A426E5C40EC">
    <w:name w:val="712CA20C97CD4BE0A6EF4A426E5C40EC"/>
    <w:rsid w:val="00126CAB"/>
  </w:style>
  <w:style w:type="paragraph" w:customStyle="1" w:styleId="883E096F43A949AC8A01598BB6B1913F">
    <w:name w:val="883E096F43A949AC8A01598BB6B1913F"/>
    <w:rsid w:val="00126CAB"/>
  </w:style>
  <w:style w:type="paragraph" w:customStyle="1" w:styleId="80C74E790995433D8C142B3CA561D920">
    <w:name w:val="80C74E790995433D8C142B3CA561D920"/>
    <w:rsid w:val="00126CAB"/>
  </w:style>
  <w:style w:type="paragraph" w:customStyle="1" w:styleId="A6455ECA809C4A5887C5E50D7371B45F">
    <w:name w:val="A6455ECA809C4A5887C5E50D7371B45F"/>
    <w:rsid w:val="00126CAB"/>
  </w:style>
  <w:style w:type="paragraph" w:customStyle="1" w:styleId="69B4F18B316C4CE5A39DE28E8D04A77C">
    <w:name w:val="69B4F18B316C4CE5A39DE28E8D04A77C"/>
    <w:rsid w:val="00D20CB1"/>
  </w:style>
  <w:style w:type="paragraph" w:customStyle="1" w:styleId="9283440871E94CD6B8BF60AD7ED31E56">
    <w:name w:val="9283440871E94CD6B8BF60AD7ED31E56"/>
    <w:rsid w:val="00D20CB1"/>
  </w:style>
  <w:style w:type="paragraph" w:customStyle="1" w:styleId="9A287B4CA35A4E23B7F5E1D5AD3B54A7">
    <w:name w:val="9A287B4CA35A4E23B7F5E1D5AD3B54A7"/>
    <w:rsid w:val="00D20CB1"/>
  </w:style>
  <w:style w:type="paragraph" w:customStyle="1" w:styleId="76ECF5CCE88643998101C366AF851593">
    <w:name w:val="76ECF5CCE88643998101C366AF851593"/>
    <w:rsid w:val="00D20CB1"/>
  </w:style>
  <w:style w:type="paragraph" w:customStyle="1" w:styleId="613F744ED05C4C6B898CF485DB2CC55F">
    <w:name w:val="613F744ED05C4C6B898CF485DB2CC55F"/>
    <w:rsid w:val="00D20CB1"/>
  </w:style>
  <w:style w:type="paragraph" w:customStyle="1" w:styleId="D63AD74EC6E3489CB07F4CD7F44DDAF4">
    <w:name w:val="D63AD74EC6E3489CB07F4CD7F44DDAF4"/>
    <w:rsid w:val="00D20C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20CB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26C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D785F46448984067A1E5CF3F0CE906E7">
    <w:name w:val="D785F46448984067A1E5CF3F0CE906E7"/>
    <w:rsid w:val="00126CAB"/>
  </w:style>
  <w:style w:type="paragraph" w:customStyle="1" w:styleId="0F7724C5AEFF4EAF80BA216D6DE0CCD4">
    <w:name w:val="0F7724C5AEFF4EAF80BA216D6DE0CCD4"/>
    <w:rsid w:val="00126CAB"/>
  </w:style>
  <w:style w:type="paragraph" w:customStyle="1" w:styleId="A708E19AF43244348B8101D6CBE88A8B">
    <w:name w:val="A708E19AF43244348B8101D6CBE88A8B"/>
    <w:rsid w:val="00126CAB"/>
  </w:style>
  <w:style w:type="paragraph" w:customStyle="1" w:styleId="A7E2F468599441F5B1BFE603265A6328">
    <w:name w:val="A7E2F468599441F5B1BFE603265A6328"/>
    <w:rsid w:val="00126CAB"/>
  </w:style>
  <w:style w:type="paragraph" w:customStyle="1" w:styleId="102C8043F4B443158C663A04B5800803">
    <w:name w:val="102C8043F4B443158C663A04B5800803"/>
    <w:rsid w:val="00126CAB"/>
  </w:style>
  <w:style w:type="paragraph" w:customStyle="1" w:styleId="886D76BA55F943F3A5BC65C05ADF547C">
    <w:name w:val="886D76BA55F943F3A5BC65C05ADF547C"/>
    <w:rsid w:val="00126CAB"/>
  </w:style>
  <w:style w:type="paragraph" w:customStyle="1" w:styleId="5159EC3A02C346A584ACFEDA23750439">
    <w:name w:val="5159EC3A02C346A584ACFEDA23750439"/>
    <w:rsid w:val="00126CAB"/>
  </w:style>
  <w:style w:type="paragraph" w:customStyle="1" w:styleId="50745BBA5DE94AF7BB4D99B4680C63A6">
    <w:name w:val="50745BBA5DE94AF7BB4D99B4680C63A6"/>
    <w:rsid w:val="00126CAB"/>
  </w:style>
  <w:style w:type="paragraph" w:customStyle="1" w:styleId="F1148221CDFD4060B2EE662B86EC847F">
    <w:name w:val="F1148221CDFD4060B2EE662B86EC847F"/>
    <w:rsid w:val="00126CAB"/>
  </w:style>
  <w:style w:type="paragraph" w:customStyle="1" w:styleId="C2AED45C3BEF4D5DB66F5A9E1DD52481">
    <w:name w:val="C2AED45C3BEF4D5DB66F5A9E1DD52481"/>
    <w:rsid w:val="00126CAB"/>
  </w:style>
  <w:style w:type="paragraph" w:customStyle="1" w:styleId="1942266515CC4A2294E792EE19787F3D">
    <w:name w:val="1942266515CC4A2294E792EE19787F3D"/>
    <w:rsid w:val="00126CAB"/>
  </w:style>
  <w:style w:type="paragraph" w:customStyle="1" w:styleId="D17E2828085E4F5985372B1ECB5E3BD9">
    <w:name w:val="D17E2828085E4F5985372B1ECB5E3BD9"/>
    <w:rsid w:val="00126CAB"/>
  </w:style>
  <w:style w:type="paragraph" w:customStyle="1" w:styleId="C4F391377D744C1A98722BFD84BFC38E">
    <w:name w:val="C4F391377D744C1A98722BFD84BFC38E"/>
    <w:rsid w:val="00126CAB"/>
  </w:style>
  <w:style w:type="paragraph" w:customStyle="1" w:styleId="9038F9EEB4DF4F64AC3BB1DB8458148C">
    <w:name w:val="9038F9EEB4DF4F64AC3BB1DB8458148C"/>
    <w:rsid w:val="00126CAB"/>
  </w:style>
  <w:style w:type="paragraph" w:customStyle="1" w:styleId="174C2115B9064FCFBE316F7C211E0138">
    <w:name w:val="174C2115B9064FCFBE316F7C211E0138"/>
    <w:rsid w:val="00126CAB"/>
  </w:style>
  <w:style w:type="paragraph" w:customStyle="1" w:styleId="712CA20C97CD4BE0A6EF4A426E5C40EC">
    <w:name w:val="712CA20C97CD4BE0A6EF4A426E5C40EC"/>
    <w:rsid w:val="00126CAB"/>
  </w:style>
  <w:style w:type="paragraph" w:customStyle="1" w:styleId="883E096F43A949AC8A01598BB6B1913F">
    <w:name w:val="883E096F43A949AC8A01598BB6B1913F"/>
    <w:rsid w:val="00126CAB"/>
  </w:style>
  <w:style w:type="paragraph" w:customStyle="1" w:styleId="80C74E790995433D8C142B3CA561D920">
    <w:name w:val="80C74E790995433D8C142B3CA561D920"/>
    <w:rsid w:val="00126CAB"/>
  </w:style>
  <w:style w:type="paragraph" w:customStyle="1" w:styleId="A6455ECA809C4A5887C5E50D7371B45F">
    <w:name w:val="A6455ECA809C4A5887C5E50D7371B45F"/>
    <w:rsid w:val="00126CAB"/>
  </w:style>
  <w:style w:type="paragraph" w:customStyle="1" w:styleId="69B4F18B316C4CE5A39DE28E8D04A77C">
    <w:name w:val="69B4F18B316C4CE5A39DE28E8D04A77C"/>
    <w:rsid w:val="00D20CB1"/>
  </w:style>
  <w:style w:type="paragraph" w:customStyle="1" w:styleId="9283440871E94CD6B8BF60AD7ED31E56">
    <w:name w:val="9283440871E94CD6B8BF60AD7ED31E56"/>
    <w:rsid w:val="00D20CB1"/>
  </w:style>
  <w:style w:type="paragraph" w:customStyle="1" w:styleId="9A287B4CA35A4E23B7F5E1D5AD3B54A7">
    <w:name w:val="9A287B4CA35A4E23B7F5E1D5AD3B54A7"/>
    <w:rsid w:val="00D20CB1"/>
  </w:style>
  <w:style w:type="paragraph" w:customStyle="1" w:styleId="76ECF5CCE88643998101C366AF851593">
    <w:name w:val="76ECF5CCE88643998101C366AF851593"/>
    <w:rsid w:val="00D20CB1"/>
  </w:style>
  <w:style w:type="paragraph" w:customStyle="1" w:styleId="613F744ED05C4C6B898CF485DB2CC55F">
    <w:name w:val="613F744ED05C4C6B898CF485DB2CC55F"/>
    <w:rsid w:val="00D20CB1"/>
  </w:style>
  <w:style w:type="paragraph" w:customStyle="1" w:styleId="D63AD74EC6E3489CB07F4CD7F44DDAF4">
    <w:name w:val="D63AD74EC6E3489CB07F4CD7F44DDAF4"/>
    <w:rsid w:val="00D20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12C4-93AB-492C-9A68-4950D3FB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SKAMIN</cp:lastModifiedBy>
  <cp:revision>10</cp:revision>
  <cp:lastPrinted>2013-11-01T14:38:00Z</cp:lastPrinted>
  <dcterms:created xsi:type="dcterms:W3CDTF">2016-12-15T22:34:00Z</dcterms:created>
  <dcterms:modified xsi:type="dcterms:W3CDTF">2016-12-29T15:34:00Z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