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0C" w:rsidRDefault="0052310C" w:rsidP="0052310C">
      <w:pPr>
        <w:rPr>
          <w:rStyle w:val="Style1"/>
          <w:rFonts w:eastAsiaTheme="majorEastAsia"/>
        </w:rPr>
      </w:pPr>
      <w:r w:rsidRPr="00FA2BBC">
        <w:rPr>
          <w:rFonts w:ascii="Century Gothic" w:hAnsi="Century Gothic"/>
        </w:rPr>
        <w:t>Department Source</w:t>
      </w:r>
      <w:r>
        <w:rPr>
          <w:rFonts w:ascii="Century Gothic" w:hAnsi="Century Gothic"/>
        </w:rPr>
        <w:t>:</w:t>
      </w:r>
      <w:r w:rsidRPr="00D046B2">
        <w:rPr>
          <w:rStyle w:val="Style1"/>
          <w:rFonts w:eastAsiaTheme="majorEastAsia"/>
        </w:rPr>
        <w:t xml:space="preserve"> </w:t>
      </w:r>
      <w:sdt>
        <w:sdtPr>
          <w:rPr>
            <w:rStyle w:val="Style3"/>
            <w:rFonts w:eastAsiaTheme="majorEastAsia"/>
          </w:rPr>
          <w:id w:val="1671837735"/>
          <w:placeholder>
            <w:docPart w:val="F4E0057605494AC8AE0C5B49E599DFA9"/>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1D5078">
            <w:rPr>
              <w:rStyle w:val="Style3"/>
              <w:rFonts w:eastAsiaTheme="majorEastAsia"/>
            </w:rPr>
            <w:t>Community Development - Planning</w:t>
          </w:r>
        </w:sdtContent>
      </w:sdt>
      <w:r>
        <w:rPr>
          <w:rStyle w:val="Style1"/>
          <w:rFonts w:eastAsiaTheme="majorEastAsia"/>
        </w:rPr>
        <w:t xml:space="preserve">  </w:t>
      </w:r>
      <w:r>
        <w:rPr>
          <w:rStyle w:val="Style1"/>
          <w:rFonts w:eastAsiaTheme="majorEastAsia"/>
        </w:rPr>
        <w:tab/>
      </w:r>
      <w:r>
        <w:rPr>
          <w:rStyle w:val="Style1"/>
          <w:rFonts w:eastAsiaTheme="majorEastAsia"/>
        </w:rPr>
        <w:tab/>
      </w:r>
      <w:r>
        <w:rPr>
          <w:rStyle w:val="Style1"/>
          <w:rFonts w:eastAsiaTheme="majorEastAsia"/>
        </w:rPr>
        <w:tab/>
        <w:t xml:space="preserve">                    </w:t>
      </w:r>
    </w:p>
    <w:p w:rsidR="0052310C" w:rsidRDefault="0052310C" w:rsidP="0052310C">
      <w:pPr>
        <w:rPr>
          <w:rFonts w:ascii="Century Gothic" w:hAnsi="Century Gothic"/>
        </w:rPr>
      </w:pPr>
      <w:r>
        <w:rPr>
          <w:rFonts w:ascii="Century Gothic" w:hAnsi="Century Gothic"/>
        </w:rPr>
        <w:t>To:  City Council</w:t>
      </w:r>
    </w:p>
    <w:p w:rsidR="0052310C" w:rsidRDefault="0052310C" w:rsidP="0052310C">
      <w:pPr>
        <w:rPr>
          <w:rFonts w:ascii="Century Gothic" w:hAnsi="Century Gothic"/>
        </w:rPr>
      </w:pPr>
      <w:r>
        <w:rPr>
          <w:rFonts w:ascii="Century Gothic" w:hAnsi="Century Gothic"/>
        </w:rPr>
        <w:t>From:  City Manager &amp; Staff</w:t>
      </w:r>
    </w:p>
    <w:p w:rsidR="0052310C" w:rsidRDefault="0052310C" w:rsidP="0052310C">
      <w:pPr>
        <w:rPr>
          <w:rFonts w:ascii="Century Gothic" w:hAnsi="Century Gothic"/>
        </w:rPr>
      </w:pPr>
      <w:r>
        <w:rPr>
          <w:rFonts w:ascii="Century Gothic" w:hAnsi="Century Gothic"/>
        </w:rPr>
        <w:t xml:space="preserve">Council Meeting Date:  </w:t>
      </w:r>
      <w:sdt>
        <w:sdtPr>
          <w:rPr>
            <w:rStyle w:val="Style3"/>
          </w:rPr>
          <w:id w:val="-760911411"/>
          <w:placeholder>
            <w:docPart w:val="75979C513CCF438EAE684796134CEFA1"/>
          </w:placeholder>
          <w:date w:fullDate="2017-02-06T00:00:00Z">
            <w:dateFormat w:val="MMMM d, yyyy"/>
            <w:lid w:val="en-US"/>
            <w:storeMappedDataAs w:val="dateTime"/>
            <w:calendar w:val="gregorian"/>
          </w:date>
        </w:sdtPr>
        <w:sdtEndPr>
          <w:rPr>
            <w:rStyle w:val="DefaultParagraphFont"/>
            <w:rFonts w:ascii="Times New Roman" w:hAnsi="Times New Roman"/>
          </w:rPr>
        </w:sdtEndPr>
        <w:sdtContent>
          <w:r w:rsidR="001D5078">
            <w:rPr>
              <w:rStyle w:val="Style3"/>
            </w:rPr>
            <w:t>February 6, 2017</w:t>
          </w:r>
        </w:sdtContent>
      </w:sdt>
    </w:p>
    <w:p w:rsidR="0052310C" w:rsidRDefault="0052310C" w:rsidP="0052310C">
      <w:pPr>
        <w:rPr>
          <w:rStyle w:val="Style1"/>
        </w:rPr>
      </w:pPr>
      <w:r>
        <w:rPr>
          <w:rStyle w:val="Style3"/>
          <w:rFonts w:eastAsiaTheme="majorEastAsia"/>
        </w:rPr>
        <w:t xml:space="preserve">Re: </w:t>
      </w:r>
      <w:sdt>
        <w:sdtPr>
          <w:rPr>
            <w:rStyle w:val="Style3"/>
            <w:rFonts w:eastAsiaTheme="majorEastAsia"/>
          </w:rPr>
          <w:id w:val="89063815"/>
          <w:placeholder>
            <w:docPart w:val="30DC203CDFD14BC5B927E8ED87076071"/>
          </w:placeholder>
        </w:sdtPr>
        <w:sdtEndPr>
          <w:rPr>
            <w:rStyle w:val="Style3"/>
          </w:rPr>
        </w:sdtEndPr>
        <w:sdtContent>
          <w:r>
            <w:rPr>
              <w:rStyle w:val="Style3"/>
              <w:rFonts w:eastAsiaTheme="majorEastAsia"/>
            </w:rPr>
            <w:t xml:space="preserve">525 Elm Street - </w:t>
          </w:r>
          <w:proofErr w:type="spellStart"/>
          <w:r>
            <w:rPr>
              <w:rStyle w:val="Style3"/>
              <w:rFonts w:eastAsiaTheme="majorEastAsia"/>
            </w:rPr>
            <w:t>Stormwater</w:t>
          </w:r>
          <w:proofErr w:type="spellEnd"/>
          <w:r>
            <w:rPr>
              <w:rStyle w:val="Style3"/>
              <w:rFonts w:eastAsiaTheme="majorEastAsia"/>
            </w:rPr>
            <w:t xml:space="preserve"> Right-of-Way Vacation</w:t>
          </w:r>
          <w:r w:rsidR="00037C94">
            <w:rPr>
              <w:rStyle w:val="Style3"/>
              <w:rFonts w:eastAsiaTheme="majorEastAsia"/>
            </w:rPr>
            <w:t xml:space="preserve"> (Case #</w:t>
          </w:r>
          <w:r>
            <w:rPr>
              <w:rStyle w:val="Style3"/>
              <w:rFonts w:eastAsiaTheme="majorEastAsia"/>
            </w:rPr>
            <w:t>17-38)</w:t>
          </w:r>
          <w:r>
            <w:rPr>
              <w:rStyle w:val="Style3"/>
              <w:rFonts w:eastAsiaTheme="majorEastAsia"/>
            </w:rPr>
            <w:tab/>
          </w:r>
        </w:sdtContent>
      </w:sdt>
    </w:p>
    <w:p w:rsidR="0052310C" w:rsidRDefault="0052310C" w:rsidP="0052310C">
      <w:pPr>
        <w:rPr>
          <w:rFonts w:ascii="Century Gothic" w:hAnsi="Century Gothic"/>
        </w:rPr>
      </w:pPr>
    </w:p>
    <w:p w:rsidR="0052310C" w:rsidRDefault="0052310C" w:rsidP="0052310C">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73600" behindDoc="0" locked="0" layoutInCell="1" allowOverlap="1" wp14:anchorId="21E3FE07" wp14:editId="429504D2">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2310C" w:rsidRPr="00791D82" w:rsidRDefault="0052310C" w:rsidP="0052310C">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E3FE07" id="_x0000_t202" coordsize="21600,21600" o:spt="202" path="m,l,21600r21600,l21600,xe">
                <v:stroke joinstyle="miter"/>
                <v:path gradientshapeok="t" o:connecttype="rect"/>
              </v:shapetype>
              <v:shape id="Text Box 2" o:spid="_x0000_s1026" type="#_x0000_t202" style="position:absolute;margin-left:1.5pt;margin-top:.1pt;width:535.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52310C" w:rsidRPr="00791D82" w:rsidRDefault="0052310C" w:rsidP="0052310C">
                      <w:pPr>
                        <w:jc w:val="center"/>
                        <w:rPr>
                          <w:rFonts w:ascii="Century Gothic" w:hAnsi="Century Gothic"/>
                        </w:rPr>
                      </w:pPr>
                      <w:r>
                        <w:rPr>
                          <w:rFonts w:ascii="Century Gothic" w:hAnsi="Century Gothic"/>
                        </w:rPr>
                        <w:t>Executive Summary</w:t>
                      </w:r>
                    </w:p>
                  </w:txbxContent>
                </v:textbox>
              </v:shape>
            </w:pict>
          </mc:Fallback>
        </mc:AlternateContent>
      </w:r>
    </w:p>
    <w:p w:rsidR="0052310C" w:rsidRDefault="0052310C" w:rsidP="0052310C">
      <w:pPr>
        <w:rPr>
          <w:rFonts w:ascii="Century Gothic" w:hAnsi="Century Gothic"/>
        </w:rPr>
      </w:pPr>
    </w:p>
    <w:p w:rsidR="002455E1" w:rsidRPr="006062BF" w:rsidRDefault="005F2BEE">
      <w:pPr>
        <w:rPr>
          <w:rFonts w:ascii="Century Gothic" w:hAnsi="Century Gothic"/>
        </w:rPr>
      </w:pPr>
      <w:r>
        <w:rPr>
          <w:rFonts w:ascii="Century Gothic" w:hAnsi="Century Gothic"/>
        </w:rPr>
        <w:t>Approval of this request</w:t>
      </w:r>
      <w:r w:rsidR="00883FC0">
        <w:rPr>
          <w:rFonts w:ascii="Century Gothic" w:hAnsi="Century Gothic"/>
        </w:rPr>
        <w:t xml:space="preserve"> would</w:t>
      </w:r>
      <w:r w:rsidR="0052310C" w:rsidRPr="006062BF">
        <w:rPr>
          <w:rFonts w:ascii="Century Gothic" w:hAnsi="Century Gothic"/>
        </w:rPr>
        <w:t xml:space="preserve"> </w:t>
      </w:r>
      <w:r>
        <w:rPr>
          <w:rFonts w:ascii="Century Gothic" w:hAnsi="Century Gothic"/>
        </w:rPr>
        <w:t xml:space="preserve">result in the </w:t>
      </w:r>
      <w:r w:rsidR="0052310C" w:rsidRPr="006062BF">
        <w:rPr>
          <w:rFonts w:ascii="Century Gothic" w:hAnsi="Century Gothic"/>
        </w:rPr>
        <w:t>vacat</w:t>
      </w:r>
      <w:r>
        <w:rPr>
          <w:rFonts w:ascii="Century Gothic" w:hAnsi="Century Gothic"/>
        </w:rPr>
        <w:t>ion of</w:t>
      </w:r>
      <w:r w:rsidR="0052310C" w:rsidRPr="006062BF">
        <w:rPr>
          <w:rFonts w:ascii="Century Gothic" w:hAnsi="Century Gothic"/>
        </w:rPr>
        <w:t xml:space="preserve"> </w:t>
      </w:r>
      <w:r w:rsidR="005F0EBF">
        <w:rPr>
          <w:rFonts w:ascii="Century Gothic" w:hAnsi="Century Gothic"/>
        </w:rPr>
        <w:t>an existing</w:t>
      </w:r>
      <w:r w:rsidR="0052310C">
        <w:rPr>
          <w:rFonts w:ascii="Century Gothic" w:hAnsi="Century Gothic"/>
        </w:rPr>
        <w:t xml:space="preserve"> seven-foot “right-of-way” </w:t>
      </w:r>
      <w:r w:rsidR="005F0EBF">
        <w:rPr>
          <w:rFonts w:ascii="Century Gothic" w:hAnsi="Century Gothic"/>
        </w:rPr>
        <w:t xml:space="preserve">that previously contained a storm sewer </w:t>
      </w:r>
      <w:r w:rsidR="0052310C">
        <w:rPr>
          <w:rFonts w:ascii="Century Gothic" w:hAnsi="Century Gothic"/>
        </w:rPr>
        <w:t>between 5</w:t>
      </w:r>
      <w:r w:rsidR="0052310C" w:rsidRPr="00D40D17">
        <w:rPr>
          <w:rFonts w:ascii="Century Gothic" w:hAnsi="Century Gothic"/>
          <w:vertAlign w:val="superscript"/>
        </w:rPr>
        <w:t>th</w:t>
      </w:r>
      <w:r w:rsidR="0052310C">
        <w:rPr>
          <w:rFonts w:ascii="Century Gothic" w:hAnsi="Century Gothic"/>
        </w:rPr>
        <w:t xml:space="preserve"> and 6</w:t>
      </w:r>
      <w:r w:rsidR="0052310C" w:rsidRPr="00D40D17">
        <w:rPr>
          <w:rFonts w:ascii="Century Gothic" w:hAnsi="Century Gothic"/>
          <w:vertAlign w:val="superscript"/>
        </w:rPr>
        <w:t>th</w:t>
      </w:r>
      <w:r w:rsidR="0052310C">
        <w:rPr>
          <w:rFonts w:ascii="Century Gothic" w:hAnsi="Century Gothic"/>
        </w:rPr>
        <w:t xml:space="preserve"> Streets, adjacent to the northern edge of the e</w:t>
      </w:r>
      <w:r w:rsidR="005F0EBF">
        <w:rPr>
          <w:rFonts w:ascii="Century Gothic" w:hAnsi="Century Gothic"/>
        </w:rPr>
        <w:t xml:space="preserve">xisting Elm Street.  The storm sewer has been relocated in the existing Elm Street right-of-way. </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5E23E3" w:rsidRDefault="002455E1" w:rsidP="00CE4274">
          <w:pPr>
            <w:rPr>
              <w:rFonts w:ascii="Century Gothic" w:hAnsi="Century Gothic"/>
            </w:rPr>
          </w:pPr>
          <w:r>
            <w:rPr>
              <w:rFonts w:ascii="Century Gothic" w:hAnsi="Century Gothic"/>
            </w:rPr>
            <w:t xml:space="preserve">The applicant, </w:t>
          </w:r>
          <w:r w:rsidR="00082103">
            <w:rPr>
              <w:rFonts w:ascii="Century Gothic" w:hAnsi="Century Gothic"/>
            </w:rPr>
            <w:t>Catalyst Design Works</w:t>
          </w:r>
          <w:r w:rsidRPr="002455E1">
            <w:rPr>
              <w:rFonts w:ascii="Century Gothic" w:hAnsi="Century Gothic"/>
            </w:rPr>
            <w:t xml:space="preserve">, is requesting, on behalf of </w:t>
          </w:r>
          <w:r w:rsidR="00082103">
            <w:rPr>
              <w:rFonts w:ascii="Century Gothic" w:hAnsi="Century Gothic"/>
            </w:rPr>
            <w:t>6</w:t>
          </w:r>
          <w:r w:rsidR="00082103" w:rsidRPr="00082103">
            <w:rPr>
              <w:rFonts w:ascii="Century Gothic" w:hAnsi="Century Gothic"/>
              <w:vertAlign w:val="superscript"/>
            </w:rPr>
            <w:t>th</w:t>
          </w:r>
          <w:r w:rsidR="00082103">
            <w:rPr>
              <w:rFonts w:ascii="Century Gothic" w:hAnsi="Century Gothic"/>
            </w:rPr>
            <w:t xml:space="preserve"> &amp; Elm, LLC</w:t>
          </w:r>
          <w:r w:rsidRPr="002455E1">
            <w:rPr>
              <w:rFonts w:ascii="Century Gothic" w:hAnsi="Century Gothic"/>
            </w:rPr>
            <w:t xml:space="preserve"> (owner) that the City vacate the </w:t>
          </w:r>
          <w:r w:rsidR="005F0EBF">
            <w:rPr>
              <w:rFonts w:ascii="Century Gothic" w:hAnsi="Century Gothic"/>
            </w:rPr>
            <w:t xml:space="preserve">existing </w:t>
          </w:r>
          <w:r w:rsidR="00082103">
            <w:rPr>
              <w:rFonts w:ascii="Century Gothic" w:hAnsi="Century Gothic"/>
            </w:rPr>
            <w:t>seven-foot wide “</w:t>
          </w:r>
          <w:r w:rsidR="00883FC0">
            <w:rPr>
              <w:rFonts w:ascii="Century Gothic" w:hAnsi="Century Gothic"/>
            </w:rPr>
            <w:t xml:space="preserve">storm sewer </w:t>
          </w:r>
          <w:r w:rsidR="00082103">
            <w:rPr>
              <w:rFonts w:ascii="Century Gothic" w:hAnsi="Century Gothic"/>
            </w:rPr>
            <w:t>right-of-way” between 5</w:t>
          </w:r>
          <w:r w:rsidR="00082103" w:rsidRPr="00082103">
            <w:rPr>
              <w:rFonts w:ascii="Century Gothic" w:hAnsi="Century Gothic"/>
              <w:vertAlign w:val="superscript"/>
            </w:rPr>
            <w:t>th</w:t>
          </w:r>
          <w:r w:rsidR="00082103">
            <w:rPr>
              <w:rFonts w:ascii="Century Gothic" w:hAnsi="Century Gothic"/>
            </w:rPr>
            <w:t xml:space="preserve"> and 6</w:t>
          </w:r>
          <w:r w:rsidR="00082103" w:rsidRPr="00082103">
            <w:rPr>
              <w:rFonts w:ascii="Century Gothic" w:hAnsi="Century Gothic"/>
              <w:vertAlign w:val="superscript"/>
            </w:rPr>
            <w:t>th</w:t>
          </w:r>
          <w:r w:rsidR="00082103">
            <w:rPr>
              <w:rFonts w:ascii="Century Gothic" w:hAnsi="Century Gothic"/>
            </w:rPr>
            <w:t xml:space="preserve"> Streets, that lies adjacent to the northern edge of the Elm Street right-of-way. </w:t>
          </w:r>
          <w:r w:rsidR="005E23E3">
            <w:rPr>
              <w:rFonts w:ascii="Century Gothic" w:hAnsi="Century Gothic"/>
            </w:rPr>
            <w:t xml:space="preserve">The vacation area lies across the southern portion of Lots 16-18 of </w:t>
          </w:r>
          <w:r w:rsidR="005F0EBF">
            <w:rPr>
              <w:rFonts w:ascii="Century Gothic" w:hAnsi="Century Gothic"/>
            </w:rPr>
            <w:t xml:space="preserve">the </w:t>
          </w:r>
          <w:r w:rsidR="005E23E3">
            <w:rPr>
              <w:rFonts w:ascii="Century Gothic" w:hAnsi="Century Gothic"/>
            </w:rPr>
            <w:t>Old Town subdi</w:t>
          </w:r>
          <w:r w:rsidR="005F0EBF">
            <w:rPr>
              <w:rFonts w:ascii="Century Gothic" w:hAnsi="Century Gothic"/>
            </w:rPr>
            <w:t>vision of the City of Columbia which a</w:t>
          </w:r>
          <w:r w:rsidR="00883FC0">
            <w:rPr>
              <w:rFonts w:ascii="Century Gothic" w:hAnsi="Century Gothic"/>
            </w:rPr>
            <w:t>re currently being redeveloped</w:t>
          </w:r>
          <w:r w:rsidR="005F0EBF">
            <w:rPr>
              <w:rFonts w:ascii="Century Gothic" w:hAnsi="Century Gothic"/>
            </w:rPr>
            <w:t xml:space="preserve"> with a new residential</w:t>
          </w:r>
          <w:r w:rsidR="00883FC0">
            <w:rPr>
              <w:rFonts w:ascii="Century Gothic" w:hAnsi="Century Gothic"/>
            </w:rPr>
            <w:t xml:space="preserve"> apartment</w:t>
          </w:r>
          <w:r w:rsidR="005F0EBF">
            <w:rPr>
              <w:rFonts w:ascii="Century Gothic" w:hAnsi="Century Gothic"/>
            </w:rPr>
            <w:t xml:space="preserve"> building.</w:t>
          </w:r>
          <w:r w:rsidR="006062BF" w:rsidRPr="006062BF">
            <w:rPr>
              <w:rFonts w:ascii="Century Gothic" w:hAnsi="Century Gothic"/>
            </w:rPr>
            <w:t xml:space="preserve"> </w:t>
          </w:r>
        </w:p>
        <w:p w:rsidR="005E23E3" w:rsidRDefault="005E23E3" w:rsidP="00CE4274">
          <w:pPr>
            <w:rPr>
              <w:rFonts w:ascii="Century Gothic" w:hAnsi="Century Gothic"/>
            </w:rPr>
          </w:pPr>
        </w:p>
        <w:p w:rsidR="005F0EBF" w:rsidRDefault="005E23E3" w:rsidP="00CE4274">
          <w:pPr>
            <w:rPr>
              <w:rFonts w:ascii="Century Gothic" w:hAnsi="Century Gothic"/>
            </w:rPr>
          </w:pPr>
          <w:r>
            <w:rPr>
              <w:rFonts w:ascii="Century Gothic" w:hAnsi="Century Gothic"/>
            </w:rPr>
            <w:t>Original dedication documents are entitled “Conveyance of Right-of-Way,” however, the documents then describe the area to be, “…</w:t>
          </w:r>
          <w:r w:rsidRPr="00906820">
            <w:rPr>
              <w:rFonts w:ascii="Century Gothic" w:hAnsi="Century Gothic"/>
              <w:i/>
            </w:rPr>
            <w:t>for the purpose of laying the necessary pipe for the Main Public Storm Sewer, and the further right to go upon said lot for the purpose of keeping said Sewer in necessary repair…</w:t>
          </w:r>
          <w:r>
            <w:rPr>
              <w:rFonts w:ascii="Century Gothic" w:hAnsi="Century Gothic"/>
            </w:rPr>
            <w:t xml:space="preserve">” </w:t>
          </w:r>
          <w:r w:rsidR="005F0EBF">
            <w:rPr>
              <w:rFonts w:ascii="Century Gothic" w:hAnsi="Century Gothic"/>
            </w:rPr>
            <w:t xml:space="preserve"> </w:t>
          </w:r>
          <w:r w:rsidR="00906820">
            <w:rPr>
              <w:rFonts w:ascii="Century Gothic" w:hAnsi="Century Gothic"/>
            </w:rPr>
            <w:t>The term “right-of-way,” describes in this case a utility easement</w:t>
          </w:r>
          <w:r w:rsidR="00D87448">
            <w:rPr>
              <w:rFonts w:ascii="Century Gothic" w:hAnsi="Century Gothic"/>
            </w:rPr>
            <w:t xml:space="preserve">. </w:t>
          </w:r>
          <w:r w:rsidR="005F0EBF">
            <w:rPr>
              <w:rFonts w:ascii="Century Gothic" w:hAnsi="Century Gothic"/>
            </w:rPr>
            <w:t xml:space="preserve"> </w:t>
          </w:r>
        </w:p>
        <w:p w:rsidR="005F0EBF" w:rsidRDefault="005F0EBF" w:rsidP="00CE4274">
          <w:pPr>
            <w:rPr>
              <w:rFonts w:ascii="Century Gothic" w:hAnsi="Century Gothic"/>
            </w:rPr>
          </w:pPr>
        </w:p>
        <w:p w:rsidR="00883FC0" w:rsidRDefault="00883FC0" w:rsidP="00037C94">
          <w:pPr>
            <w:rPr>
              <w:rFonts w:ascii="Century Gothic" w:hAnsi="Century Gothic"/>
            </w:rPr>
          </w:pPr>
          <w:r>
            <w:rPr>
              <w:rFonts w:ascii="Century Gothic" w:hAnsi="Century Gothic"/>
            </w:rPr>
            <w:t>S</w:t>
          </w:r>
          <w:r w:rsidR="002D6E05">
            <w:rPr>
              <w:rFonts w:ascii="Century Gothic" w:hAnsi="Century Gothic"/>
            </w:rPr>
            <w:t xml:space="preserve">taff review has identified </w:t>
          </w:r>
          <w:r w:rsidR="00082103">
            <w:rPr>
              <w:rFonts w:ascii="Century Gothic" w:hAnsi="Century Gothic"/>
            </w:rPr>
            <w:t xml:space="preserve">no </w:t>
          </w:r>
          <w:r>
            <w:rPr>
              <w:rFonts w:ascii="Century Gothic" w:hAnsi="Century Gothic"/>
            </w:rPr>
            <w:t>need to retain</w:t>
          </w:r>
          <w:r w:rsidR="002D6E05">
            <w:rPr>
              <w:rFonts w:ascii="Century Gothic" w:hAnsi="Century Gothic"/>
            </w:rPr>
            <w:t xml:space="preserve"> </w:t>
          </w:r>
          <w:r w:rsidR="00082103">
            <w:rPr>
              <w:rFonts w:ascii="Century Gothic" w:hAnsi="Century Gothic"/>
            </w:rPr>
            <w:t xml:space="preserve">the </w:t>
          </w:r>
          <w:r w:rsidR="002D6E05">
            <w:rPr>
              <w:rFonts w:ascii="Century Gothic" w:hAnsi="Century Gothic"/>
            </w:rPr>
            <w:t>easement</w:t>
          </w:r>
          <w:r w:rsidR="00082103">
            <w:rPr>
              <w:rFonts w:ascii="Century Gothic" w:hAnsi="Century Gothic"/>
            </w:rPr>
            <w:t>, as the applicant has relocated the storm sewer within the existing 6</w:t>
          </w:r>
          <w:r w:rsidR="00082103" w:rsidRPr="00082103">
            <w:rPr>
              <w:rFonts w:ascii="Century Gothic" w:hAnsi="Century Gothic"/>
              <w:vertAlign w:val="superscript"/>
            </w:rPr>
            <w:t>th</w:t>
          </w:r>
          <w:r w:rsidR="00082103">
            <w:rPr>
              <w:rFonts w:ascii="Century Gothic" w:hAnsi="Century Gothic"/>
            </w:rPr>
            <w:t xml:space="preserve"> Street right-of-way and removed the outdated storm sewer</w:t>
          </w:r>
          <w:r w:rsidR="005F0EBF">
            <w:rPr>
              <w:rFonts w:ascii="Century Gothic" w:hAnsi="Century Gothic"/>
            </w:rPr>
            <w:t>.</w:t>
          </w:r>
          <w:r w:rsidR="002D6E05">
            <w:rPr>
              <w:rFonts w:ascii="Century Gothic" w:hAnsi="Century Gothic"/>
            </w:rPr>
            <w:t xml:space="preserve"> </w:t>
          </w:r>
          <w:r w:rsidR="00164B3F">
            <w:rPr>
              <w:rFonts w:ascii="Century Gothic" w:hAnsi="Century Gothic"/>
            </w:rPr>
            <w:t>No other utilities were identified a</w:t>
          </w:r>
          <w:r w:rsidR="00082103">
            <w:rPr>
              <w:rFonts w:ascii="Century Gothic" w:hAnsi="Century Gothic"/>
            </w:rPr>
            <w:t>s being located within the easement</w:t>
          </w:r>
          <w:r w:rsidR="00164B3F">
            <w:rPr>
              <w:rFonts w:ascii="Century Gothic" w:hAnsi="Century Gothic"/>
            </w:rPr>
            <w:t xml:space="preserve"> or potentially being impa</w:t>
          </w:r>
          <w:r w:rsidR="005F0EBF">
            <w:rPr>
              <w:rFonts w:ascii="Century Gothic" w:hAnsi="Century Gothic"/>
            </w:rPr>
            <w:t>cted by its proposed vacation</w:t>
          </w:r>
          <w:r>
            <w:rPr>
              <w:rFonts w:ascii="Century Gothic" w:hAnsi="Century Gothic"/>
            </w:rPr>
            <w:t>.</w:t>
          </w:r>
        </w:p>
        <w:p w:rsidR="00883FC0" w:rsidRDefault="00883FC0" w:rsidP="00037C94">
          <w:pPr>
            <w:rPr>
              <w:rFonts w:ascii="Century Gothic" w:hAnsi="Century Gothic"/>
            </w:rPr>
          </w:pPr>
        </w:p>
        <w:p w:rsidR="00037C94" w:rsidRDefault="00883FC0" w:rsidP="00037C94">
          <w:pPr>
            <w:rPr>
              <w:rFonts w:ascii="Century Gothic" w:hAnsi="Century Gothic"/>
            </w:rPr>
          </w:pPr>
          <w:r w:rsidRPr="00E93FAD">
            <w:rPr>
              <w:rFonts w:ascii="Century Gothic" w:hAnsi="Century Gothic"/>
            </w:rPr>
            <w:t xml:space="preserve">Staff has reviewed </w:t>
          </w:r>
          <w:r>
            <w:rPr>
              <w:rFonts w:ascii="Century Gothic" w:hAnsi="Century Gothic"/>
            </w:rPr>
            <w:t xml:space="preserve">and supports </w:t>
          </w:r>
          <w:r w:rsidRPr="00E93FAD">
            <w:rPr>
              <w:rFonts w:ascii="Century Gothic" w:hAnsi="Century Gothic"/>
            </w:rPr>
            <w:t xml:space="preserve">the requested </w:t>
          </w:r>
          <w:r>
            <w:rPr>
              <w:rFonts w:ascii="Century Gothic" w:hAnsi="Century Gothic"/>
            </w:rPr>
            <w:t xml:space="preserve">easement vacations.  Locator maps and vacation graphic </w:t>
          </w:r>
          <w:r w:rsidRPr="00E93FAD">
            <w:rPr>
              <w:rFonts w:ascii="Century Gothic" w:hAnsi="Century Gothic"/>
            </w:rPr>
            <w:t>are attached for reference.</w:t>
          </w:r>
        </w:p>
      </w:sdtContent>
    </w:sdt>
    <w:p w:rsidR="00737DAE" w:rsidRDefault="00737DAE" w:rsidP="00037C94">
      <w:pPr>
        <w:rPr>
          <w:rFonts w:ascii="Century Gothic" w:hAnsi="Century Gothic"/>
        </w:rPr>
      </w:pPr>
    </w:p>
    <w:p w:rsidR="002773F7" w:rsidRDefault="002773F7" w:rsidP="00037C94">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105E4A3D" wp14:editId="0C52CA0C">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E4A3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037C94" w:rsidRDefault="00037C94">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1D5078">
            <w:rPr>
              <w:rStyle w:val="Style3"/>
            </w:rPr>
            <w:t>None.</w:t>
          </w:r>
        </w:sdtContent>
      </w:sdt>
    </w:p>
    <w:p w:rsidR="00F00799" w:rsidRDefault="00DC18D1">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D5078">
            <w:rPr>
              <w:rStyle w:val="Style3"/>
            </w:rPr>
            <w:t>None.</w:t>
          </w:r>
        </w:sdtContent>
      </w:sdt>
    </w:p>
    <w:p w:rsidR="00037C94" w:rsidRDefault="00037C94"/>
    <w:p w:rsidR="00737DAE" w:rsidRDefault="00737DAE"/>
    <w:p w:rsidR="00737DAE" w:rsidRDefault="00737DAE"/>
    <w:p w:rsidR="00737DAE" w:rsidRDefault="00737DAE"/>
    <w:p w:rsidR="00737DAE" w:rsidRDefault="00737DAE">
      <w:bookmarkStart w:id="0" w:name="_GoBack"/>
      <w:bookmarkEnd w:id="0"/>
    </w:p>
    <w:p w:rsidR="005F0EBF" w:rsidRDefault="005F0EBF">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4002CF43" wp14:editId="46D617DA">
                <wp:simplePos x="0" y="0"/>
                <wp:positionH relativeFrom="column">
                  <wp:posOffset>19050</wp:posOffset>
                </wp:positionH>
                <wp:positionV relativeFrom="paragraph">
                  <wp:posOffset>23495</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02CF43" id="_x0000_s1029" type="#_x0000_t202" style="position:absolute;margin-left:1.5pt;margin-top:1.85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5F0EBF" w:rsidRDefault="005F0EBF"/>
    <w:p w:rsidR="00C34BE7" w:rsidRDefault="00E8711C">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1D5078">
            <w:rPr>
              <w:rStyle w:val="Style3"/>
            </w:rPr>
            <w:t>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1D5078">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1D5078">
            <w:rPr>
              <w:rStyle w:val="Style3"/>
            </w:rPr>
            <w:t>Not Applicable</w:t>
          </w:r>
        </w:sdtContent>
      </w:sdt>
    </w:p>
    <w:p w:rsidR="004F48BF" w:rsidRDefault="004F48BF"/>
    <w:p w:rsidR="000E3DAB" w:rsidRDefault="00E8711C">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1D5078">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D5078">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D5078">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1D5078">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D5078">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D5078">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8A1809" w:rsidP="008A1809">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9338B4" w:rsidP="009338B4">
                <w:pPr>
                  <w:rPr>
                    <w:rFonts w:ascii="Century Gothic" w:hAnsi="Century Gothic"/>
                  </w:rPr>
                </w:pPr>
                <w:r>
                  <w:rPr>
                    <w:rFonts w:ascii="Century Gothic" w:hAnsi="Century Gothic"/>
                  </w:rPr>
                  <w:t>Lots 16-18 of Old Town Columbia</w:t>
                </w:r>
                <w:r w:rsidR="008A1809">
                  <w:rPr>
                    <w:rFonts w:ascii="Century Gothic" w:hAnsi="Century Gothic"/>
                  </w:rPr>
                  <w:t xml:space="preserve"> </w:t>
                </w: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p w:rsidR="00164B3F" w:rsidRDefault="00164B3F"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883FC0" w:rsidP="00C379A1">
          <w:pPr>
            <w:tabs>
              <w:tab w:val="left" w:pos="4530"/>
            </w:tabs>
            <w:rPr>
              <w:rFonts w:ascii="Century Gothic" w:hAnsi="Century Gothic"/>
            </w:rPr>
          </w:pPr>
          <w:r>
            <w:rPr>
              <w:rFonts w:ascii="Century Gothic" w:hAnsi="Century Gothic"/>
            </w:rPr>
            <w:t xml:space="preserve">Approve the requested right-of-way (easement) vacation.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1C" w:rsidRDefault="00E8711C" w:rsidP="004A4C2D">
      <w:r>
        <w:separator/>
      </w:r>
    </w:p>
  </w:endnote>
  <w:endnote w:type="continuationSeparator" w:id="0">
    <w:p w:rsidR="00E8711C" w:rsidRDefault="00E8711C"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1C" w:rsidRDefault="00E8711C" w:rsidP="004A4C2D">
      <w:r>
        <w:separator/>
      </w:r>
    </w:p>
  </w:footnote>
  <w:footnote w:type="continuationSeparator" w:id="0">
    <w:p w:rsidR="00E8711C" w:rsidRDefault="00E8711C"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42E8"/>
    <w:rsid w:val="00037C94"/>
    <w:rsid w:val="000476B6"/>
    <w:rsid w:val="000564F4"/>
    <w:rsid w:val="00081116"/>
    <w:rsid w:val="00082103"/>
    <w:rsid w:val="00092AD1"/>
    <w:rsid w:val="000E2AA6"/>
    <w:rsid w:val="000E3DAB"/>
    <w:rsid w:val="0010476B"/>
    <w:rsid w:val="0011191B"/>
    <w:rsid w:val="00160464"/>
    <w:rsid w:val="00164B3F"/>
    <w:rsid w:val="001D5078"/>
    <w:rsid w:val="001E142A"/>
    <w:rsid w:val="001F1288"/>
    <w:rsid w:val="002455E1"/>
    <w:rsid w:val="002773F7"/>
    <w:rsid w:val="002C289E"/>
    <w:rsid w:val="002D2657"/>
    <w:rsid w:val="002D380E"/>
    <w:rsid w:val="002D6E05"/>
    <w:rsid w:val="002F3061"/>
    <w:rsid w:val="003238B4"/>
    <w:rsid w:val="00340994"/>
    <w:rsid w:val="00344C59"/>
    <w:rsid w:val="00381A9D"/>
    <w:rsid w:val="003C57DC"/>
    <w:rsid w:val="0041404F"/>
    <w:rsid w:val="00480AED"/>
    <w:rsid w:val="0048496D"/>
    <w:rsid w:val="004A4C2D"/>
    <w:rsid w:val="004A51CB"/>
    <w:rsid w:val="004C26F6"/>
    <w:rsid w:val="004C2DE4"/>
    <w:rsid w:val="004F48BF"/>
    <w:rsid w:val="0052310C"/>
    <w:rsid w:val="00572FBB"/>
    <w:rsid w:val="005831E4"/>
    <w:rsid w:val="00591DC5"/>
    <w:rsid w:val="005A729A"/>
    <w:rsid w:val="005B3871"/>
    <w:rsid w:val="005E23E3"/>
    <w:rsid w:val="005F0EBF"/>
    <w:rsid w:val="005F2BEE"/>
    <w:rsid w:val="005F6088"/>
    <w:rsid w:val="006062BF"/>
    <w:rsid w:val="00625FCB"/>
    <w:rsid w:val="00646D99"/>
    <w:rsid w:val="006D6E9E"/>
    <w:rsid w:val="006D79C9"/>
    <w:rsid w:val="006F185A"/>
    <w:rsid w:val="00737DAE"/>
    <w:rsid w:val="007607E6"/>
    <w:rsid w:val="00791D82"/>
    <w:rsid w:val="008078EB"/>
    <w:rsid w:val="008372DA"/>
    <w:rsid w:val="00852DF7"/>
    <w:rsid w:val="00883565"/>
    <w:rsid w:val="00883FC0"/>
    <w:rsid w:val="008A1809"/>
    <w:rsid w:val="008C6849"/>
    <w:rsid w:val="008F0551"/>
    <w:rsid w:val="00906820"/>
    <w:rsid w:val="009338B4"/>
    <w:rsid w:val="00942001"/>
    <w:rsid w:val="00945C5D"/>
    <w:rsid w:val="00952E34"/>
    <w:rsid w:val="00970DAF"/>
    <w:rsid w:val="009727F8"/>
    <w:rsid w:val="00974B88"/>
    <w:rsid w:val="009851C2"/>
    <w:rsid w:val="00992DCF"/>
    <w:rsid w:val="00995129"/>
    <w:rsid w:val="009B0B65"/>
    <w:rsid w:val="009B5E9C"/>
    <w:rsid w:val="009D5168"/>
    <w:rsid w:val="00A37B59"/>
    <w:rsid w:val="00A67E22"/>
    <w:rsid w:val="00A85777"/>
    <w:rsid w:val="00A931AE"/>
    <w:rsid w:val="00B158FC"/>
    <w:rsid w:val="00B62049"/>
    <w:rsid w:val="00B972D7"/>
    <w:rsid w:val="00BA374B"/>
    <w:rsid w:val="00BD7739"/>
    <w:rsid w:val="00BE10D5"/>
    <w:rsid w:val="00BE5FE4"/>
    <w:rsid w:val="00C26D7E"/>
    <w:rsid w:val="00C34BE7"/>
    <w:rsid w:val="00C379A1"/>
    <w:rsid w:val="00C93741"/>
    <w:rsid w:val="00CB19BE"/>
    <w:rsid w:val="00CE4274"/>
    <w:rsid w:val="00D046B2"/>
    <w:rsid w:val="00D102C6"/>
    <w:rsid w:val="00D40D17"/>
    <w:rsid w:val="00D44CD9"/>
    <w:rsid w:val="00D85A25"/>
    <w:rsid w:val="00D87448"/>
    <w:rsid w:val="00DC18D1"/>
    <w:rsid w:val="00DE2810"/>
    <w:rsid w:val="00DF4837"/>
    <w:rsid w:val="00E21F4E"/>
    <w:rsid w:val="00E518F5"/>
    <w:rsid w:val="00E52526"/>
    <w:rsid w:val="00E74D19"/>
    <w:rsid w:val="00E8711C"/>
    <w:rsid w:val="00EB1A02"/>
    <w:rsid w:val="00EC2404"/>
    <w:rsid w:val="00ED1548"/>
    <w:rsid w:val="00EE317A"/>
    <w:rsid w:val="00F00799"/>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23E7F8-F2FD-4618-9EE0-5BE52E8C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2455E1"/>
  </w:style>
  <w:style w:type="character" w:customStyle="1" w:styleId="il">
    <w:name w:val="il"/>
    <w:basedOn w:val="DefaultParagraphFont"/>
    <w:rsid w:val="0024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F4E0057605494AC8AE0C5B49E599DFA9"/>
        <w:category>
          <w:name w:val="General"/>
          <w:gallery w:val="placeholder"/>
        </w:category>
        <w:types>
          <w:type w:val="bbPlcHdr"/>
        </w:types>
        <w:behaviors>
          <w:behavior w:val="content"/>
        </w:behaviors>
        <w:guid w:val="{A3A0FC35-ECAE-4BB8-BAB2-5C1A7D490EE3}"/>
      </w:docPartPr>
      <w:docPartBody>
        <w:p w:rsidR="00024ACB" w:rsidRDefault="00043E14" w:rsidP="00043E14">
          <w:pPr>
            <w:pStyle w:val="F4E0057605494AC8AE0C5B49E599DFA9"/>
          </w:pPr>
          <w:r w:rsidRPr="006D6E9E">
            <w:rPr>
              <w:rStyle w:val="PlaceholderText"/>
              <w:rFonts w:ascii="Century Gothic" w:hAnsi="Century Gothic"/>
            </w:rPr>
            <w:t>Choose a department.</w:t>
          </w:r>
        </w:p>
      </w:docPartBody>
    </w:docPart>
    <w:docPart>
      <w:docPartPr>
        <w:name w:val="75979C513CCF438EAE684796134CEFA1"/>
        <w:category>
          <w:name w:val="General"/>
          <w:gallery w:val="placeholder"/>
        </w:category>
        <w:types>
          <w:type w:val="bbPlcHdr"/>
        </w:types>
        <w:behaviors>
          <w:behavior w:val="content"/>
        </w:behaviors>
        <w:guid w:val="{400B4B39-8C8D-43F5-8EA3-26801CE7730E}"/>
      </w:docPartPr>
      <w:docPartBody>
        <w:p w:rsidR="00024ACB" w:rsidRDefault="00043E14" w:rsidP="00043E14">
          <w:pPr>
            <w:pStyle w:val="75979C513CCF438EAE684796134CEFA1"/>
          </w:pPr>
          <w:r w:rsidRPr="006D6E9E">
            <w:rPr>
              <w:rStyle w:val="PlaceholderText"/>
              <w:rFonts w:ascii="Century Gothic" w:hAnsi="Century Gothic"/>
            </w:rPr>
            <w:t>Click here to enter a date.</w:t>
          </w:r>
        </w:p>
      </w:docPartBody>
    </w:docPart>
    <w:docPart>
      <w:docPartPr>
        <w:name w:val="30DC203CDFD14BC5B927E8ED87076071"/>
        <w:category>
          <w:name w:val="General"/>
          <w:gallery w:val="placeholder"/>
        </w:category>
        <w:types>
          <w:type w:val="bbPlcHdr"/>
        </w:types>
        <w:behaviors>
          <w:behavior w:val="content"/>
        </w:behaviors>
        <w:guid w:val="{1C42FB86-0EF8-4E06-8FE7-0BD5F36BE835}"/>
      </w:docPartPr>
      <w:docPartBody>
        <w:p w:rsidR="00024ACB" w:rsidRDefault="00043E14" w:rsidP="00043E14">
          <w:pPr>
            <w:pStyle w:val="30DC203CDFD14BC5B927E8ED87076071"/>
          </w:pPr>
          <w:r w:rsidRPr="00E52526">
            <w:rPr>
              <w:rStyle w:val="PlaceholderText"/>
              <w:rFonts w:ascii="Century Gothic" w:hAnsi="Century Gothic"/>
            </w:rPr>
            <w:t>Briefly state purpose of agenda item. If it’s a Report, title it REPORT -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24ACB"/>
    <w:rsid w:val="00034E6C"/>
    <w:rsid w:val="00043E14"/>
    <w:rsid w:val="0013015F"/>
    <w:rsid w:val="001E1DFB"/>
    <w:rsid w:val="0024399D"/>
    <w:rsid w:val="002E6193"/>
    <w:rsid w:val="00331D1F"/>
    <w:rsid w:val="0038487E"/>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2586B"/>
    <w:rsid w:val="00D626D5"/>
    <w:rsid w:val="00E97020"/>
    <w:rsid w:val="00EF0954"/>
    <w:rsid w:val="00F170DA"/>
    <w:rsid w:val="00F34ECC"/>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043E14"/>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F4E0057605494AC8AE0C5B49E599DFA9">
    <w:name w:val="F4E0057605494AC8AE0C5B49E599DFA9"/>
    <w:rsid w:val="00043E14"/>
  </w:style>
  <w:style w:type="paragraph" w:customStyle="1" w:styleId="75979C513CCF438EAE684796134CEFA1">
    <w:name w:val="75979C513CCF438EAE684796134CEFA1"/>
    <w:rsid w:val="00043E14"/>
  </w:style>
  <w:style w:type="paragraph" w:customStyle="1" w:styleId="30DC203CDFD14BC5B927E8ED87076071">
    <w:name w:val="30DC203CDFD14BC5B927E8ED87076071"/>
    <w:rsid w:val="00043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3E1A-3537-4CDB-AE7B-D9146807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5</cp:revision>
  <cp:lastPrinted>2013-11-01T14:38:00Z</cp:lastPrinted>
  <dcterms:created xsi:type="dcterms:W3CDTF">2016-12-21T22:02:00Z</dcterms:created>
  <dcterms:modified xsi:type="dcterms:W3CDTF">2017-01-30T19:07:00Z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