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439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F4395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F4395">
            <w:rPr>
              <w:rStyle w:val="Style3"/>
              <w:rFonts w:eastAsiaTheme="majorEastAsia"/>
            </w:rPr>
            <w:t xml:space="preserve">Authorizing an Architectural Design Services Agreement for Modifications to </w:t>
          </w:r>
          <w:r w:rsidR="003F7B6A">
            <w:rPr>
              <w:rStyle w:val="Style3"/>
              <w:rFonts w:eastAsiaTheme="majorEastAsia"/>
            </w:rPr>
            <w:t xml:space="preserve">Various </w:t>
          </w:r>
          <w:r w:rsidR="003F4395">
            <w:rPr>
              <w:rStyle w:val="Style3"/>
              <w:rFonts w:eastAsiaTheme="majorEastAsia"/>
            </w:rPr>
            <w:t>Columbia Fire Department Facilities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A39D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Manager to execute an architectural design services agreement with Archimages, Inc to provide architectural, interior design and/or planning services for the remodel of Fire Stations 4, 5, 6, the Fire Training Academy facility</w:t>
          </w:r>
          <w:r w:rsidR="003F7B6A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a potential 60’ x 80’ standalone facility.  The</w:t>
          </w:r>
          <w:r w:rsidR="003F7B6A">
            <w:rPr>
              <w:rFonts w:ascii="Century Gothic" w:hAnsi="Century Gothic"/>
            </w:rPr>
            <w:t xml:space="preserve"> design and construction of the</w:t>
          </w:r>
          <w:r>
            <w:rPr>
              <w:rFonts w:ascii="Century Gothic" w:hAnsi="Century Gothic"/>
            </w:rPr>
            <w:t>se projects w</w:t>
          </w:r>
          <w:r w:rsidR="008539B0">
            <w:rPr>
              <w:rFonts w:ascii="Century Gothic" w:hAnsi="Century Gothic"/>
            </w:rPr>
            <w:t xml:space="preserve">ill be funded by the </w:t>
          </w:r>
          <w:r w:rsidR="003F7B6A">
            <w:rPr>
              <w:rFonts w:ascii="Century Gothic" w:hAnsi="Century Gothic"/>
            </w:rPr>
            <w:t xml:space="preserve">extension of the </w:t>
          </w:r>
          <w:r w:rsidR="008539B0" w:rsidRPr="008539B0">
            <w:rPr>
              <w:rFonts w:ascii="Century Gothic" w:hAnsi="Century Gothic"/>
              <w:bCs/>
            </w:rPr>
            <w:t>one-fourth of one percent capital improvement sales tax</w:t>
          </w:r>
          <w:r w:rsidR="003F7B6A">
            <w:rPr>
              <w:rFonts w:ascii="Century Gothic" w:hAnsi="Century Gothic"/>
              <w:bCs/>
            </w:rPr>
            <w:t xml:space="preserve"> ballot approved by voters in August of 2015. 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F4395" w:rsidRDefault="008539B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</w:t>
          </w:r>
          <w:r w:rsidR="003F4395">
            <w:rPr>
              <w:rFonts w:ascii="Century Gothic" w:hAnsi="Century Gothic"/>
            </w:rPr>
            <w:t xml:space="preserve">August </w:t>
          </w:r>
          <w:r>
            <w:rPr>
              <w:rFonts w:ascii="Century Gothic" w:hAnsi="Century Gothic"/>
            </w:rPr>
            <w:t xml:space="preserve">4, </w:t>
          </w:r>
          <w:r w:rsidR="003F4395">
            <w:rPr>
              <w:rFonts w:ascii="Century Gothic" w:hAnsi="Century Gothic"/>
            </w:rPr>
            <w:t xml:space="preserve">2015, Columbia voters approved </w:t>
          </w:r>
          <w:r w:rsidR="003F7B6A">
            <w:rPr>
              <w:rFonts w:ascii="Century Gothic" w:hAnsi="Century Gothic"/>
            </w:rPr>
            <w:t xml:space="preserve">extending </w:t>
          </w:r>
          <w:r w:rsidRPr="008539B0">
            <w:rPr>
              <w:rFonts w:ascii="Century Gothic" w:hAnsi="Century Gothic"/>
              <w:bCs/>
            </w:rPr>
            <w:t xml:space="preserve">a sales tax of one-fourth of one percent </w:t>
          </w:r>
          <w:r>
            <w:rPr>
              <w:rFonts w:ascii="Century Gothic" w:hAnsi="Century Gothic"/>
              <w:bCs/>
            </w:rPr>
            <w:t xml:space="preserve">for </w:t>
          </w:r>
          <w:r w:rsidR="003F4395">
            <w:rPr>
              <w:rFonts w:ascii="Century Gothic" w:hAnsi="Century Gothic"/>
            </w:rPr>
            <w:t xml:space="preserve">capital improvement </w:t>
          </w:r>
          <w:r>
            <w:rPr>
              <w:rFonts w:ascii="Century Gothic" w:hAnsi="Century Gothic"/>
            </w:rPr>
            <w:t xml:space="preserve">projects, which included allocations to </w:t>
          </w:r>
          <w:r w:rsidR="003F4395">
            <w:rPr>
              <w:rFonts w:ascii="Century Gothic" w:hAnsi="Century Gothic"/>
            </w:rPr>
            <w:t>fund public safety projects.  The ballot identified specific facility needs f</w:t>
          </w:r>
          <w:r w:rsidR="003F7B6A">
            <w:rPr>
              <w:rFonts w:ascii="Century Gothic" w:hAnsi="Century Gothic"/>
            </w:rPr>
            <w:t>or three fire stations and the Fire Training A</w:t>
          </w:r>
          <w:r w:rsidR="003F4395">
            <w:rPr>
              <w:rFonts w:ascii="Century Gothic" w:hAnsi="Century Gothic"/>
            </w:rPr>
            <w:t>cademy facility as identified below:</w:t>
          </w:r>
        </w:p>
        <w:p w:rsidR="003F4395" w:rsidRDefault="003F4395" w:rsidP="00CE4274">
          <w:pPr>
            <w:rPr>
              <w:rFonts w:ascii="Century Gothic" w:hAnsi="Century Gothic"/>
            </w:rPr>
          </w:pPr>
        </w:p>
        <w:p w:rsidR="003F4395" w:rsidRDefault="003F439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Station #4 located at 2300 Oakland Gravel Road (opened in December of 1970)</w:t>
          </w:r>
        </w:p>
        <w:p w:rsidR="003F4395" w:rsidRPr="003F4395" w:rsidRDefault="003F4395" w:rsidP="003F4395">
          <w:pPr>
            <w:rPr>
              <w:rFonts w:ascii="Century Gothic" w:hAnsi="Century Gothic"/>
            </w:rPr>
          </w:pPr>
          <w:r w:rsidRPr="003F4395">
            <w:rPr>
              <w:rFonts w:ascii="Century Gothic" w:hAnsi="Century Gothic"/>
            </w:rPr>
            <w:t>Fire Station #5 located at 1400 Ballenger Lane (opened in December of 1971)</w:t>
          </w:r>
        </w:p>
        <w:p w:rsidR="003F4395" w:rsidRDefault="007C79D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Station #6 located at 3112 Chapel Hill Road (opened in 1973)</w:t>
          </w:r>
        </w:p>
        <w:p w:rsidR="007C79D5" w:rsidRDefault="007C79D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Remodeling projects for all three facilities include: 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New roof for entire structure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bathroom</w:t>
          </w:r>
          <w:r w:rsidR="007C79D5">
            <w:rPr>
              <w:rFonts w:ascii="Century Gothic" w:hAnsi="Century Gothic"/>
            </w:rPr>
            <w:t xml:space="preserve"> (make 1 large bathroom into 2 bathrooms)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Add plumbing for large extractor type washer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Eva</w:t>
          </w:r>
          <w:r w:rsidR="007C79D5">
            <w:rPr>
              <w:rFonts w:ascii="Century Gothic" w:hAnsi="Century Gothic"/>
            </w:rPr>
            <w:t>luate HVAC system and</w:t>
          </w:r>
          <w:r w:rsidR="00EA39D5">
            <w:rPr>
              <w:rFonts w:ascii="Century Gothic" w:hAnsi="Century Gothic"/>
            </w:rPr>
            <w:t xml:space="preserve"> update or</w:t>
          </w:r>
          <w:r w:rsidR="007C79D5">
            <w:rPr>
              <w:rFonts w:ascii="Century Gothic" w:hAnsi="Century Gothic"/>
            </w:rPr>
            <w:t xml:space="preserve"> replace as</w:t>
          </w:r>
          <w:r>
            <w:rPr>
              <w:rFonts w:ascii="Century Gothic" w:hAnsi="Century Gothic"/>
            </w:rPr>
            <w:t xml:space="preserve"> necessary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Install water softener system</w:t>
          </w:r>
        </w:p>
        <w:p w:rsidR="003F4395" w:rsidRDefault="003F4395" w:rsidP="007C79D5">
          <w:pPr>
            <w:rPr>
              <w:rFonts w:ascii="Century Gothic" w:hAnsi="Century Gothic"/>
            </w:rPr>
          </w:pPr>
        </w:p>
        <w:p w:rsidR="007C79D5" w:rsidRDefault="007C79D5" w:rsidP="007C79D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Training Acade</w:t>
          </w:r>
          <w:r w:rsidR="00990882">
            <w:rPr>
              <w:rFonts w:ascii="Century Gothic" w:hAnsi="Century Gothic"/>
            </w:rPr>
            <w:t>my</w:t>
          </w:r>
          <w:r w:rsidR="003F7B6A">
            <w:rPr>
              <w:rFonts w:ascii="Century Gothic" w:hAnsi="Century Gothic"/>
            </w:rPr>
            <w:t xml:space="preserve"> facility</w:t>
          </w:r>
          <w:r w:rsidR="00990882">
            <w:rPr>
              <w:rFonts w:ascii="Century Gothic" w:hAnsi="Century Gothic"/>
            </w:rPr>
            <w:t xml:space="preserve"> located at 700 Bid Bear Boulevard</w:t>
          </w:r>
          <w:r>
            <w:rPr>
              <w:rFonts w:ascii="Century Gothic" w:hAnsi="Century Gothic"/>
            </w:rPr>
            <w:t xml:space="preserve"> (opened in 1984)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classroom space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both bathrooms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Upgrade the HVAC </w:t>
          </w:r>
          <w:r w:rsidR="00EA39D5">
            <w:rPr>
              <w:rFonts w:ascii="Century Gothic" w:hAnsi="Century Gothic"/>
            </w:rPr>
            <w:t xml:space="preserve">system and update or replace as necessary 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Add a </w:t>
          </w:r>
          <w:r w:rsidR="00EA39D5">
            <w:rPr>
              <w:rFonts w:ascii="Century Gothic" w:hAnsi="Century Gothic"/>
            </w:rPr>
            <w:t xml:space="preserve">60’ x 80’ </w:t>
          </w:r>
          <w:r>
            <w:rPr>
              <w:rFonts w:ascii="Century Gothic" w:hAnsi="Century Gothic"/>
            </w:rPr>
            <w:t xml:space="preserve">standalone, two-bay building for truck storage with room for </w:t>
          </w:r>
          <w:r w:rsidR="00EA39D5">
            <w:rPr>
              <w:rFonts w:ascii="Century Gothic" w:hAnsi="Century Gothic"/>
            </w:rPr>
            <w:t xml:space="preserve">other </w:t>
          </w:r>
          <w:r>
            <w:rPr>
              <w:rFonts w:ascii="Century Gothic" w:hAnsi="Century Gothic"/>
            </w:rPr>
            <w:t>storage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Resurface parking lot</w:t>
          </w:r>
        </w:p>
        <w:p w:rsidR="007C79D5" w:rsidRDefault="007C79D5" w:rsidP="007C79D5">
          <w:pPr>
            <w:rPr>
              <w:rFonts w:ascii="Century Gothic" w:hAnsi="Century Gothic"/>
            </w:rPr>
          </w:pPr>
        </w:p>
        <w:p w:rsidR="00CE4274" w:rsidRDefault="0099088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Purchasing division requested proposals for the design of the</w:t>
          </w:r>
          <w:r w:rsidR="003F7B6A">
            <w:rPr>
              <w:rFonts w:ascii="Century Gothic" w:hAnsi="Century Gothic"/>
            </w:rPr>
            <w:t xml:space="preserve">se facilities </w:t>
          </w:r>
          <w:r>
            <w:rPr>
              <w:rFonts w:ascii="Century Gothic" w:hAnsi="Century Gothic"/>
            </w:rPr>
            <w:t>and Archimages, Inc,</w:t>
          </w:r>
          <w:r w:rsidR="00C05473">
            <w:rPr>
              <w:rFonts w:ascii="Century Gothic" w:hAnsi="Century Gothic"/>
            </w:rPr>
            <w:t xml:space="preserve"> of</w:t>
          </w:r>
          <w:r>
            <w:rPr>
              <w:rFonts w:ascii="Century Gothic" w:hAnsi="Century Gothic"/>
            </w:rPr>
            <w:t xml:space="preserve"> St Louis, Missouri was selected based on their knowledge and experience </w:t>
          </w:r>
          <w:r w:rsidR="003F7B6A">
            <w:rPr>
              <w:rFonts w:ascii="Century Gothic" w:hAnsi="Century Gothic"/>
            </w:rPr>
            <w:t xml:space="preserve">in </w:t>
          </w:r>
          <w:r>
            <w:rPr>
              <w:rFonts w:ascii="Century Gothic" w:hAnsi="Century Gothic"/>
            </w:rPr>
            <w:t xml:space="preserve">designing fire/safety/training facilities.   The contract with Archimages is for a not to exceed amount of </w:t>
          </w:r>
          <w:r>
            <w:rPr>
              <w:rFonts w:ascii="Century Gothic" w:hAnsi="Century Gothic"/>
            </w:rPr>
            <w:lastRenderedPageBreak/>
            <w:t>$171,830.00 and will be paid from</w:t>
          </w:r>
          <w:r w:rsidR="003F7B6A">
            <w:rPr>
              <w:rFonts w:ascii="Century Gothic" w:hAnsi="Century Gothic"/>
            </w:rPr>
            <w:t xml:space="preserve"> the </w:t>
          </w:r>
          <w:r w:rsidR="003F7B6A" w:rsidRPr="003F7B6A">
            <w:rPr>
              <w:rFonts w:ascii="Century Gothic" w:hAnsi="Century Gothic"/>
              <w:bCs/>
            </w:rPr>
            <w:t>one-fourth of one percent capital improvement sales tax</w:t>
          </w:r>
          <w:r w:rsidR="003F7B6A">
            <w:rPr>
              <w:rFonts w:ascii="Century Gothic" w:hAnsi="Century Gothic"/>
              <w:bCs/>
            </w:rPr>
            <w:t xml:space="preserve">.  </w:t>
          </w:r>
          <w:r>
            <w:rPr>
              <w:rFonts w:ascii="Century Gothic" w:hAnsi="Century Gothic"/>
            </w:rPr>
            <w:t xml:space="preserve"> </w:t>
          </w:r>
          <w:r w:rsidR="003F7B6A">
            <w:rPr>
              <w:rFonts w:ascii="Century Gothic" w:hAnsi="Century Gothic"/>
            </w:rPr>
            <w:t>Construction of the facilities will be completed in 2017.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C79D5">
            <w:rPr>
              <w:rStyle w:val="Style3"/>
            </w:rPr>
            <w:t xml:space="preserve">The total allocation as described in the </w:t>
          </w:r>
          <w:r w:rsidR="003F7B6A">
            <w:rPr>
              <w:rStyle w:val="Style3"/>
            </w:rPr>
            <w:t xml:space="preserve">August 4, 2015 </w:t>
          </w:r>
          <w:r w:rsidR="007C79D5">
            <w:rPr>
              <w:rStyle w:val="Style3"/>
            </w:rPr>
            <w:t>ballot is $1,098,000 for the three fire stations and $500,000 for the fire training academy</w:t>
          </w:r>
          <w:r w:rsidR="003F7B6A">
            <w:rPr>
              <w:rStyle w:val="Style3"/>
            </w:rPr>
            <w:t xml:space="preserve"> facility.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C79D5">
            <w:rPr>
              <w:rStyle w:val="Style3"/>
            </w:rPr>
            <w:t>N/A</w:t>
          </w:r>
          <w:r w:rsidR="007C79D5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F1AD2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547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F1AD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05473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547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0DA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F7B6A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09/21/2015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3F7B6A" w:rsidRPr="003F7B6A" w:rsidRDefault="003F7B6A" w:rsidP="003F7B6A">
                <w:pPr>
                  <w:rPr>
                    <w:rFonts w:ascii="Century Gothic" w:hAnsi="Century Gothic"/>
                    <w:bCs/>
                  </w:rPr>
                </w:pPr>
                <w:r w:rsidRPr="003F7B6A">
                  <w:rPr>
                    <w:rFonts w:ascii="Century Gothic" w:hAnsi="Century Gothic"/>
                    <w:bCs/>
                  </w:rPr>
                  <w:t>Ord. 22591</w:t>
                </w:r>
                <w:r>
                  <w:rPr>
                    <w:rFonts w:ascii="Century Gothic" w:hAnsi="Century Gothic"/>
                    <w:bCs/>
                  </w:rPr>
                  <w:t>-</w:t>
                </w:r>
                <w:r w:rsidRPr="003F7B6A">
                  <w:rPr>
                    <w:rFonts w:ascii="Century Gothic" w:hAnsi="Century Gothic"/>
                    <w:bCs/>
                  </w:rPr>
                  <w:t>Declaring the results of the election held in the City of Columbia, Missouri on August 4, 2015; reimposing a sales tax of one-fourth of one percent for funding capital improvements</w:t>
                </w:r>
                <w:r>
                  <w:rPr>
                    <w:rFonts w:ascii="Century Gothic" w:hAnsi="Century Gothic"/>
                    <w:bCs/>
                  </w:rPr>
                  <w:t>.</w:t>
                </w:r>
              </w:p>
              <w:p w:rsidR="004C26F6" w:rsidRDefault="004C26F6" w:rsidP="00952E34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EFC29" wp14:editId="544CA9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EFC2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F7B6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3F7B6A">
            <w:rPr>
              <w:rFonts w:ascii="Century Gothic" w:hAnsi="Century Gothic"/>
            </w:rPr>
            <w:t xml:space="preserve"> the City Manager to execute an architectural design services agreement with Archimages, Inc to provide architectural, interior design and/or planning services for the remodel of Fire Stations 4, 5, 6, the Fire Training Academy facility, and a potential 60’ x 80’ standalone facility.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D2" w:rsidRDefault="000F1AD2" w:rsidP="004A4C2D">
      <w:r>
        <w:separator/>
      </w:r>
    </w:p>
  </w:endnote>
  <w:endnote w:type="continuationSeparator" w:id="0">
    <w:p w:rsidR="000F1AD2" w:rsidRDefault="000F1AD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D2" w:rsidRDefault="000F1AD2" w:rsidP="004A4C2D">
      <w:r>
        <w:separator/>
      </w:r>
    </w:p>
  </w:footnote>
  <w:footnote w:type="continuationSeparator" w:id="0">
    <w:p w:rsidR="000F1AD2" w:rsidRDefault="000F1AD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3B12"/>
    <w:multiLevelType w:val="hybridMultilevel"/>
    <w:tmpl w:val="AEEE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DA6"/>
    <w:multiLevelType w:val="hybridMultilevel"/>
    <w:tmpl w:val="CEA8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116"/>
    <w:multiLevelType w:val="hybridMultilevel"/>
    <w:tmpl w:val="796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0F1AD2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F4395"/>
    <w:rsid w:val="003F7B6A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0DAF"/>
    <w:rsid w:val="006D6E9E"/>
    <w:rsid w:val="006F185A"/>
    <w:rsid w:val="00791D82"/>
    <w:rsid w:val="007C79D5"/>
    <w:rsid w:val="008078EB"/>
    <w:rsid w:val="008372DA"/>
    <w:rsid w:val="00852DF7"/>
    <w:rsid w:val="008539B0"/>
    <w:rsid w:val="00883565"/>
    <w:rsid w:val="008C6849"/>
    <w:rsid w:val="008F0551"/>
    <w:rsid w:val="008F6DAD"/>
    <w:rsid w:val="00942001"/>
    <w:rsid w:val="00945C5D"/>
    <w:rsid w:val="00952E34"/>
    <w:rsid w:val="00970DAF"/>
    <w:rsid w:val="00974B88"/>
    <w:rsid w:val="009851C2"/>
    <w:rsid w:val="0099088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05473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A39D5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80552E-D046-43D1-A4FB-3CF3976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261B7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1849-F4BB-41B2-B61D-612E3E78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2016-12-30T17:03:00Z</dcterms:created>
  <dcterms:modified xsi:type="dcterms:W3CDTF">2017-01-05T15:06:00Z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