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9D" w:rsidRDefault="0052389D" w:rsidP="007B28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APPENDIX A</w:t>
      </w:r>
    </w:p>
    <w:p w:rsidR="00680FFD" w:rsidRDefault="00056038" w:rsidP="007B28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of Columbia </w:t>
      </w:r>
      <w:r w:rsidR="0052389D">
        <w:rPr>
          <w:rFonts w:ascii="Arial" w:hAnsi="Arial" w:cs="Arial"/>
          <w:b/>
          <w:sz w:val="22"/>
          <w:szCs w:val="22"/>
        </w:rPr>
        <w:t>Legislative Tracking Priorities</w:t>
      </w:r>
      <w:r w:rsidR="00240CA1">
        <w:rPr>
          <w:rFonts w:ascii="Arial" w:hAnsi="Arial" w:cs="Arial"/>
          <w:b/>
          <w:sz w:val="22"/>
          <w:szCs w:val="22"/>
        </w:rPr>
        <w:t xml:space="preserve"> – 2018</w:t>
      </w:r>
    </w:p>
    <w:p w:rsidR="00240CA1" w:rsidRDefault="00240CA1" w:rsidP="00240C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Distracted Driving</w:t>
      </w:r>
    </w:p>
    <w:p w:rsidR="00240CA1" w:rsidRDefault="00240CA1" w:rsidP="00240CA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Texting, messaging, calling, etc.</w:t>
      </w:r>
    </w:p>
    <w:p w:rsidR="00240CA1" w:rsidRDefault="00240CA1" w:rsidP="00240CA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Hand-held devices</w:t>
      </w:r>
    </w:p>
    <w:p w:rsidR="00240CA1" w:rsidRDefault="00240CA1" w:rsidP="00240CA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Commercial, non-commercial, other vehicles</w:t>
      </w: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Low-Income Housing Tax Credits</w:t>
      </w:r>
    </w:p>
    <w:p w:rsidR="00240CA1" w:rsidRPr="00240CA1" w:rsidRDefault="00056038" w:rsidP="00240CA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Caps,</w:t>
      </w:r>
      <w:r w:rsidR="00240CA1">
        <w:rPr>
          <w:rFonts w:ascii="Arial" w:hAnsi="Arial" w:cs="Arial"/>
          <w:sz w:val="22"/>
          <w:szCs w:val="22"/>
        </w:rPr>
        <w:t xml:space="preserve"> limits</w:t>
      </w:r>
      <w:r>
        <w:rPr>
          <w:rFonts w:ascii="Arial" w:hAnsi="Arial" w:cs="Arial"/>
          <w:sz w:val="22"/>
          <w:szCs w:val="22"/>
        </w:rPr>
        <w:t xml:space="preserve"> or repeal</w:t>
      </w:r>
    </w:p>
    <w:p w:rsidR="00240CA1" w:rsidRPr="00056038" w:rsidRDefault="00240CA1" w:rsidP="0005603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or decreases</w:t>
      </w: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Default="00240CA1" w:rsidP="00240C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Medical Marijuana</w:t>
      </w:r>
    </w:p>
    <w:p w:rsidR="00240CA1" w:rsidRDefault="00240CA1" w:rsidP="00240CA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Initiative petition</w:t>
      </w:r>
    </w:p>
    <w:p w:rsidR="00240CA1" w:rsidRDefault="00240CA1" w:rsidP="00240CA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Enabling legislation</w:t>
      </w:r>
    </w:p>
    <w:p w:rsidR="00240CA1" w:rsidRDefault="00240CA1" w:rsidP="00240CA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Regulation</w:t>
      </w:r>
    </w:p>
    <w:p w:rsidR="00240CA1" w:rsidRDefault="00240CA1" w:rsidP="00240CA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generation</w:t>
      </w:r>
    </w:p>
    <w:p w:rsidR="00240CA1" w:rsidRPr="00240CA1" w:rsidRDefault="00240CA1" w:rsidP="00240CA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Exemptions, crimes, penalties</w:t>
      </w: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Municipal Court</w:t>
      </w:r>
      <w:r w:rsidR="00D33DF3">
        <w:rPr>
          <w:rFonts w:ascii="Arial" w:hAnsi="Arial" w:cs="Arial"/>
          <w:b/>
          <w:sz w:val="22"/>
          <w:szCs w:val="22"/>
        </w:rPr>
        <w:t xml:space="preserve"> Operations</w:t>
      </w:r>
    </w:p>
    <w:p w:rsidR="00240CA1" w:rsidRPr="00240CA1" w:rsidRDefault="00240CA1" w:rsidP="00240CA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Violations and penalties</w:t>
      </w:r>
    </w:p>
    <w:p w:rsidR="00240CA1" w:rsidRPr="00240CA1" w:rsidRDefault="00240CA1" w:rsidP="00240CA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Discretion</w:t>
      </w:r>
    </w:p>
    <w:p w:rsidR="00240CA1" w:rsidRPr="00240CA1" w:rsidRDefault="00240CA1" w:rsidP="00240CA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costs, fees and effects on revenues and </w:t>
      </w:r>
      <w:r w:rsidR="00027BF5">
        <w:rPr>
          <w:rFonts w:ascii="Arial" w:hAnsi="Arial" w:cs="Arial"/>
          <w:sz w:val="22"/>
          <w:szCs w:val="22"/>
        </w:rPr>
        <w:t>violators</w:t>
      </w:r>
    </w:p>
    <w:p w:rsidR="00027BF5" w:rsidRDefault="00027BF5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Prescription Drug Monitoring</w:t>
      </w:r>
    </w:p>
    <w:p w:rsidR="00240CA1" w:rsidRDefault="009F1AD0" w:rsidP="009F1AD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Comprehensive statewide program</w:t>
      </w:r>
    </w:p>
    <w:p w:rsidR="009F1AD0" w:rsidRPr="009F1AD0" w:rsidRDefault="009F1AD0" w:rsidP="009F1AD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Prescription limits</w:t>
      </w:r>
    </w:p>
    <w:p w:rsidR="00027BF5" w:rsidRPr="00240CA1" w:rsidRDefault="00027BF5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Public Health and Safety</w:t>
      </w:r>
    </w:p>
    <w:p w:rsidR="009F1AD0" w:rsidRPr="009F1AD0" w:rsidRDefault="009F1AD0" w:rsidP="009F1A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health service</w:t>
      </w:r>
    </w:p>
    <w:p w:rsidR="00240CA1" w:rsidRPr="009F1AD0" w:rsidRDefault="009F1AD0" w:rsidP="009F1A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service</w:t>
      </w:r>
    </w:p>
    <w:p w:rsidR="009F1AD0" w:rsidRPr="005C4C87" w:rsidRDefault="009F1AD0" w:rsidP="009F1A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service</w:t>
      </w:r>
    </w:p>
    <w:p w:rsidR="005C4C87" w:rsidRPr="009F1AD0" w:rsidRDefault="005C4C87" w:rsidP="009F1A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enforcement</w:t>
      </w:r>
    </w:p>
    <w:p w:rsidR="009F1AD0" w:rsidRDefault="009F1AD0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5C4C87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</w:t>
      </w:r>
    </w:p>
    <w:p w:rsidR="00240CA1" w:rsidRPr="00D33DF3" w:rsidRDefault="00D33DF3" w:rsidP="00D33DF3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City-District student transport agreement</w:t>
      </w:r>
    </w:p>
    <w:p w:rsidR="00D33DF3" w:rsidRPr="005C4C87" w:rsidRDefault="00D33DF3" w:rsidP="00D33DF3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Visiting scholars certificate program</w:t>
      </w:r>
    </w:p>
    <w:p w:rsidR="005C4C87" w:rsidRPr="00D33DF3" w:rsidRDefault="005C4C87" w:rsidP="005C4C8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education core state funding</w:t>
      </w:r>
    </w:p>
    <w:p w:rsidR="005C4C87" w:rsidRPr="00D33DF3" w:rsidRDefault="005C4C87" w:rsidP="005C4C8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Translational Precision Medicine Complex/Research for Columbia campus</w:t>
      </w:r>
    </w:p>
    <w:p w:rsidR="005C4C87" w:rsidRPr="00D33DF3" w:rsidRDefault="005C4C87" w:rsidP="005C4C8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Taxation</w:t>
      </w:r>
      <w:r w:rsidR="005C4C87">
        <w:rPr>
          <w:rFonts w:ascii="Arial" w:hAnsi="Arial" w:cs="Arial"/>
          <w:b/>
          <w:sz w:val="22"/>
          <w:szCs w:val="22"/>
        </w:rPr>
        <w:t xml:space="preserve"> and City Finances</w:t>
      </w:r>
    </w:p>
    <w:p w:rsidR="00240CA1" w:rsidRPr="00D33DF3" w:rsidRDefault="00D33DF3" w:rsidP="00D33DF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Streamlined Sales and Use Tax Agreement</w:t>
      </w:r>
    </w:p>
    <w:p w:rsidR="00D33DF3" w:rsidRPr="00D33DF3" w:rsidRDefault="00D33DF3" w:rsidP="00D33DF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and property tax revisions</w:t>
      </w:r>
    </w:p>
    <w:p w:rsidR="00D33DF3" w:rsidRPr="00240CA1" w:rsidRDefault="00D33DF3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33DF3" w:rsidRDefault="00D33DF3" w:rsidP="00240C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Transportation</w:t>
      </w:r>
      <w:r w:rsidR="005C4C87">
        <w:rPr>
          <w:rFonts w:ascii="Arial" w:hAnsi="Arial" w:cs="Arial"/>
          <w:b/>
          <w:sz w:val="22"/>
          <w:szCs w:val="22"/>
        </w:rPr>
        <w:t xml:space="preserve"> and Tourism</w:t>
      </w:r>
    </w:p>
    <w:p w:rsidR="00D33DF3" w:rsidRPr="00D33DF3" w:rsidRDefault="00D33DF3" w:rsidP="00D33DF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funding</w:t>
      </w:r>
    </w:p>
    <w:p w:rsidR="005C4C87" w:rsidRDefault="005C4C87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0CA1" w:rsidRPr="00240CA1" w:rsidRDefault="00240CA1" w:rsidP="0024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0CA1">
        <w:rPr>
          <w:rFonts w:ascii="Arial" w:hAnsi="Arial" w:cs="Arial"/>
          <w:b/>
          <w:sz w:val="22"/>
          <w:szCs w:val="22"/>
        </w:rPr>
        <w:t>Utilities/Telecommunications</w:t>
      </w:r>
    </w:p>
    <w:p w:rsidR="00240CA1" w:rsidRPr="00D33DF3" w:rsidRDefault="00D33DF3" w:rsidP="00D33DF3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Right-of-way</w:t>
      </w:r>
      <w:r w:rsidR="005C4C87">
        <w:rPr>
          <w:rFonts w:ascii="Arial" w:hAnsi="Arial" w:cs="Arial"/>
          <w:sz w:val="22"/>
          <w:szCs w:val="22"/>
        </w:rPr>
        <w:t>/eminent domain</w:t>
      </w:r>
    </w:p>
    <w:p w:rsidR="005C4C87" w:rsidRPr="00D33DF3" w:rsidRDefault="005C4C87" w:rsidP="005C4C8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Wireless deployment</w:t>
      </w:r>
    </w:p>
    <w:sectPr w:rsidR="005C4C87" w:rsidRPr="00D33DF3" w:rsidSect="003B36BD">
      <w:footerReference w:type="default" r:id="rId8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70" w:rsidRDefault="00160B70" w:rsidP="007B282E">
      <w:r>
        <w:separator/>
      </w:r>
    </w:p>
  </w:endnote>
  <w:endnote w:type="continuationSeparator" w:id="0">
    <w:p w:rsidR="00160B70" w:rsidRDefault="00160B70" w:rsidP="007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87" w:rsidRDefault="005C4C87">
    <w:pPr>
      <w:pStyle w:val="Footer"/>
      <w:jc w:val="center"/>
    </w:pPr>
  </w:p>
  <w:p w:rsidR="005C4C87" w:rsidRDefault="005C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70" w:rsidRDefault="00160B70" w:rsidP="007B282E">
      <w:r>
        <w:separator/>
      </w:r>
    </w:p>
  </w:footnote>
  <w:footnote w:type="continuationSeparator" w:id="0">
    <w:p w:rsidR="00160B70" w:rsidRDefault="00160B70" w:rsidP="007B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139"/>
    <w:multiLevelType w:val="hybridMultilevel"/>
    <w:tmpl w:val="4FB64A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B46CE4"/>
    <w:multiLevelType w:val="hybridMultilevel"/>
    <w:tmpl w:val="6810C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C31EBE"/>
    <w:multiLevelType w:val="hybridMultilevel"/>
    <w:tmpl w:val="1D98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22D0"/>
    <w:multiLevelType w:val="hybridMultilevel"/>
    <w:tmpl w:val="593C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3618"/>
    <w:multiLevelType w:val="hybridMultilevel"/>
    <w:tmpl w:val="8E5E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04A1"/>
    <w:multiLevelType w:val="hybridMultilevel"/>
    <w:tmpl w:val="87D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F47D4"/>
    <w:multiLevelType w:val="hybridMultilevel"/>
    <w:tmpl w:val="A00C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665D"/>
    <w:multiLevelType w:val="hybridMultilevel"/>
    <w:tmpl w:val="BA329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5B4403"/>
    <w:multiLevelType w:val="hybridMultilevel"/>
    <w:tmpl w:val="E276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F2302"/>
    <w:multiLevelType w:val="hybridMultilevel"/>
    <w:tmpl w:val="6494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27542"/>
    <w:multiLevelType w:val="hybridMultilevel"/>
    <w:tmpl w:val="B318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380D"/>
    <w:multiLevelType w:val="hybridMultilevel"/>
    <w:tmpl w:val="EE1C5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D3790"/>
    <w:multiLevelType w:val="hybridMultilevel"/>
    <w:tmpl w:val="B36A8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3B3D58"/>
    <w:multiLevelType w:val="hybridMultilevel"/>
    <w:tmpl w:val="5A062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397288"/>
    <w:multiLevelType w:val="hybridMultilevel"/>
    <w:tmpl w:val="4ADC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444A"/>
    <w:multiLevelType w:val="hybridMultilevel"/>
    <w:tmpl w:val="2CD8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005C"/>
    <w:multiLevelType w:val="hybridMultilevel"/>
    <w:tmpl w:val="D6425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E04A6B"/>
    <w:multiLevelType w:val="hybridMultilevel"/>
    <w:tmpl w:val="84AE7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F0F55"/>
    <w:multiLevelType w:val="hybridMultilevel"/>
    <w:tmpl w:val="C9F4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B7BBD"/>
    <w:multiLevelType w:val="hybridMultilevel"/>
    <w:tmpl w:val="685C3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80647"/>
    <w:multiLevelType w:val="hybridMultilevel"/>
    <w:tmpl w:val="4DD20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5451BE"/>
    <w:multiLevelType w:val="hybridMultilevel"/>
    <w:tmpl w:val="25B03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65C0F"/>
    <w:multiLevelType w:val="hybridMultilevel"/>
    <w:tmpl w:val="855EE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554E"/>
    <w:multiLevelType w:val="hybridMultilevel"/>
    <w:tmpl w:val="AA4C9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5B4975"/>
    <w:multiLevelType w:val="hybridMultilevel"/>
    <w:tmpl w:val="AF3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131E6"/>
    <w:multiLevelType w:val="hybridMultilevel"/>
    <w:tmpl w:val="C28AE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695560"/>
    <w:multiLevelType w:val="hybridMultilevel"/>
    <w:tmpl w:val="4C385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2389B"/>
    <w:multiLevelType w:val="hybridMultilevel"/>
    <w:tmpl w:val="9E1E7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3050D1"/>
    <w:multiLevelType w:val="hybridMultilevel"/>
    <w:tmpl w:val="5B4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13334"/>
    <w:multiLevelType w:val="hybridMultilevel"/>
    <w:tmpl w:val="D48ED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6C6B"/>
    <w:multiLevelType w:val="hybridMultilevel"/>
    <w:tmpl w:val="35C667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5"/>
  </w:num>
  <w:num w:numId="4">
    <w:abstractNumId w:val="20"/>
  </w:num>
  <w:num w:numId="5">
    <w:abstractNumId w:val="23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26"/>
  </w:num>
  <w:num w:numId="12">
    <w:abstractNumId w:val="19"/>
  </w:num>
  <w:num w:numId="13">
    <w:abstractNumId w:val="22"/>
  </w:num>
  <w:num w:numId="14">
    <w:abstractNumId w:val="1"/>
  </w:num>
  <w:num w:numId="15">
    <w:abstractNumId w:val="16"/>
  </w:num>
  <w:num w:numId="16">
    <w:abstractNumId w:val="30"/>
  </w:num>
  <w:num w:numId="17">
    <w:abstractNumId w:val="0"/>
  </w:num>
  <w:num w:numId="18">
    <w:abstractNumId w:val="14"/>
  </w:num>
  <w:num w:numId="19">
    <w:abstractNumId w:val="29"/>
  </w:num>
  <w:num w:numId="20">
    <w:abstractNumId w:val="11"/>
  </w:num>
  <w:num w:numId="21">
    <w:abstractNumId w:val="24"/>
  </w:num>
  <w:num w:numId="22">
    <w:abstractNumId w:val="28"/>
  </w:num>
  <w:num w:numId="23">
    <w:abstractNumId w:val="6"/>
  </w:num>
  <w:num w:numId="24">
    <w:abstractNumId w:val="9"/>
  </w:num>
  <w:num w:numId="25">
    <w:abstractNumId w:val="4"/>
  </w:num>
  <w:num w:numId="26">
    <w:abstractNumId w:val="3"/>
  </w:num>
  <w:num w:numId="27">
    <w:abstractNumId w:val="8"/>
  </w:num>
  <w:num w:numId="28">
    <w:abstractNumId w:val="15"/>
  </w:num>
  <w:num w:numId="29">
    <w:abstractNumId w:val="10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D5"/>
    <w:rsid w:val="00027BF5"/>
    <w:rsid w:val="00056038"/>
    <w:rsid w:val="00071B7B"/>
    <w:rsid w:val="00090327"/>
    <w:rsid w:val="00094EF8"/>
    <w:rsid w:val="000B758C"/>
    <w:rsid w:val="00160B70"/>
    <w:rsid w:val="001A4A1D"/>
    <w:rsid w:val="00240CA1"/>
    <w:rsid w:val="00282CB9"/>
    <w:rsid w:val="002C5F10"/>
    <w:rsid w:val="002D38BA"/>
    <w:rsid w:val="0032386B"/>
    <w:rsid w:val="00373617"/>
    <w:rsid w:val="003B36BD"/>
    <w:rsid w:val="003D09F2"/>
    <w:rsid w:val="00437F28"/>
    <w:rsid w:val="00446B05"/>
    <w:rsid w:val="0052389D"/>
    <w:rsid w:val="0053012B"/>
    <w:rsid w:val="00536FC8"/>
    <w:rsid w:val="005C462A"/>
    <w:rsid w:val="005C4C87"/>
    <w:rsid w:val="00680FFD"/>
    <w:rsid w:val="00753C83"/>
    <w:rsid w:val="007665A1"/>
    <w:rsid w:val="007B282E"/>
    <w:rsid w:val="007E79EF"/>
    <w:rsid w:val="009F1AD0"/>
    <w:rsid w:val="00A20C71"/>
    <w:rsid w:val="00A93FD5"/>
    <w:rsid w:val="00AA7C0A"/>
    <w:rsid w:val="00B41B5D"/>
    <w:rsid w:val="00C9495A"/>
    <w:rsid w:val="00CC7560"/>
    <w:rsid w:val="00CE06A5"/>
    <w:rsid w:val="00CF16AD"/>
    <w:rsid w:val="00D25C17"/>
    <w:rsid w:val="00D33DF3"/>
    <w:rsid w:val="00D72208"/>
    <w:rsid w:val="00D90CFB"/>
    <w:rsid w:val="00DD3652"/>
    <w:rsid w:val="00DF49EF"/>
    <w:rsid w:val="00E00932"/>
    <w:rsid w:val="00E0155D"/>
    <w:rsid w:val="00E2568E"/>
    <w:rsid w:val="00E57836"/>
    <w:rsid w:val="00FB7F01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Messina</dc:creator>
  <cp:lastModifiedBy>Penny Reniker</cp:lastModifiedBy>
  <cp:revision>5</cp:revision>
  <cp:lastPrinted>2018-02-02T13:24:00Z</cp:lastPrinted>
  <dcterms:created xsi:type="dcterms:W3CDTF">2018-01-30T22:03:00Z</dcterms:created>
  <dcterms:modified xsi:type="dcterms:W3CDTF">2018-02-02T13:24:00Z</dcterms:modified>
</cp:coreProperties>
</file>