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C9" w:rsidRPr="00F32AC9" w:rsidRDefault="00F32AC9" w:rsidP="00F32AC9">
      <w:pPr>
        <w:jc w:val="center"/>
        <w:rPr>
          <w:rFonts w:ascii="Arial" w:hAnsi="Arial" w:cs="Arial"/>
          <w:b/>
          <w:bCs/>
        </w:rPr>
      </w:pPr>
      <w:r w:rsidRPr="00F32AC9">
        <w:rPr>
          <w:rFonts w:ascii="Arial" w:hAnsi="Arial" w:cs="Arial"/>
          <w:b/>
          <w:lang w:val="en-CA"/>
        </w:rPr>
        <w:fldChar w:fldCharType="begin"/>
      </w:r>
      <w:r w:rsidRPr="00F32AC9">
        <w:rPr>
          <w:rFonts w:ascii="Arial" w:hAnsi="Arial" w:cs="Arial"/>
          <w:b/>
          <w:lang w:val="en-CA"/>
        </w:rPr>
        <w:instrText xml:space="preserve"> SEQ CHAPTER \h \r 1</w:instrText>
      </w:r>
      <w:r w:rsidRPr="00F32AC9">
        <w:rPr>
          <w:rFonts w:ascii="Arial" w:hAnsi="Arial" w:cs="Arial"/>
          <w:b/>
          <w:lang w:val="en-CA"/>
        </w:rPr>
        <w:fldChar w:fldCharType="end"/>
      </w:r>
      <w:r w:rsidRPr="00F32AC9">
        <w:rPr>
          <w:rFonts w:ascii="Arial" w:hAnsi="Arial" w:cs="Arial"/>
          <w:b/>
          <w:lang w:val="en-CA"/>
        </w:rPr>
        <w:t>EXCERPTS</w:t>
      </w:r>
    </w:p>
    <w:p w:rsidR="00F32AC9" w:rsidRPr="00F32AC9" w:rsidRDefault="00F32AC9" w:rsidP="00F32AC9">
      <w:pPr>
        <w:rPr>
          <w:rFonts w:ascii="Arial" w:hAnsi="Arial" w:cs="Arial"/>
          <w:b/>
          <w:bCs/>
        </w:rPr>
      </w:pPr>
    </w:p>
    <w:p w:rsidR="00F32AC9" w:rsidRPr="00F32AC9" w:rsidRDefault="00F32AC9" w:rsidP="00F32AC9">
      <w:pPr>
        <w:jc w:val="center"/>
        <w:rPr>
          <w:rFonts w:ascii="Arial" w:hAnsi="Arial" w:cs="Arial"/>
          <w:b/>
          <w:bCs/>
        </w:rPr>
      </w:pPr>
      <w:r>
        <w:rPr>
          <w:rFonts w:ascii="Arial" w:hAnsi="Arial" w:cs="Arial"/>
          <w:b/>
          <w:bCs/>
        </w:rPr>
        <w:t>BOARD OF ADJUSTMENT</w:t>
      </w:r>
      <w:r w:rsidRPr="00F32AC9">
        <w:rPr>
          <w:rFonts w:ascii="Arial" w:hAnsi="Arial" w:cs="Arial"/>
          <w:b/>
          <w:bCs/>
        </w:rPr>
        <w:t xml:space="preserve"> MEETING</w:t>
      </w:r>
    </w:p>
    <w:p w:rsidR="00F32AC9" w:rsidRPr="00F32AC9" w:rsidRDefault="00F32AC9" w:rsidP="00F32AC9">
      <w:pPr>
        <w:jc w:val="center"/>
        <w:rPr>
          <w:rFonts w:ascii="Arial" w:hAnsi="Arial" w:cs="Arial"/>
          <w:b/>
          <w:bCs/>
        </w:rPr>
      </w:pPr>
    </w:p>
    <w:p w:rsidR="00F32AC9" w:rsidRPr="00F32AC9" w:rsidRDefault="00F32AC9" w:rsidP="00F32AC9">
      <w:pPr>
        <w:jc w:val="center"/>
        <w:rPr>
          <w:rFonts w:ascii="Arial" w:hAnsi="Arial" w:cs="Arial"/>
          <w:b/>
          <w:bCs/>
        </w:rPr>
      </w:pPr>
      <w:r w:rsidRPr="00F32AC9">
        <w:rPr>
          <w:rFonts w:ascii="Arial" w:hAnsi="Arial" w:cs="Arial"/>
          <w:b/>
          <w:bCs/>
        </w:rPr>
        <w:t>COLUMBIA CITY HALL COUNCIL CHAMBER</w:t>
      </w:r>
    </w:p>
    <w:p w:rsidR="00F32AC9" w:rsidRPr="00F32AC9" w:rsidRDefault="00F32AC9" w:rsidP="00F32AC9">
      <w:pPr>
        <w:jc w:val="center"/>
        <w:rPr>
          <w:rFonts w:ascii="Arial" w:hAnsi="Arial" w:cs="Arial"/>
          <w:b/>
          <w:bCs/>
        </w:rPr>
      </w:pPr>
    </w:p>
    <w:p w:rsidR="00F32AC9" w:rsidRPr="00F32AC9" w:rsidRDefault="00F32AC9" w:rsidP="00F32AC9">
      <w:pPr>
        <w:jc w:val="center"/>
        <w:rPr>
          <w:rFonts w:ascii="Arial" w:hAnsi="Arial" w:cs="Arial"/>
          <w:b/>
          <w:bCs/>
        </w:rPr>
      </w:pPr>
      <w:r w:rsidRPr="00F32AC9">
        <w:rPr>
          <w:rFonts w:ascii="Arial" w:hAnsi="Arial" w:cs="Arial"/>
          <w:b/>
          <w:bCs/>
        </w:rPr>
        <w:t xml:space="preserve">701 EAST BROADWAY, COLUMBIA, MO </w:t>
      </w:r>
    </w:p>
    <w:p w:rsidR="00F32AC9" w:rsidRPr="00F32AC9" w:rsidRDefault="00F32AC9" w:rsidP="00F32AC9">
      <w:pPr>
        <w:rPr>
          <w:rFonts w:ascii="Arial" w:hAnsi="Arial" w:cs="Arial"/>
          <w:b/>
          <w:bCs/>
        </w:rPr>
      </w:pPr>
    </w:p>
    <w:p w:rsidR="00F32AC9" w:rsidRPr="00F32AC9" w:rsidRDefault="00F32AC9" w:rsidP="00F32AC9">
      <w:pPr>
        <w:jc w:val="center"/>
        <w:rPr>
          <w:rFonts w:ascii="Arial" w:hAnsi="Arial" w:cs="Arial"/>
          <w:b/>
          <w:bCs/>
        </w:rPr>
      </w:pPr>
      <w:r>
        <w:rPr>
          <w:rFonts w:ascii="Arial" w:hAnsi="Arial" w:cs="Arial"/>
          <w:b/>
          <w:bCs/>
        </w:rPr>
        <w:t>JANUARY 9, 2018</w:t>
      </w:r>
      <w:bookmarkStart w:id="0" w:name="_GoBack"/>
      <w:bookmarkEnd w:id="0"/>
    </w:p>
    <w:p w:rsidR="00F32AC9" w:rsidRDefault="00F32AC9" w:rsidP="00F32AC9">
      <w:pPr>
        <w:spacing w:line="360" w:lineRule="auto"/>
        <w:rPr>
          <w:rFonts w:ascii="Arial" w:hAnsi="Arial" w:cs="Arial"/>
          <w:bCs/>
        </w:rPr>
      </w:pPr>
    </w:p>
    <w:p w:rsidR="00F32AC9" w:rsidRDefault="00F32AC9" w:rsidP="00F32AC9">
      <w:pPr>
        <w:spacing w:line="360" w:lineRule="auto"/>
        <w:rPr>
          <w:rFonts w:ascii="Arial" w:hAnsi="Arial" w:cs="Arial"/>
          <w:bCs/>
        </w:rPr>
      </w:pPr>
    </w:p>
    <w:p w:rsidR="00F32AC9" w:rsidRDefault="00F32AC9" w:rsidP="00F32AC9">
      <w:pPr>
        <w:spacing w:line="360" w:lineRule="auto"/>
        <w:rPr>
          <w:rFonts w:ascii="Arial" w:hAnsi="Arial" w:cs="Arial"/>
          <w:b/>
          <w:bCs/>
        </w:rPr>
      </w:pPr>
      <w:r w:rsidRPr="00106D44">
        <w:rPr>
          <w:rFonts w:ascii="Arial" w:hAnsi="Arial" w:cs="Arial"/>
          <w:b/>
          <w:bCs/>
        </w:rPr>
        <w:t>V)</w:t>
      </w:r>
      <w:r w:rsidRPr="00106D44">
        <w:rPr>
          <w:rFonts w:ascii="Arial" w:hAnsi="Arial" w:cs="Arial"/>
          <w:b/>
          <w:bCs/>
        </w:rPr>
        <w:tab/>
      </w:r>
      <w:r>
        <w:rPr>
          <w:rFonts w:ascii="Arial" w:hAnsi="Arial" w:cs="Arial"/>
          <w:b/>
          <w:bCs/>
        </w:rPr>
        <w:t>SPECIAL ITEMS</w:t>
      </w:r>
    </w:p>
    <w:p w:rsidR="00F32AC9" w:rsidRDefault="00F32AC9" w:rsidP="00F32AC9">
      <w:pPr>
        <w:spacing w:line="360" w:lineRule="auto"/>
        <w:rPr>
          <w:rFonts w:ascii="Arial" w:hAnsi="Arial" w:cs="Arial"/>
          <w:bCs/>
        </w:rPr>
      </w:pPr>
      <w:r>
        <w:rPr>
          <w:rFonts w:ascii="Arial" w:hAnsi="Arial" w:cs="Arial"/>
          <w:bCs/>
        </w:rPr>
        <w:tab/>
        <w:t xml:space="preserve">MR. ZENNER:  Okay.  You have placed before you on the agenda, and you had included in your packet the rules of procedure for the Board of Adjustment.  If you recall, we started this activity back in October, I believe, of this past year, to revise your Board rules in order to conform them more generally to the procedures and the requirements of the newly adopted Unified Development Code, as well as to clean up certain aspects within the Board rules that were previously adopted.  </w:t>
      </w:r>
    </w:p>
    <w:p w:rsidR="00F32AC9" w:rsidRDefault="00F32AC9" w:rsidP="00F32AC9">
      <w:pPr>
        <w:spacing w:line="360" w:lineRule="auto"/>
        <w:rPr>
          <w:rFonts w:ascii="Arial" w:hAnsi="Arial" w:cs="Arial"/>
          <w:bCs/>
        </w:rPr>
      </w:pPr>
      <w:r>
        <w:rPr>
          <w:rFonts w:ascii="Arial" w:hAnsi="Arial" w:cs="Arial"/>
          <w:bCs/>
        </w:rPr>
        <w:tab/>
        <w:t xml:space="preserve">As we have talked in work session about this, under the new Unified Development Code requirements, the Board rules are no longer just adopted by the Board as a motion.  They are required to be approved by the Board -- recommended by the Board to City Council, and City Council ultimately will approve these rules of procedure by ordinance.  So what we are here tonight to discuss or to receive is a recommendation from the Board members present at our work sessions on their recommendation for the adoption of these rules of procedure.  </w:t>
      </w:r>
    </w:p>
    <w:p w:rsidR="00F32AC9" w:rsidRDefault="00F32AC9" w:rsidP="00F32AC9">
      <w:pPr>
        <w:spacing w:line="360" w:lineRule="auto"/>
        <w:rPr>
          <w:rFonts w:ascii="Arial" w:hAnsi="Arial" w:cs="Arial"/>
          <w:bCs/>
        </w:rPr>
      </w:pPr>
      <w:r>
        <w:rPr>
          <w:rFonts w:ascii="Arial" w:hAnsi="Arial" w:cs="Arial"/>
          <w:bCs/>
        </w:rPr>
        <w:tab/>
        <w:t xml:space="preserve">Following this evening’s meeting, should the Board make a recommendation to approve, we will submit an appropriate Counsel report to be presented to the City Council at its March 5th -- March 5th, the earliest meeting we would have it at for introduction as an ordinance, and then final approval on March --- I’m sorry, February 5th, and then approval on February 19th, which would be their second meeting of the year -- or in March -- or February.  The code or the rules that have been presented to you here are actually the clean version of the last edited copy that we had in November that Mr. Caldera had worked on and that we had presented back to you.  </w:t>
      </w:r>
    </w:p>
    <w:p w:rsidR="00F32AC9" w:rsidRDefault="00F32AC9" w:rsidP="00F32AC9">
      <w:pPr>
        <w:spacing w:line="360" w:lineRule="auto"/>
        <w:rPr>
          <w:rFonts w:ascii="Arial" w:hAnsi="Arial" w:cs="Arial"/>
          <w:bCs/>
        </w:rPr>
      </w:pPr>
      <w:r>
        <w:rPr>
          <w:rFonts w:ascii="Arial" w:hAnsi="Arial" w:cs="Arial"/>
          <w:bCs/>
        </w:rPr>
        <w:tab/>
        <w:t xml:space="preserve">The only reason we did not act on these last month was due to the lack of having two of our regular Board members present.  So there have been no changes from the last version that was sent to you or was agreed upon.  If you have any questions or any changes that you need to make, Mr. Caldera may be able to better answer those, given that this is a document of his creation at this point now, and we can include these into an edited version that could then be forwarded to City Council should the Board desire us to go ahead and do that.  If there are no changes to the document, a motion is in order to be made for a recommendation of approval and forwarding.  </w:t>
      </w:r>
    </w:p>
    <w:p w:rsidR="00F32AC9" w:rsidRDefault="00F32AC9" w:rsidP="00F32AC9">
      <w:pPr>
        <w:spacing w:line="360" w:lineRule="auto"/>
        <w:rPr>
          <w:rFonts w:ascii="Arial" w:hAnsi="Arial" w:cs="Arial"/>
          <w:bCs/>
        </w:rPr>
      </w:pPr>
      <w:r>
        <w:rPr>
          <w:rFonts w:ascii="Arial" w:hAnsi="Arial" w:cs="Arial"/>
          <w:bCs/>
        </w:rPr>
        <w:tab/>
        <w:t xml:space="preserve">MR. CALDERA:  And, Mr. Chair, I recommend that we do this as a roll call vote.  </w:t>
      </w:r>
    </w:p>
    <w:p w:rsidR="00F32AC9" w:rsidRDefault="00F32AC9" w:rsidP="00F32AC9">
      <w:pPr>
        <w:spacing w:line="360" w:lineRule="auto"/>
        <w:rPr>
          <w:rFonts w:ascii="Arial" w:hAnsi="Arial" w:cs="Arial"/>
          <w:bCs/>
        </w:rPr>
      </w:pPr>
      <w:r>
        <w:rPr>
          <w:rFonts w:ascii="Arial" w:hAnsi="Arial" w:cs="Arial"/>
          <w:bCs/>
        </w:rPr>
        <w:tab/>
        <w:t xml:space="preserve">MR. ZENNER:  Okay.  </w:t>
      </w:r>
    </w:p>
    <w:p w:rsidR="00F32AC9" w:rsidRDefault="00F32AC9" w:rsidP="00F32AC9">
      <w:pPr>
        <w:spacing w:line="360" w:lineRule="auto"/>
        <w:rPr>
          <w:rFonts w:ascii="Arial" w:hAnsi="Arial" w:cs="Arial"/>
          <w:bCs/>
        </w:rPr>
      </w:pPr>
      <w:r>
        <w:rPr>
          <w:rFonts w:ascii="Arial" w:hAnsi="Arial" w:cs="Arial"/>
          <w:bCs/>
        </w:rPr>
        <w:tab/>
        <w:t xml:space="preserve">MR. CARROZ:  Thank you, sir.  I have no additions or corrections.  Anyone else have any </w:t>
      </w:r>
      <w:r>
        <w:rPr>
          <w:rFonts w:ascii="Arial" w:hAnsi="Arial" w:cs="Arial"/>
          <w:bCs/>
        </w:rPr>
        <w:lastRenderedPageBreak/>
        <w:t xml:space="preserve">comment?  </w:t>
      </w:r>
    </w:p>
    <w:p w:rsidR="00F32AC9" w:rsidRDefault="00F32AC9" w:rsidP="00F32AC9">
      <w:pPr>
        <w:spacing w:line="360" w:lineRule="auto"/>
        <w:rPr>
          <w:rFonts w:ascii="Arial" w:hAnsi="Arial" w:cs="Arial"/>
          <w:bCs/>
        </w:rPr>
      </w:pPr>
      <w:r>
        <w:rPr>
          <w:rFonts w:ascii="Arial" w:hAnsi="Arial" w:cs="Arial"/>
          <w:bCs/>
        </w:rPr>
        <w:tab/>
        <w:t xml:space="preserve">MR. CALDERA:  I think Ms. </w:t>
      </w:r>
      <w:proofErr w:type="spellStart"/>
      <w:r>
        <w:rPr>
          <w:rFonts w:ascii="Arial" w:hAnsi="Arial" w:cs="Arial"/>
          <w:bCs/>
        </w:rPr>
        <w:t>Hammen</w:t>
      </w:r>
      <w:proofErr w:type="spellEnd"/>
      <w:r>
        <w:rPr>
          <w:rFonts w:ascii="Arial" w:hAnsi="Arial" w:cs="Arial"/>
          <w:bCs/>
        </w:rPr>
        <w:t xml:space="preserve"> does.  </w:t>
      </w:r>
    </w:p>
    <w:p w:rsidR="00F32AC9" w:rsidRDefault="00F32AC9" w:rsidP="00F32AC9">
      <w:pPr>
        <w:spacing w:line="360" w:lineRule="auto"/>
        <w:rPr>
          <w:rFonts w:ascii="Arial" w:hAnsi="Arial" w:cs="Arial"/>
          <w:bCs/>
        </w:rPr>
      </w:pPr>
      <w:r>
        <w:rPr>
          <w:rFonts w:ascii="Arial" w:hAnsi="Arial" w:cs="Arial"/>
          <w:bCs/>
        </w:rPr>
        <w:tab/>
        <w:t>MS. HAMMEN:  I have a question.  So this conflict of interest clause has to do with financial?</w:t>
      </w:r>
    </w:p>
    <w:p w:rsidR="00F32AC9" w:rsidRDefault="00F32AC9" w:rsidP="00F32AC9">
      <w:pPr>
        <w:spacing w:line="360" w:lineRule="auto"/>
        <w:rPr>
          <w:rFonts w:ascii="Arial" w:hAnsi="Arial" w:cs="Arial"/>
          <w:bCs/>
        </w:rPr>
      </w:pPr>
      <w:r>
        <w:rPr>
          <w:rFonts w:ascii="Arial" w:hAnsi="Arial" w:cs="Arial"/>
          <w:bCs/>
        </w:rPr>
        <w:tab/>
        <w:t>MR. CALDERA:  Correct.  It actually reflects the state law --</w:t>
      </w:r>
    </w:p>
    <w:p w:rsidR="00F32AC9" w:rsidRDefault="00F32AC9" w:rsidP="00F32AC9">
      <w:pPr>
        <w:spacing w:line="360" w:lineRule="auto"/>
        <w:rPr>
          <w:rFonts w:ascii="Arial" w:hAnsi="Arial" w:cs="Arial"/>
          <w:bCs/>
        </w:rPr>
      </w:pPr>
      <w:r>
        <w:rPr>
          <w:rFonts w:ascii="Arial" w:hAnsi="Arial" w:cs="Arial"/>
          <w:bCs/>
        </w:rPr>
        <w:tab/>
        <w:t>MS. HAMMEN:  Yes.</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 xml:space="preserve">MR. CALDERA:  -- as it is spelled out primarily in Chapter 105.  </w:t>
      </w:r>
    </w:p>
    <w:p w:rsidR="00F32AC9" w:rsidRDefault="00F32AC9" w:rsidP="00F32AC9">
      <w:pPr>
        <w:spacing w:line="360" w:lineRule="auto"/>
        <w:rPr>
          <w:rFonts w:ascii="Arial" w:hAnsi="Arial" w:cs="Arial"/>
          <w:bCs/>
        </w:rPr>
      </w:pPr>
      <w:r>
        <w:rPr>
          <w:rFonts w:ascii="Arial" w:hAnsi="Arial" w:cs="Arial"/>
          <w:bCs/>
        </w:rPr>
        <w:tab/>
        <w:t>MR. WATERS:  I have some really quick comments.  There are three commas that I don’t think need to be in this document.  So if you will permit me, I will show you exactly where those are, and maybe we can get rid of those.</w:t>
      </w:r>
    </w:p>
    <w:p w:rsidR="00F32AC9" w:rsidRDefault="00F32AC9" w:rsidP="00F32AC9">
      <w:pPr>
        <w:spacing w:line="360" w:lineRule="auto"/>
        <w:rPr>
          <w:rFonts w:ascii="Arial" w:hAnsi="Arial" w:cs="Arial"/>
          <w:bCs/>
        </w:rPr>
      </w:pPr>
      <w:r>
        <w:rPr>
          <w:rFonts w:ascii="Arial" w:hAnsi="Arial" w:cs="Arial"/>
          <w:bCs/>
        </w:rPr>
        <w:tab/>
        <w:t xml:space="preserve">MR. CARROZ:  Please do so.  </w:t>
      </w:r>
    </w:p>
    <w:p w:rsidR="00F32AC9" w:rsidRDefault="00F32AC9" w:rsidP="00F32AC9">
      <w:pPr>
        <w:spacing w:line="360" w:lineRule="auto"/>
        <w:rPr>
          <w:rFonts w:ascii="Arial" w:hAnsi="Arial" w:cs="Arial"/>
          <w:bCs/>
        </w:rPr>
      </w:pPr>
      <w:r>
        <w:rPr>
          <w:rFonts w:ascii="Arial" w:hAnsi="Arial" w:cs="Arial"/>
          <w:bCs/>
        </w:rPr>
        <w:tab/>
        <w:t xml:space="preserve">MR. CALDERA:  Absolutely.  </w:t>
      </w:r>
    </w:p>
    <w:p w:rsidR="00F32AC9" w:rsidRDefault="00F32AC9" w:rsidP="00F32AC9">
      <w:pPr>
        <w:spacing w:line="360" w:lineRule="auto"/>
        <w:rPr>
          <w:rFonts w:ascii="Arial" w:hAnsi="Arial" w:cs="Arial"/>
          <w:bCs/>
        </w:rPr>
      </w:pPr>
      <w:r>
        <w:rPr>
          <w:rFonts w:ascii="Arial" w:hAnsi="Arial" w:cs="Arial"/>
          <w:bCs/>
        </w:rPr>
        <w:tab/>
        <w:t xml:space="preserve">MR. WATERS:  Page 2, under Time of Election, there’s a comma between “or” and “when” in the third line.  </w:t>
      </w:r>
    </w:p>
    <w:p w:rsidR="00F32AC9" w:rsidRDefault="00F32AC9" w:rsidP="00F32AC9">
      <w:pPr>
        <w:spacing w:line="360" w:lineRule="auto"/>
        <w:rPr>
          <w:rFonts w:ascii="Arial" w:hAnsi="Arial" w:cs="Arial"/>
          <w:bCs/>
        </w:rPr>
      </w:pPr>
      <w:r>
        <w:rPr>
          <w:rFonts w:ascii="Arial" w:hAnsi="Arial" w:cs="Arial"/>
          <w:bCs/>
        </w:rPr>
        <w:tab/>
        <w:t xml:space="preserve">MR. CALDERA:  Okay.  </w:t>
      </w:r>
    </w:p>
    <w:p w:rsidR="00F32AC9" w:rsidRDefault="00F32AC9" w:rsidP="00F32AC9">
      <w:pPr>
        <w:spacing w:line="360" w:lineRule="auto"/>
        <w:rPr>
          <w:rFonts w:ascii="Arial" w:hAnsi="Arial" w:cs="Arial"/>
          <w:bCs/>
        </w:rPr>
      </w:pPr>
      <w:r>
        <w:rPr>
          <w:rFonts w:ascii="Arial" w:hAnsi="Arial" w:cs="Arial"/>
          <w:bCs/>
        </w:rPr>
        <w:tab/>
        <w:t xml:space="preserve">MR. WATERS:  I think that can go away.  </w:t>
      </w:r>
    </w:p>
    <w:p w:rsidR="00F32AC9" w:rsidRDefault="00F32AC9" w:rsidP="00F32AC9">
      <w:pPr>
        <w:spacing w:line="360" w:lineRule="auto"/>
        <w:rPr>
          <w:rFonts w:ascii="Arial" w:hAnsi="Arial" w:cs="Arial"/>
        </w:rPr>
      </w:pPr>
      <w:r>
        <w:rPr>
          <w:rFonts w:ascii="Arial" w:hAnsi="Arial" w:cs="Arial"/>
          <w:bCs/>
        </w:rPr>
        <w:tab/>
        <w:t>MR. CALDERA:  “</w:t>
      </w:r>
      <w:r>
        <w:rPr>
          <w:rFonts w:ascii="Arial" w:hAnsi="Arial" w:cs="Arial"/>
        </w:rPr>
        <w:t>A</w:t>
      </w:r>
      <w:r w:rsidRPr="00890CA7">
        <w:rPr>
          <w:rFonts w:ascii="Arial" w:hAnsi="Arial" w:cs="Arial"/>
        </w:rPr>
        <w:t>ny one of the elected officers has ceased to be a member of the Board or</w:t>
      </w:r>
      <w:r>
        <w:rPr>
          <w:rFonts w:ascii="Arial" w:hAnsi="Arial" w:cs="Arial"/>
        </w:rPr>
        <w:t xml:space="preserve"> w</w:t>
      </w:r>
      <w:r w:rsidRPr="00890CA7">
        <w:rPr>
          <w:rFonts w:ascii="Arial" w:hAnsi="Arial" w:cs="Arial"/>
        </w:rPr>
        <w:t>hen</w:t>
      </w:r>
      <w:r>
        <w:rPr>
          <w:rFonts w:ascii="Arial" w:hAnsi="Arial" w:cs="Arial"/>
        </w:rPr>
        <w:t xml:space="preserve">” -- okay.  </w:t>
      </w:r>
      <w:proofErr w:type="gramStart"/>
      <w:r>
        <w:rPr>
          <w:rFonts w:ascii="Arial" w:hAnsi="Arial" w:cs="Arial"/>
        </w:rPr>
        <w:t>Got you.</w:t>
      </w:r>
      <w:proofErr w:type="gramEnd"/>
      <w:r>
        <w:rPr>
          <w:rFonts w:ascii="Arial" w:hAnsi="Arial" w:cs="Arial"/>
        </w:rPr>
        <w:t xml:space="preserve">  </w:t>
      </w:r>
    </w:p>
    <w:p w:rsidR="00F32AC9" w:rsidRDefault="00F32AC9" w:rsidP="00F32AC9">
      <w:pPr>
        <w:spacing w:line="360" w:lineRule="auto"/>
        <w:rPr>
          <w:rFonts w:ascii="Arial" w:hAnsi="Arial" w:cs="Arial"/>
          <w:bCs/>
        </w:rPr>
      </w:pPr>
      <w:r>
        <w:rPr>
          <w:rFonts w:ascii="Arial" w:hAnsi="Arial" w:cs="Arial"/>
          <w:bCs/>
        </w:rPr>
        <w:tab/>
        <w:t>MR. WATERS:  Temporary Chair in the same page, next paragraph.  The comma between “</w:t>
      </w:r>
      <w:proofErr w:type="gramStart"/>
      <w:r>
        <w:rPr>
          <w:rFonts w:ascii="Arial" w:hAnsi="Arial" w:cs="Arial"/>
          <w:bCs/>
        </w:rPr>
        <w:t>Chair</w:t>
      </w:r>
      <w:proofErr w:type="gramEnd"/>
      <w:r>
        <w:rPr>
          <w:rFonts w:ascii="Arial" w:hAnsi="Arial" w:cs="Arial"/>
          <w:bCs/>
        </w:rPr>
        <w:t xml:space="preserve">” and “without”.  </w:t>
      </w:r>
    </w:p>
    <w:p w:rsidR="00F32AC9" w:rsidRDefault="00F32AC9" w:rsidP="00F32AC9">
      <w:pPr>
        <w:spacing w:line="360" w:lineRule="auto"/>
        <w:rPr>
          <w:rFonts w:ascii="Arial" w:hAnsi="Arial" w:cs="Arial"/>
          <w:bCs/>
        </w:rPr>
      </w:pPr>
      <w:r>
        <w:rPr>
          <w:rFonts w:ascii="Arial" w:hAnsi="Arial" w:cs="Arial"/>
          <w:bCs/>
        </w:rPr>
        <w:tab/>
        <w:t xml:space="preserve">MR. CALDERA:  Okay.  </w:t>
      </w:r>
    </w:p>
    <w:p w:rsidR="00F32AC9" w:rsidRDefault="00F32AC9" w:rsidP="00F32AC9">
      <w:pPr>
        <w:spacing w:line="360" w:lineRule="auto"/>
        <w:rPr>
          <w:rFonts w:ascii="Arial" w:hAnsi="Arial" w:cs="Arial"/>
          <w:bCs/>
        </w:rPr>
      </w:pPr>
      <w:r>
        <w:rPr>
          <w:rFonts w:ascii="Arial" w:hAnsi="Arial" w:cs="Arial"/>
          <w:bCs/>
        </w:rPr>
        <w:tab/>
        <w:t>MS. JOHN:  Oh, yeah.</w:t>
      </w:r>
    </w:p>
    <w:p w:rsidR="00F32AC9" w:rsidRDefault="00F32AC9" w:rsidP="00F32AC9">
      <w:pPr>
        <w:spacing w:line="360" w:lineRule="auto"/>
        <w:rPr>
          <w:rFonts w:ascii="Arial" w:hAnsi="Arial" w:cs="Arial"/>
          <w:bCs/>
        </w:rPr>
      </w:pPr>
      <w:r>
        <w:rPr>
          <w:rFonts w:ascii="Arial" w:hAnsi="Arial" w:cs="Arial"/>
          <w:bCs/>
        </w:rPr>
        <w:tab/>
        <w:t xml:space="preserve">MR. WATERS:  Second line -- at the end of the second line.  </w:t>
      </w:r>
    </w:p>
    <w:p w:rsidR="00F32AC9" w:rsidRDefault="00F32AC9" w:rsidP="00F32AC9">
      <w:pPr>
        <w:spacing w:line="360" w:lineRule="auto"/>
        <w:rPr>
          <w:rFonts w:ascii="Arial" w:hAnsi="Arial" w:cs="Arial"/>
          <w:bCs/>
        </w:rPr>
      </w:pPr>
      <w:r>
        <w:rPr>
          <w:rFonts w:ascii="Arial" w:hAnsi="Arial" w:cs="Arial"/>
          <w:bCs/>
        </w:rPr>
        <w:tab/>
        <w:t xml:space="preserve">MR. CALDERA:  Okay.  </w:t>
      </w:r>
    </w:p>
    <w:p w:rsidR="00F32AC9" w:rsidRDefault="00F32AC9" w:rsidP="00F32AC9">
      <w:pPr>
        <w:spacing w:line="360" w:lineRule="auto"/>
        <w:rPr>
          <w:rFonts w:ascii="Arial" w:hAnsi="Arial" w:cs="Arial"/>
          <w:bCs/>
        </w:rPr>
      </w:pPr>
      <w:r>
        <w:rPr>
          <w:rFonts w:ascii="Arial" w:hAnsi="Arial" w:cs="Arial"/>
          <w:bCs/>
        </w:rPr>
        <w:tab/>
        <w:t>MR. WATERS:  Quickly, on page 4, there’s a -- in the third paragraph, it -- there’s a list of three bullet points that don’t have bullet points in front of them.  I would like to see bullet points there or that as one paragraph.</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 xml:space="preserve">MS. JOHN:  Bullets of some sort.  </w:t>
      </w:r>
    </w:p>
    <w:p w:rsidR="00F32AC9" w:rsidRDefault="00F32AC9" w:rsidP="00F32AC9">
      <w:pPr>
        <w:spacing w:line="360" w:lineRule="auto"/>
        <w:rPr>
          <w:rFonts w:ascii="Arial" w:hAnsi="Arial" w:cs="Arial"/>
          <w:bCs/>
        </w:rPr>
      </w:pPr>
      <w:r>
        <w:rPr>
          <w:rFonts w:ascii="Arial" w:hAnsi="Arial" w:cs="Arial"/>
          <w:bCs/>
        </w:rPr>
        <w:tab/>
        <w:t xml:space="preserve">MR. WATERS:  Yeah. </w:t>
      </w:r>
    </w:p>
    <w:p w:rsidR="00F32AC9" w:rsidRDefault="00F32AC9" w:rsidP="00F32AC9">
      <w:pPr>
        <w:spacing w:line="360" w:lineRule="auto"/>
        <w:rPr>
          <w:rFonts w:ascii="Arial" w:hAnsi="Arial" w:cs="Arial"/>
          <w:bCs/>
        </w:rPr>
      </w:pPr>
      <w:r>
        <w:rPr>
          <w:rFonts w:ascii="Arial" w:hAnsi="Arial" w:cs="Arial"/>
          <w:bCs/>
        </w:rPr>
        <w:tab/>
        <w:t xml:space="preserve">MR. CALDERA:  Okay.  </w:t>
      </w:r>
    </w:p>
    <w:p w:rsidR="00F32AC9" w:rsidRDefault="00F32AC9" w:rsidP="00F32AC9">
      <w:pPr>
        <w:spacing w:line="360" w:lineRule="auto"/>
        <w:rPr>
          <w:rFonts w:ascii="Arial" w:hAnsi="Arial" w:cs="Arial"/>
          <w:bCs/>
        </w:rPr>
      </w:pPr>
      <w:r>
        <w:rPr>
          <w:rFonts w:ascii="Arial" w:hAnsi="Arial" w:cs="Arial"/>
          <w:bCs/>
        </w:rPr>
        <w:tab/>
        <w:t>MR. WATERS:  And then on page 5, Parties in Interest paragraph, toward the bottom, the comma between “tract” with a closed parentheses, and “and”.</w:t>
      </w:r>
    </w:p>
    <w:p w:rsidR="00F32AC9" w:rsidRDefault="00F32AC9" w:rsidP="00F32AC9">
      <w:pPr>
        <w:spacing w:line="360" w:lineRule="auto"/>
        <w:rPr>
          <w:rFonts w:ascii="Arial" w:hAnsi="Arial" w:cs="Arial"/>
          <w:bCs/>
        </w:rPr>
      </w:pPr>
      <w:r>
        <w:rPr>
          <w:rFonts w:ascii="Arial" w:hAnsi="Arial" w:cs="Arial"/>
          <w:bCs/>
        </w:rPr>
        <w:tab/>
        <w:t xml:space="preserve">MR. CALDERA:  Okay.  </w:t>
      </w:r>
    </w:p>
    <w:p w:rsidR="00F32AC9" w:rsidRDefault="00F32AC9" w:rsidP="00F32AC9">
      <w:pPr>
        <w:spacing w:line="360" w:lineRule="auto"/>
        <w:rPr>
          <w:rFonts w:ascii="Arial" w:hAnsi="Arial" w:cs="Arial"/>
          <w:bCs/>
        </w:rPr>
      </w:pPr>
      <w:r>
        <w:rPr>
          <w:rFonts w:ascii="Arial" w:hAnsi="Arial" w:cs="Arial"/>
          <w:bCs/>
        </w:rPr>
        <w:tab/>
        <w:t>MR. WATERS:  And that’s it.</w:t>
      </w:r>
    </w:p>
    <w:p w:rsidR="00F32AC9" w:rsidRDefault="00F32AC9" w:rsidP="00F32AC9">
      <w:pPr>
        <w:spacing w:line="360" w:lineRule="auto"/>
        <w:rPr>
          <w:rFonts w:ascii="Arial" w:hAnsi="Arial" w:cs="Arial"/>
          <w:bCs/>
        </w:rPr>
      </w:pPr>
      <w:r>
        <w:rPr>
          <w:rFonts w:ascii="Arial" w:hAnsi="Arial" w:cs="Arial"/>
          <w:bCs/>
        </w:rPr>
        <w:tab/>
        <w:t xml:space="preserve">MR. CALDERA:  Then any motion to approve should approve it as amended, similar to the agenda.  </w:t>
      </w:r>
    </w:p>
    <w:p w:rsidR="00F32AC9" w:rsidRDefault="00F32AC9" w:rsidP="00F32AC9">
      <w:pPr>
        <w:spacing w:line="360" w:lineRule="auto"/>
        <w:rPr>
          <w:rFonts w:ascii="Arial" w:hAnsi="Arial" w:cs="Arial"/>
          <w:bCs/>
        </w:rPr>
      </w:pPr>
      <w:r>
        <w:rPr>
          <w:rFonts w:ascii="Arial" w:hAnsi="Arial" w:cs="Arial"/>
          <w:bCs/>
        </w:rPr>
        <w:tab/>
        <w:t>MR. WATERS:  I would make a motion to approve --</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MR. CLITHERO:  Recommend.</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lastRenderedPageBreak/>
        <w:tab/>
        <w:t>MR. WATERS:  -- recommend that this revised, edited version --</w:t>
      </w:r>
    </w:p>
    <w:p w:rsidR="00F32AC9" w:rsidRDefault="00F32AC9" w:rsidP="00F32AC9">
      <w:pPr>
        <w:spacing w:line="360" w:lineRule="auto"/>
        <w:rPr>
          <w:rFonts w:ascii="Arial" w:hAnsi="Arial" w:cs="Arial"/>
          <w:bCs/>
        </w:rPr>
      </w:pPr>
      <w:r>
        <w:rPr>
          <w:rFonts w:ascii="Arial" w:hAnsi="Arial" w:cs="Arial"/>
          <w:bCs/>
        </w:rPr>
        <w:tab/>
        <w:t>MS. JOHN:  Amended.</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MR. WATERS:  -- amended --</w:t>
      </w:r>
    </w:p>
    <w:p w:rsidR="00F32AC9" w:rsidRDefault="00F32AC9" w:rsidP="00F32AC9">
      <w:pPr>
        <w:spacing w:line="360" w:lineRule="auto"/>
        <w:rPr>
          <w:rFonts w:ascii="Arial" w:hAnsi="Arial" w:cs="Arial"/>
          <w:bCs/>
        </w:rPr>
      </w:pPr>
      <w:r>
        <w:rPr>
          <w:rFonts w:ascii="Arial" w:hAnsi="Arial" w:cs="Arial"/>
          <w:bCs/>
        </w:rPr>
        <w:tab/>
        <w:t>MR. CLITHERO:  Amended.</w:t>
      </w:r>
    </w:p>
    <w:p w:rsidR="00F32AC9" w:rsidRDefault="00F32AC9" w:rsidP="00F32AC9">
      <w:pPr>
        <w:spacing w:line="360" w:lineRule="auto"/>
        <w:rPr>
          <w:rFonts w:ascii="Arial" w:hAnsi="Arial" w:cs="Arial"/>
          <w:bCs/>
        </w:rPr>
      </w:pPr>
      <w:r>
        <w:rPr>
          <w:rFonts w:ascii="Arial" w:hAnsi="Arial" w:cs="Arial"/>
          <w:bCs/>
        </w:rPr>
        <w:tab/>
        <w:t xml:space="preserve">MR. WATERS:  -- version of the Rules of Procedure </w:t>
      </w:r>
      <w:proofErr w:type="gramStart"/>
      <w:r>
        <w:rPr>
          <w:rFonts w:ascii="Arial" w:hAnsi="Arial" w:cs="Arial"/>
          <w:bCs/>
        </w:rPr>
        <w:t>be</w:t>
      </w:r>
      <w:proofErr w:type="gramEnd"/>
      <w:r>
        <w:rPr>
          <w:rFonts w:ascii="Arial" w:hAnsi="Arial" w:cs="Arial"/>
          <w:bCs/>
        </w:rPr>
        <w:t xml:space="preserve"> approved by Council.  </w:t>
      </w:r>
    </w:p>
    <w:p w:rsidR="00F32AC9" w:rsidRDefault="00F32AC9" w:rsidP="00F32AC9">
      <w:pPr>
        <w:spacing w:line="360" w:lineRule="auto"/>
        <w:rPr>
          <w:rFonts w:ascii="Arial" w:hAnsi="Arial" w:cs="Arial"/>
          <w:bCs/>
        </w:rPr>
      </w:pPr>
      <w:r>
        <w:rPr>
          <w:rFonts w:ascii="Arial" w:hAnsi="Arial" w:cs="Arial"/>
          <w:bCs/>
        </w:rPr>
        <w:tab/>
        <w:t>MS. JOHN:  Second.</w:t>
      </w:r>
    </w:p>
    <w:p w:rsidR="00F32AC9" w:rsidRDefault="00F32AC9" w:rsidP="00F32AC9">
      <w:pPr>
        <w:spacing w:line="360" w:lineRule="auto"/>
        <w:rPr>
          <w:rFonts w:ascii="Arial" w:hAnsi="Arial" w:cs="Arial"/>
          <w:bCs/>
        </w:rPr>
      </w:pPr>
      <w:r>
        <w:rPr>
          <w:rFonts w:ascii="Arial" w:hAnsi="Arial" w:cs="Arial"/>
          <w:bCs/>
        </w:rPr>
        <w:tab/>
        <w:t xml:space="preserve">MR. CLITHERO:  Second.  </w:t>
      </w:r>
      <w:proofErr w:type="gramStart"/>
      <w:r>
        <w:rPr>
          <w:rFonts w:ascii="Arial" w:hAnsi="Arial" w:cs="Arial"/>
          <w:bCs/>
        </w:rPr>
        <w:t>Third.</w:t>
      </w:r>
      <w:proofErr w:type="gramEnd"/>
      <w:r>
        <w:rPr>
          <w:rFonts w:ascii="Arial" w:hAnsi="Arial" w:cs="Arial"/>
          <w:bCs/>
        </w:rPr>
        <w:t xml:space="preserve">  </w:t>
      </w:r>
    </w:p>
    <w:p w:rsidR="00F32AC9" w:rsidRDefault="00F32AC9" w:rsidP="00F32AC9">
      <w:pPr>
        <w:spacing w:line="360" w:lineRule="auto"/>
        <w:rPr>
          <w:rFonts w:ascii="Arial" w:hAnsi="Arial" w:cs="Arial"/>
          <w:bCs/>
        </w:rPr>
      </w:pPr>
      <w:r>
        <w:rPr>
          <w:rFonts w:ascii="Arial" w:hAnsi="Arial" w:cs="Arial"/>
          <w:bCs/>
        </w:rPr>
        <w:tab/>
        <w:t xml:space="preserve">MS. JOHN:  Fourth.  </w:t>
      </w:r>
      <w:proofErr w:type="gramStart"/>
      <w:r>
        <w:rPr>
          <w:rFonts w:ascii="Arial" w:hAnsi="Arial" w:cs="Arial"/>
          <w:bCs/>
        </w:rPr>
        <w:t>Fifth.</w:t>
      </w:r>
      <w:proofErr w:type="gramEnd"/>
      <w:r>
        <w:rPr>
          <w:rFonts w:ascii="Arial" w:hAnsi="Arial" w:cs="Arial"/>
          <w:bCs/>
        </w:rPr>
        <w:t xml:space="preserve">  </w:t>
      </w:r>
    </w:p>
    <w:p w:rsidR="00F32AC9" w:rsidRDefault="00F32AC9" w:rsidP="00F32AC9">
      <w:pPr>
        <w:spacing w:line="360" w:lineRule="auto"/>
        <w:rPr>
          <w:rFonts w:ascii="Arial" w:hAnsi="Arial" w:cs="Arial"/>
          <w:bCs/>
        </w:rPr>
      </w:pPr>
      <w:r>
        <w:rPr>
          <w:rFonts w:ascii="Arial" w:hAnsi="Arial" w:cs="Arial"/>
          <w:bCs/>
        </w:rPr>
        <w:tab/>
        <w:t>MR. CARROZ:  I have a motion and a second to approve the amended --</w:t>
      </w:r>
    </w:p>
    <w:p w:rsidR="00F32AC9" w:rsidRDefault="00F32AC9" w:rsidP="00F32AC9">
      <w:pPr>
        <w:spacing w:line="360" w:lineRule="auto"/>
        <w:rPr>
          <w:rFonts w:ascii="Arial" w:hAnsi="Arial" w:cs="Arial"/>
          <w:bCs/>
        </w:rPr>
      </w:pPr>
      <w:r>
        <w:rPr>
          <w:rFonts w:ascii="Arial" w:hAnsi="Arial" w:cs="Arial"/>
          <w:bCs/>
        </w:rPr>
        <w:tab/>
        <w:t>MS. JOHN:  Rules --</w:t>
      </w:r>
    </w:p>
    <w:p w:rsidR="00F32AC9" w:rsidRDefault="00F32AC9" w:rsidP="00F32AC9">
      <w:pPr>
        <w:spacing w:line="360" w:lineRule="auto"/>
        <w:rPr>
          <w:rFonts w:ascii="Arial" w:hAnsi="Arial" w:cs="Arial"/>
          <w:bCs/>
        </w:rPr>
      </w:pPr>
      <w:r>
        <w:rPr>
          <w:rFonts w:ascii="Arial" w:hAnsi="Arial" w:cs="Arial"/>
          <w:bCs/>
        </w:rPr>
        <w:tab/>
        <w:t xml:space="preserve">MR. CARROZ:  -- rules.  </w:t>
      </w:r>
    </w:p>
    <w:p w:rsidR="00F32AC9" w:rsidRDefault="00F32AC9" w:rsidP="00F32AC9">
      <w:pPr>
        <w:spacing w:line="360" w:lineRule="auto"/>
        <w:rPr>
          <w:rFonts w:ascii="Arial" w:hAnsi="Arial" w:cs="Arial"/>
          <w:bCs/>
        </w:rPr>
      </w:pPr>
      <w:r>
        <w:rPr>
          <w:rFonts w:ascii="Arial" w:hAnsi="Arial" w:cs="Arial"/>
          <w:bCs/>
        </w:rPr>
        <w:tab/>
        <w:t>MS. JOHN:  And send them to the Council.</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 xml:space="preserve">MR. CARROZ:  And send them to Council.  </w:t>
      </w:r>
    </w:p>
    <w:p w:rsidR="00F32AC9" w:rsidRDefault="00F32AC9" w:rsidP="00F32AC9">
      <w:pPr>
        <w:spacing w:line="360" w:lineRule="auto"/>
        <w:rPr>
          <w:rFonts w:ascii="Arial" w:hAnsi="Arial" w:cs="Arial"/>
          <w:bCs/>
        </w:rPr>
      </w:pPr>
      <w:r>
        <w:rPr>
          <w:rFonts w:ascii="Arial" w:hAnsi="Arial" w:cs="Arial"/>
          <w:bCs/>
        </w:rPr>
        <w:tab/>
        <w:t xml:space="preserve">MR. CALDERA:  Just to clarify for the record, technically, the motion is “a motion to recommend that the City Council approve the rules as amended”. </w:t>
      </w:r>
    </w:p>
    <w:p w:rsidR="00F32AC9" w:rsidRDefault="00F32AC9" w:rsidP="00F32AC9">
      <w:pPr>
        <w:spacing w:line="360" w:lineRule="auto"/>
        <w:rPr>
          <w:rFonts w:ascii="Arial" w:hAnsi="Arial" w:cs="Arial"/>
          <w:bCs/>
        </w:rPr>
      </w:pPr>
      <w:r>
        <w:rPr>
          <w:rFonts w:ascii="Arial" w:hAnsi="Arial" w:cs="Arial"/>
          <w:bCs/>
        </w:rPr>
        <w:t xml:space="preserve"> </w:t>
      </w:r>
      <w:r>
        <w:rPr>
          <w:rFonts w:ascii="Arial" w:hAnsi="Arial" w:cs="Arial"/>
          <w:bCs/>
        </w:rPr>
        <w:tab/>
        <w:t xml:space="preserve">MR. CARROZ:  Okay.  That’s it. </w:t>
      </w:r>
    </w:p>
    <w:p w:rsidR="00F32AC9" w:rsidRDefault="00F32AC9" w:rsidP="00F32AC9">
      <w:pPr>
        <w:spacing w:line="360" w:lineRule="auto"/>
        <w:rPr>
          <w:rFonts w:ascii="Arial" w:hAnsi="Arial" w:cs="Arial"/>
          <w:bCs/>
        </w:rPr>
      </w:pPr>
      <w:r>
        <w:rPr>
          <w:rFonts w:ascii="Arial" w:hAnsi="Arial" w:cs="Arial"/>
          <w:bCs/>
        </w:rPr>
        <w:tab/>
        <w:t xml:space="preserve">MS. JOHN:  Whatever he said.  </w:t>
      </w:r>
    </w:p>
    <w:p w:rsidR="00F32AC9" w:rsidRDefault="00F32AC9" w:rsidP="00F32AC9">
      <w:pPr>
        <w:spacing w:line="360" w:lineRule="auto"/>
        <w:rPr>
          <w:rFonts w:ascii="Arial" w:hAnsi="Arial" w:cs="Arial"/>
          <w:bCs/>
        </w:rPr>
      </w:pPr>
      <w:r>
        <w:rPr>
          <w:rFonts w:ascii="Arial" w:hAnsi="Arial" w:cs="Arial"/>
          <w:bCs/>
        </w:rPr>
        <w:tab/>
        <w:t xml:space="preserve">MR. CARROZ:  Mr. </w:t>
      </w:r>
      <w:proofErr w:type="spellStart"/>
      <w:r>
        <w:rPr>
          <w:rFonts w:ascii="Arial" w:hAnsi="Arial" w:cs="Arial"/>
          <w:bCs/>
        </w:rPr>
        <w:t>Zenner</w:t>
      </w:r>
      <w:proofErr w:type="spellEnd"/>
      <w:r>
        <w:rPr>
          <w:rFonts w:ascii="Arial" w:hAnsi="Arial" w:cs="Arial"/>
          <w:bCs/>
        </w:rPr>
        <w:t>, will you please call the roll.</w:t>
      </w:r>
    </w:p>
    <w:p w:rsidR="00F32AC9" w:rsidRDefault="00F32AC9" w:rsidP="00F32AC9">
      <w:pPr>
        <w:spacing w:line="360" w:lineRule="auto"/>
        <w:rPr>
          <w:rFonts w:ascii="Arial" w:hAnsi="Arial" w:cs="Arial"/>
          <w:bCs/>
        </w:rPr>
      </w:pPr>
      <w:r>
        <w:rPr>
          <w:rFonts w:ascii="Arial" w:hAnsi="Arial" w:cs="Arial"/>
          <w:bCs/>
        </w:rPr>
        <w:tab/>
        <w:t xml:space="preserve">MR. CLITHERO:  </w:t>
      </w:r>
      <w:proofErr w:type="gramStart"/>
      <w:r>
        <w:rPr>
          <w:rFonts w:ascii="Arial" w:hAnsi="Arial" w:cs="Arial"/>
          <w:bCs/>
        </w:rPr>
        <w:t>It’s</w:t>
      </w:r>
      <w:proofErr w:type="gramEnd"/>
      <w:r>
        <w:rPr>
          <w:rFonts w:ascii="Arial" w:hAnsi="Arial" w:cs="Arial"/>
          <w:bCs/>
        </w:rPr>
        <w:t xml:space="preserve"> Andy’s turn.</w:t>
      </w:r>
      <w:r>
        <w:rPr>
          <w:rFonts w:ascii="Arial" w:hAnsi="Arial" w:cs="Arial"/>
          <w:bCs/>
        </w:rPr>
        <w:tab/>
      </w:r>
    </w:p>
    <w:p w:rsidR="00F32AC9" w:rsidRDefault="00F32AC9" w:rsidP="00F32AC9">
      <w:pPr>
        <w:spacing w:line="360" w:lineRule="auto"/>
        <w:rPr>
          <w:rFonts w:ascii="Arial" w:hAnsi="Arial" w:cs="Arial"/>
          <w:bCs/>
        </w:rPr>
      </w:pPr>
      <w:r>
        <w:rPr>
          <w:rFonts w:ascii="Arial" w:hAnsi="Arial" w:cs="Arial"/>
          <w:bCs/>
        </w:rPr>
        <w:tab/>
        <w:t xml:space="preserve">MS. JOHN: </w:t>
      </w:r>
      <w:proofErr w:type="gramStart"/>
      <w:r>
        <w:rPr>
          <w:rFonts w:ascii="Arial" w:hAnsi="Arial" w:cs="Arial"/>
          <w:bCs/>
        </w:rPr>
        <w:t>It’s</w:t>
      </w:r>
      <w:proofErr w:type="gramEnd"/>
      <w:r>
        <w:rPr>
          <w:rFonts w:ascii="Arial" w:hAnsi="Arial" w:cs="Arial"/>
          <w:bCs/>
        </w:rPr>
        <w:t xml:space="preserve"> Andy’s turn.</w:t>
      </w:r>
    </w:p>
    <w:p w:rsidR="00F32AC9" w:rsidRDefault="00F32AC9" w:rsidP="00F32AC9">
      <w:pPr>
        <w:spacing w:line="360" w:lineRule="auto"/>
        <w:rPr>
          <w:rFonts w:ascii="Arial" w:hAnsi="Arial" w:cs="Arial"/>
        </w:rPr>
      </w:pPr>
      <w:r>
        <w:rPr>
          <w:rFonts w:ascii="Arial" w:hAnsi="Arial" w:cs="Arial"/>
        </w:rPr>
        <w:tab/>
        <w:t xml:space="preserve">MR. ZENNER:  Mr. </w:t>
      </w:r>
      <w:proofErr w:type="spellStart"/>
      <w:r>
        <w:rPr>
          <w:rFonts w:ascii="Arial" w:hAnsi="Arial" w:cs="Arial"/>
        </w:rPr>
        <w:t>Carroz</w:t>
      </w:r>
      <w:proofErr w:type="spellEnd"/>
      <w:r>
        <w:rPr>
          <w:rFonts w:ascii="Arial" w:hAnsi="Arial" w:cs="Arial"/>
        </w:rPr>
        <w:t>?</w:t>
      </w:r>
    </w:p>
    <w:p w:rsidR="00F32AC9" w:rsidRDefault="00F32AC9" w:rsidP="00F32AC9">
      <w:pPr>
        <w:spacing w:line="360" w:lineRule="auto"/>
        <w:rPr>
          <w:rFonts w:ascii="Arial" w:hAnsi="Arial" w:cs="Arial"/>
        </w:rPr>
      </w:pPr>
      <w:r>
        <w:rPr>
          <w:rFonts w:ascii="Arial" w:hAnsi="Arial" w:cs="Arial"/>
        </w:rPr>
        <w:tab/>
        <w:t>MR. CARROZ: Yes.</w:t>
      </w:r>
    </w:p>
    <w:p w:rsidR="00F32AC9" w:rsidRDefault="00F32AC9" w:rsidP="00F32AC9">
      <w:pPr>
        <w:spacing w:line="360" w:lineRule="auto"/>
        <w:rPr>
          <w:rFonts w:ascii="Arial" w:hAnsi="Arial" w:cs="Arial"/>
        </w:rPr>
      </w:pPr>
      <w:r>
        <w:rPr>
          <w:rFonts w:ascii="Arial" w:hAnsi="Arial" w:cs="Arial"/>
        </w:rPr>
        <w:tab/>
        <w:t xml:space="preserve">MR. ZENNER:  Mr. </w:t>
      </w:r>
      <w:proofErr w:type="spellStart"/>
      <w:r>
        <w:rPr>
          <w:rFonts w:ascii="Arial" w:hAnsi="Arial" w:cs="Arial"/>
        </w:rPr>
        <w:t>Clithero</w:t>
      </w:r>
      <w:proofErr w:type="spellEnd"/>
      <w:r>
        <w:rPr>
          <w:rFonts w:ascii="Arial" w:hAnsi="Arial" w:cs="Arial"/>
        </w:rPr>
        <w:t>?</w:t>
      </w:r>
    </w:p>
    <w:p w:rsidR="00F32AC9" w:rsidRDefault="00F32AC9" w:rsidP="00F32AC9">
      <w:pPr>
        <w:spacing w:line="360" w:lineRule="auto"/>
        <w:rPr>
          <w:rFonts w:ascii="Arial" w:hAnsi="Arial" w:cs="Arial"/>
        </w:rPr>
      </w:pPr>
      <w:r>
        <w:rPr>
          <w:rFonts w:ascii="Arial" w:hAnsi="Arial" w:cs="Arial"/>
        </w:rPr>
        <w:tab/>
        <w:t>MR. CLITHERO:  Yes.</w:t>
      </w:r>
    </w:p>
    <w:p w:rsidR="00F32AC9" w:rsidRDefault="00F32AC9" w:rsidP="00F32AC9">
      <w:pPr>
        <w:spacing w:line="360" w:lineRule="auto"/>
        <w:rPr>
          <w:rFonts w:ascii="Arial" w:hAnsi="Arial" w:cs="Arial"/>
        </w:rPr>
      </w:pPr>
      <w:r>
        <w:rPr>
          <w:rFonts w:ascii="Arial" w:hAnsi="Arial" w:cs="Arial"/>
        </w:rPr>
        <w:tab/>
        <w:t xml:space="preserve">MR. ZENNER:  Ms. </w:t>
      </w:r>
      <w:proofErr w:type="spellStart"/>
      <w:r>
        <w:rPr>
          <w:rFonts w:ascii="Arial" w:hAnsi="Arial" w:cs="Arial"/>
        </w:rPr>
        <w:t>Hammen</w:t>
      </w:r>
      <w:proofErr w:type="spellEnd"/>
      <w:r>
        <w:rPr>
          <w:rFonts w:ascii="Arial" w:hAnsi="Arial" w:cs="Arial"/>
        </w:rPr>
        <w:t>?</w:t>
      </w:r>
      <w:r>
        <w:rPr>
          <w:rFonts w:ascii="Arial" w:hAnsi="Arial" w:cs="Arial"/>
        </w:rPr>
        <w:tab/>
      </w:r>
    </w:p>
    <w:p w:rsidR="00F32AC9" w:rsidRDefault="00F32AC9" w:rsidP="00F32AC9">
      <w:pPr>
        <w:spacing w:line="360" w:lineRule="auto"/>
        <w:rPr>
          <w:rFonts w:ascii="Arial" w:hAnsi="Arial" w:cs="Arial"/>
        </w:rPr>
      </w:pPr>
      <w:r>
        <w:rPr>
          <w:rFonts w:ascii="Arial" w:hAnsi="Arial" w:cs="Arial"/>
        </w:rPr>
        <w:tab/>
        <w:t>MS. HAMMEN:  Yes.</w:t>
      </w:r>
    </w:p>
    <w:p w:rsidR="00F32AC9" w:rsidRDefault="00F32AC9" w:rsidP="00F32AC9">
      <w:pPr>
        <w:spacing w:line="360" w:lineRule="auto"/>
        <w:rPr>
          <w:rFonts w:ascii="Arial" w:hAnsi="Arial" w:cs="Arial"/>
        </w:rPr>
      </w:pPr>
      <w:r>
        <w:rPr>
          <w:rFonts w:ascii="Arial" w:hAnsi="Arial" w:cs="Arial"/>
        </w:rPr>
        <w:tab/>
        <w:t>MR. ZENNER:  Mr. Waters?</w:t>
      </w:r>
    </w:p>
    <w:p w:rsidR="00F32AC9" w:rsidRDefault="00F32AC9" w:rsidP="00F32AC9">
      <w:pPr>
        <w:spacing w:line="360" w:lineRule="auto"/>
        <w:rPr>
          <w:rFonts w:ascii="Arial" w:hAnsi="Arial" w:cs="Arial"/>
        </w:rPr>
      </w:pPr>
      <w:r>
        <w:rPr>
          <w:rFonts w:ascii="Arial" w:hAnsi="Arial" w:cs="Arial"/>
        </w:rPr>
        <w:tab/>
        <w:t>MR. WATERS:  Yes.</w:t>
      </w:r>
    </w:p>
    <w:p w:rsidR="00F32AC9" w:rsidRDefault="00F32AC9" w:rsidP="00F32AC9">
      <w:pPr>
        <w:spacing w:line="360" w:lineRule="auto"/>
        <w:rPr>
          <w:rFonts w:ascii="Arial" w:hAnsi="Arial" w:cs="Arial"/>
        </w:rPr>
      </w:pPr>
      <w:r>
        <w:rPr>
          <w:rFonts w:ascii="Arial" w:hAnsi="Arial" w:cs="Arial"/>
        </w:rPr>
        <w:tab/>
        <w:t>MR. ZENNER:  Ms. John?</w:t>
      </w:r>
    </w:p>
    <w:p w:rsidR="00F32AC9" w:rsidRDefault="00F32AC9" w:rsidP="00F32AC9">
      <w:pPr>
        <w:spacing w:line="360" w:lineRule="auto"/>
        <w:rPr>
          <w:rFonts w:ascii="Arial" w:hAnsi="Arial" w:cs="Arial"/>
        </w:rPr>
      </w:pPr>
      <w:r>
        <w:rPr>
          <w:rFonts w:ascii="Arial" w:hAnsi="Arial" w:cs="Arial"/>
        </w:rPr>
        <w:tab/>
        <w:t>MS. JOHN:  Yes.</w:t>
      </w:r>
    </w:p>
    <w:p w:rsidR="00F32AC9" w:rsidRDefault="00F32AC9" w:rsidP="00F32AC9">
      <w:pPr>
        <w:spacing w:line="360" w:lineRule="auto"/>
        <w:rPr>
          <w:rFonts w:ascii="Arial" w:hAnsi="Arial" w:cs="Arial"/>
        </w:rPr>
      </w:pPr>
      <w:r>
        <w:rPr>
          <w:rFonts w:ascii="Arial" w:hAnsi="Arial" w:cs="Arial"/>
        </w:rPr>
        <w:tab/>
        <w:t xml:space="preserve">MR. ZENNER:  A recommendation to forward the amended Rules of Procedure to City Council for approval will be submitted.  </w:t>
      </w:r>
    </w:p>
    <w:p w:rsidR="00F32AC9" w:rsidRDefault="00F32AC9" w:rsidP="00F32AC9">
      <w:pPr>
        <w:spacing w:line="360" w:lineRule="auto"/>
        <w:rPr>
          <w:rFonts w:ascii="Arial" w:hAnsi="Arial" w:cs="Arial"/>
        </w:rPr>
      </w:pPr>
      <w:r>
        <w:rPr>
          <w:rFonts w:ascii="Arial" w:hAnsi="Arial" w:cs="Arial"/>
        </w:rPr>
        <w:tab/>
        <w:t>MR. CALDERA:  From a housekeeping standpoint, Pat, will you be able to take care of those clerical things --</w:t>
      </w:r>
    </w:p>
    <w:p w:rsidR="00F32AC9" w:rsidRDefault="00F32AC9" w:rsidP="00F32AC9">
      <w:pPr>
        <w:spacing w:line="360" w:lineRule="auto"/>
        <w:rPr>
          <w:rFonts w:ascii="Arial" w:hAnsi="Arial" w:cs="Arial"/>
        </w:rPr>
      </w:pPr>
      <w:r>
        <w:rPr>
          <w:rFonts w:ascii="Arial" w:hAnsi="Arial" w:cs="Arial"/>
        </w:rPr>
        <w:tab/>
        <w:t>MR. ZENNER:  Sure.</w:t>
      </w:r>
    </w:p>
    <w:p w:rsidR="00F32AC9" w:rsidRDefault="00F32AC9" w:rsidP="00F32AC9">
      <w:pPr>
        <w:spacing w:line="360" w:lineRule="auto"/>
        <w:rPr>
          <w:rFonts w:ascii="Arial" w:hAnsi="Arial" w:cs="Arial"/>
        </w:rPr>
      </w:pPr>
      <w:r>
        <w:rPr>
          <w:rFonts w:ascii="Arial" w:hAnsi="Arial" w:cs="Arial"/>
        </w:rPr>
        <w:tab/>
        <w:t xml:space="preserve">MR. CALDERA:  -- or do you want me to -- okay.  </w:t>
      </w:r>
    </w:p>
    <w:p w:rsidR="00F32AC9" w:rsidRDefault="00F32AC9" w:rsidP="00F32AC9">
      <w:pPr>
        <w:spacing w:line="360" w:lineRule="auto"/>
        <w:rPr>
          <w:rFonts w:ascii="Arial" w:hAnsi="Arial" w:cs="Arial"/>
          <w:bCs/>
        </w:rPr>
      </w:pPr>
      <w:r>
        <w:rPr>
          <w:rFonts w:ascii="Arial" w:hAnsi="Arial" w:cs="Arial"/>
        </w:rPr>
        <w:tab/>
        <w:t xml:space="preserve">MR. ZENNER:  As long as the law department generates the ordinance.  It’s a team effort here.  </w:t>
      </w:r>
      <w:r>
        <w:rPr>
          <w:rFonts w:ascii="Arial" w:hAnsi="Arial" w:cs="Arial"/>
        </w:rPr>
        <w:lastRenderedPageBreak/>
        <w:t xml:space="preserve">Just remember that, folks.  That is all we have from a staff perspective in the way of general business.  </w:t>
      </w:r>
    </w:p>
    <w:p w:rsidR="00CD2AC1" w:rsidRDefault="00CD2AC1"/>
    <w:sectPr w:rsidR="00CD2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9"/>
    <w:rsid w:val="00CD2AC1"/>
    <w:rsid w:val="00F3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2018-01-25T20:22:00Z</dcterms:created>
  <dcterms:modified xsi:type="dcterms:W3CDTF">2018-01-25T20:32:00Z</dcterms:modified>
</cp:coreProperties>
</file>