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6734B">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96734B">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6734B" w:rsidRPr="0096734B">
            <w:rPr>
              <w:rStyle w:val="Style3"/>
              <w:rFonts w:eastAsiaTheme="majorEastAsia"/>
            </w:rPr>
            <w:t>Bid Call for Sinclair Road Culvert Replacement at Mill Creek</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96734B" w:rsidRPr="0096734B" w:rsidRDefault="0096734B" w:rsidP="0096734B">
          <w:pPr>
            <w:rPr>
              <w:rFonts w:ascii="Century Gothic" w:hAnsi="Century Gothic"/>
            </w:rPr>
          </w:pPr>
          <w:r w:rsidRPr="0096734B">
            <w:rPr>
              <w:rFonts w:ascii="Century Gothic" w:hAnsi="Century Gothic"/>
            </w:rPr>
            <w:t xml:space="preserve">Staff has prepared for Council consideration an ordinance authorizing the call for bids through the Purchasing division for the replacement of the culvert pipes at Sinclair Road and Mill Creek. </w:t>
          </w:r>
        </w:p>
        <w:p w:rsidR="0096734B" w:rsidRPr="0096734B" w:rsidRDefault="0096734B" w:rsidP="0096734B">
          <w:pPr>
            <w:rPr>
              <w:rFonts w:ascii="Century Gothic" w:hAnsi="Century Gothic"/>
            </w:rPr>
          </w:pPr>
        </w:p>
        <w:p w:rsidR="00EB1A02" w:rsidRDefault="0096734B" w:rsidP="0096734B">
          <w:pPr>
            <w:rPr>
              <w:rFonts w:ascii="Century Gothic" w:hAnsi="Century Gothic"/>
            </w:rPr>
          </w:pPr>
          <w:r w:rsidRPr="0096734B">
            <w:rPr>
              <w:rFonts w:ascii="Century Gothic" w:hAnsi="Century Gothic"/>
            </w:rPr>
            <w:t>The metal culverts that carry Mill Creek under Sinclair Road are rusted and in danger of failure. This project was on the list of projects for the successful storm water ballot in 2015.  A public hearing was held on April 3,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96734B" w:rsidRPr="0096734B" w:rsidRDefault="0037545B" w:rsidP="0037545B">
          <w:pPr>
            <w:tabs>
              <w:tab w:val="left" w:pos="4425"/>
            </w:tabs>
            <w:rPr>
              <w:rFonts w:ascii="Century Gothic" w:hAnsi="Century Gothic"/>
            </w:rPr>
          </w:pPr>
          <w:r>
            <w:rPr>
              <w:rFonts w:ascii="Century Gothic" w:hAnsi="Century Gothic"/>
            </w:rPr>
            <w:t xml:space="preserve">Three metal culverts, from three to five feet in diameter currently carry the flow of Mill Creek under Sinclair Road at the first low spot in the road south of </w:t>
          </w:r>
          <w:proofErr w:type="spellStart"/>
          <w:r>
            <w:rPr>
              <w:rFonts w:ascii="Century Gothic" w:hAnsi="Century Gothic"/>
            </w:rPr>
            <w:t>Nifong</w:t>
          </w:r>
          <w:proofErr w:type="spellEnd"/>
          <w:r>
            <w:rPr>
              <w:rFonts w:ascii="Century Gothic" w:hAnsi="Century Gothic"/>
            </w:rPr>
            <w:t xml:space="preserve"> Boulevard. See attached diagram.  The culverts have been failing for many years; maintenance staff has conducted two major maintenance activities to stabilize the pipes and road. In addition to failing, the culverts are undersized and regularly clog with debris from upstream, both causing roadway flooding during heavy rainfall events.</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r w:rsidRPr="0096734B">
            <w:rPr>
              <w:rFonts w:ascii="Century Gothic" w:hAnsi="Century Gothic"/>
            </w:rPr>
            <w:t>The Storm Water Utility plans to replace the metal culverts with a 24-foot wide arch structure that will span a reconstructed channel. Staff considers the arch and stabilized channel to be the lowest maintenance and most environmentally sound option. The arch structure also allows for the shortest time-frame for construction.</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r w:rsidRPr="0096734B">
            <w:rPr>
              <w:rFonts w:ascii="Century Gothic" w:hAnsi="Century Gothic"/>
            </w:rPr>
            <w:t xml:space="preserve">The work is being coordinated with a proposed pedway to be constructed along Sinclair at some point in the near future. The culvert was also designed for a future roadway widening and can be extended to accommodate that. </w:t>
          </w:r>
        </w:p>
        <w:p w:rsidR="0096734B" w:rsidRPr="0096734B" w:rsidRDefault="0096734B" w:rsidP="0096734B">
          <w:pPr>
            <w:rPr>
              <w:rFonts w:ascii="Century Gothic" w:hAnsi="Century Gothic"/>
            </w:rPr>
          </w:pPr>
        </w:p>
        <w:p w:rsidR="00CE4274" w:rsidRDefault="0096734B" w:rsidP="0096734B">
          <w:pPr>
            <w:rPr>
              <w:rFonts w:ascii="Century Gothic" w:hAnsi="Century Gothic"/>
            </w:rPr>
          </w:pPr>
          <w:r w:rsidRPr="0096734B">
            <w:rPr>
              <w:rFonts w:ascii="Century Gothic" w:hAnsi="Century Gothic"/>
            </w:rPr>
            <w:t xml:space="preserve">This work will require the closure of Sinclair Road for at least 6 weeks.  Construction plans are being finalized, and construction is expected </w:t>
          </w:r>
          <w:r w:rsidR="00C44D7B">
            <w:rPr>
              <w:rFonts w:ascii="Century Gothic" w:hAnsi="Century Gothic"/>
            </w:rPr>
            <w:t>in the summer or fall of</w:t>
          </w:r>
          <w:r w:rsidRPr="0096734B">
            <w:rPr>
              <w:rFonts w:ascii="Century Gothic" w:hAnsi="Century Gothic"/>
            </w:rPr>
            <w:t xml:space="preserve"> 2018.</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96734B" w:rsidRPr="0096734B">
            <w:rPr>
              <w:rStyle w:val="Style3"/>
            </w:rPr>
            <w:t>The curre</w:t>
          </w:r>
          <w:r w:rsidR="0096734B">
            <w:rPr>
              <w:rStyle w:val="Style3"/>
            </w:rPr>
            <w:t>nt project estimate is $650,000 paid for by Storm Water Utility Funds.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96734B" w:rsidRPr="0096734B">
            <w:rPr>
              <w:rStyle w:val="Style3"/>
            </w:rPr>
            <w:t>The maintenance burden at this location will be greatly reduced.</w:t>
          </w:r>
        </w:sdtContent>
      </w:sdt>
    </w:p>
    <w:p w:rsidR="00115F47" w:rsidRDefault="00115F47">
      <w:pPr>
        <w:rPr>
          <w:rFonts w:ascii="Century Gothic" w:hAnsi="Century Gothic"/>
        </w:rPr>
      </w:pPr>
    </w:p>
    <w:p w:rsidR="00115F47" w:rsidRDefault="00115F47">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CD2E7C">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6734B">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6734B">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CD2E7C">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6734B">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6734B">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6734B" w:rsidRPr="0096734B" w:rsidRDefault="0096734B" w:rsidP="0096734B">
                <w:pPr>
                  <w:rPr>
                    <w:rFonts w:ascii="Century Gothic" w:hAnsi="Century Gothic"/>
                  </w:rPr>
                </w:pPr>
                <w:r w:rsidRPr="0096734B">
                  <w:rPr>
                    <w:rFonts w:ascii="Century Gothic" w:hAnsi="Century Gothic"/>
                  </w:rPr>
                  <w:t>04/03/2017</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r w:rsidRPr="0096734B">
                  <w:rPr>
                    <w:rFonts w:ascii="Century Gothic" w:hAnsi="Century Gothic"/>
                  </w:rPr>
                  <w:t>02/06/2017</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AA435A" w:rsidRDefault="00AA435A" w:rsidP="0096734B">
                <w:pPr>
                  <w:rPr>
                    <w:rFonts w:ascii="Century Gothic" w:hAnsi="Century Gothic"/>
                  </w:rPr>
                </w:pPr>
                <w:r>
                  <w:rPr>
                    <w:rFonts w:ascii="Century Gothic" w:hAnsi="Century Gothic"/>
                  </w:rPr>
                  <w:t>10/27/2016</w:t>
                </w:r>
              </w:p>
              <w:p w:rsidR="00AA435A" w:rsidRDefault="00AA435A" w:rsidP="0096734B">
                <w:pPr>
                  <w:rPr>
                    <w:rFonts w:ascii="Century Gothic" w:hAnsi="Century Gothic"/>
                  </w:rPr>
                </w:pPr>
              </w:p>
              <w:p w:rsidR="0096734B" w:rsidRPr="0096734B" w:rsidRDefault="0096734B" w:rsidP="0096734B">
                <w:pPr>
                  <w:rPr>
                    <w:rFonts w:ascii="Century Gothic" w:hAnsi="Century Gothic"/>
                  </w:rPr>
                </w:pPr>
                <w:r w:rsidRPr="0096734B">
                  <w:rPr>
                    <w:rFonts w:ascii="Century Gothic" w:hAnsi="Century Gothic"/>
                  </w:rPr>
                  <w:t>02/15/2016</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p>
              <w:p w:rsidR="00AA435A" w:rsidRDefault="0096734B" w:rsidP="0096734B">
                <w:pPr>
                  <w:rPr>
                    <w:rFonts w:ascii="Century Gothic" w:hAnsi="Century Gothic"/>
                  </w:rPr>
                </w:pPr>
                <w:r w:rsidRPr="0096734B">
                  <w:rPr>
                    <w:rFonts w:ascii="Century Gothic" w:hAnsi="Century Gothic"/>
                  </w:rPr>
                  <w:t>04/07/2015</w:t>
                </w:r>
              </w:p>
              <w:p w:rsidR="00AA435A" w:rsidRDefault="00AA435A" w:rsidP="0096734B">
                <w:pPr>
                  <w:rPr>
                    <w:rFonts w:ascii="Century Gothic" w:hAnsi="Century Gothic"/>
                  </w:rPr>
                </w:pPr>
              </w:p>
              <w:p w:rsidR="00AA435A" w:rsidRDefault="00AA435A" w:rsidP="0096734B">
                <w:pPr>
                  <w:rPr>
                    <w:rFonts w:ascii="Century Gothic" w:hAnsi="Century Gothic"/>
                  </w:rPr>
                </w:pPr>
              </w:p>
              <w:p w:rsidR="00AA435A" w:rsidRDefault="00AA435A" w:rsidP="0096734B">
                <w:pPr>
                  <w:rPr>
                    <w:rFonts w:ascii="Century Gothic" w:hAnsi="Century Gothic"/>
                  </w:rPr>
                </w:pPr>
                <w:r>
                  <w:rPr>
                    <w:rFonts w:ascii="Century Gothic" w:hAnsi="Century Gothic"/>
                  </w:rPr>
                  <w:t>03/09/2015</w:t>
                </w:r>
              </w:p>
              <w:p w:rsidR="00AA435A" w:rsidRDefault="00AA435A" w:rsidP="0096734B">
                <w:pPr>
                  <w:rPr>
                    <w:rFonts w:ascii="Century Gothic" w:hAnsi="Century Gothic"/>
                  </w:rPr>
                </w:pPr>
              </w:p>
              <w:p w:rsidR="004C26F6" w:rsidRDefault="00AA435A" w:rsidP="0096734B">
                <w:pPr>
                  <w:rPr>
                    <w:rFonts w:ascii="Century Gothic" w:hAnsi="Century Gothic"/>
                  </w:rPr>
                </w:pPr>
                <w:r>
                  <w:rPr>
                    <w:rFonts w:ascii="Century Gothic" w:hAnsi="Century Gothic"/>
                  </w:rPr>
                  <w:t>10/24/2012</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96734B" w:rsidRPr="0096734B" w:rsidRDefault="0096734B" w:rsidP="0096734B">
                <w:pPr>
                  <w:rPr>
                    <w:rFonts w:ascii="Century Gothic" w:hAnsi="Century Gothic"/>
                  </w:rPr>
                </w:pPr>
                <w:r w:rsidRPr="0096734B">
                  <w:rPr>
                    <w:rFonts w:ascii="Century Gothic" w:hAnsi="Century Gothic"/>
                  </w:rPr>
                  <w:t>(PH6-17) Council authorized staff to proceed with the Sinclair Road Culvert Replacement at Mill Creek project at a Public Hearing</w:t>
                </w:r>
              </w:p>
              <w:p w:rsidR="0096734B" w:rsidRPr="0096734B" w:rsidRDefault="0096734B" w:rsidP="0096734B">
                <w:pPr>
                  <w:rPr>
                    <w:rFonts w:ascii="Century Gothic" w:hAnsi="Century Gothic"/>
                  </w:rPr>
                </w:pPr>
              </w:p>
              <w:p w:rsidR="0096734B" w:rsidRDefault="0096734B" w:rsidP="0096734B">
                <w:pPr>
                  <w:rPr>
                    <w:rFonts w:ascii="Century Gothic" w:hAnsi="Century Gothic"/>
                  </w:rPr>
                </w:pPr>
                <w:r w:rsidRPr="0096734B">
                  <w:rPr>
                    <w:rFonts w:ascii="Century Gothic" w:hAnsi="Century Gothic"/>
                  </w:rPr>
                  <w:t>(R8-17) Setting a Public Hearing – Sinclair Road Culvert Replacement at Mill Creek Project</w:t>
                </w:r>
              </w:p>
              <w:p w:rsidR="00AA435A" w:rsidRDefault="00AA435A" w:rsidP="0096734B">
                <w:pPr>
                  <w:rPr>
                    <w:rFonts w:ascii="Century Gothic" w:hAnsi="Century Gothic"/>
                  </w:rPr>
                </w:pPr>
              </w:p>
              <w:p w:rsidR="00AA435A" w:rsidRPr="0096734B" w:rsidRDefault="00AA435A" w:rsidP="0096734B">
                <w:pPr>
                  <w:rPr>
                    <w:rFonts w:ascii="Century Gothic" w:hAnsi="Century Gothic"/>
                  </w:rPr>
                </w:pPr>
                <w:r>
                  <w:rPr>
                    <w:rFonts w:ascii="Century Gothic" w:hAnsi="Century Gothic"/>
                  </w:rPr>
                  <w:t>An interested parties meeting was held.</w:t>
                </w:r>
              </w:p>
              <w:p w:rsidR="0096734B" w:rsidRPr="0096734B" w:rsidRDefault="0096734B" w:rsidP="0096734B">
                <w:pPr>
                  <w:rPr>
                    <w:rFonts w:ascii="Century Gothic" w:hAnsi="Century Gothic"/>
                  </w:rPr>
                </w:pPr>
              </w:p>
              <w:p w:rsidR="0096734B" w:rsidRPr="0096734B" w:rsidRDefault="0096734B" w:rsidP="0096734B">
                <w:pPr>
                  <w:rPr>
                    <w:rFonts w:ascii="Century Gothic" w:hAnsi="Century Gothic"/>
                  </w:rPr>
                </w:pPr>
                <w:r w:rsidRPr="0096734B">
                  <w:rPr>
                    <w:rFonts w:ascii="Century Gothic" w:hAnsi="Century Gothic"/>
                  </w:rPr>
                  <w:t xml:space="preserve">(R20-16)Council authorized staff to enter into an agreement for professional engineering services with Allstate Consultants, LLC for design of a replacement culvert under Sinclair Road at Mill Creek. </w:t>
                </w:r>
              </w:p>
              <w:p w:rsidR="0096734B" w:rsidRPr="0096734B" w:rsidRDefault="0096734B" w:rsidP="0096734B">
                <w:pPr>
                  <w:rPr>
                    <w:rFonts w:ascii="Century Gothic" w:hAnsi="Century Gothic"/>
                  </w:rPr>
                </w:pPr>
              </w:p>
              <w:p w:rsidR="00AA435A" w:rsidRDefault="0096734B" w:rsidP="0096734B">
                <w:pPr>
                  <w:rPr>
                    <w:rFonts w:ascii="Century Gothic" w:hAnsi="Century Gothic"/>
                  </w:rPr>
                </w:pPr>
                <w:r w:rsidRPr="0096734B">
                  <w:rPr>
                    <w:rFonts w:ascii="Century Gothic" w:hAnsi="Century Gothic"/>
                  </w:rPr>
                  <w:t>Voters approved rate increase for Storm Water Utility with this project as one of the priorities.</w:t>
                </w:r>
              </w:p>
              <w:p w:rsidR="00AA435A" w:rsidRDefault="00AA435A" w:rsidP="0096734B">
                <w:pPr>
                  <w:rPr>
                    <w:rFonts w:ascii="Century Gothic" w:hAnsi="Century Gothic"/>
                  </w:rPr>
                </w:pPr>
              </w:p>
              <w:p w:rsidR="00AA435A" w:rsidRDefault="00AA435A" w:rsidP="0096734B">
                <w:pPr>
                  <w:rPr>
                    <w:rFonts w:ascii="Century Gothic" w:hAnsi="Century Gothic"/>
                  </w:rPr>
                </w:pPr>
                <w:r>
                  <w:rPr>
                    <w:rFonts w:ascii="Century Gothic" w:hAnsi="Century Gothic"/>
                  </w:rPr>
                  <w:t>An interested parties meeting was held.</w:t>
                </w:r>
              </w:p>
              <w:p w:rsidR="00AA435A" w:rsidRDefault="00AA435A" w:rsidP="0096734B">
                <w:pPr>
                  <w:rPr>
                    <w:rFonts w:ascii="Century Gothic" w:hAnsi="Century Gothic"/>
                  </w:rPr>
                </w:pPr>
              </w:p>
              <w:p w:rsidR="004C26F6" w:rsidRDefault="00AA435A" w:rsidP="00AA435A">
                <w:pPr>
                  <w:rPr>
                    <w:rFonts w:ascii="Century Gothic" w:hAnsi="Century Gothic"/>
                  </w:rPr>
                </w:pPr>
                <w:r>
                  <w:rPr>
                    <w:rFonts w:ascii="Century Gothic" w:hAnsi="Century Gothic"/>
                  </w:rPr>
                  <w:t>An interested parties meeting was held.</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6734B" w:rsidP="00C379A1">
          <w:pPr>
            <w:tabs>
              <w:tab w:val="left" w:pos="4530"/>
            </w:tabs>
            <w:rPr>
              <w:rFonts w:ascii="Century Gothic" w:hAnsi="Century Gothic"/>
            </w:rPr>
          </w:pPr>
          <w:r w:rsidRPr="0096734B">
            <w:rPr>
              <w:rFonts w:ascii="Century Gothic" w:hAnsi="Century Gothic"/>
            </w:rPr>
            <w:t>Authorize a bid call through the Purchasing division to construct the Sinclair Road Culvert Replacement at Mill Creek project.</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3C" w:rsidRDefault="0032433C" w:rsidP="004A4C2D">
      <w:r>
        <w:separator/>
      </w:r>
    </w:p>
  </w:endnote>
  <w:endnote w:type="continuationSeparator" w:id="0">
    <w:p w:rsidR="0032433C" w:rsidRDefault="0032433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3C" w:rsidRDefault="0032433C" w:rsidP="004A4C2D">
      <w:r>
        <w:separator/>
      </w:r>
    </w:p>
  </w:footnote>
  <w:footnote w:type="continuationSeparator" w:id="0">
    <w:p w:rsidR="0032433C" w:rsidRDefault="0032433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D39DA"/>
    <w:rsid w:val="000E2AA6"/>
    <w:rsid w:val="000E3DAB"/>
    <w:rsid w:val="0011191B"/>
    <w:rsid w:val="00115F47"/>
    <w:rsid w:val="00160464"/>
    <w:rsid w:val="001E142A"/>
    <w:rsid w:val="001F1288"/>
    <w:rsid w:val="00255AC2"/>
    <w:rsid w:val="002773F7"/>
    <w:rsid w:val="002C289E"/>
    <w:rsid w:val="002D380E"/>
    <w:rsid w:val="002F08A4"/>
    <w:rsid w:val="002F3061"/>
    <w:rsid w:val="0032433C"/>
    <w:rsid w:val="00340994"/>
    <w:rsid w:val="00344C59"/>
    <w:rsid w:val="0037545B"/>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4E2B"/>
    <w:rsid w:val="00625FCB"/>
    <w:rsid w:val="00646D99"/>
    <w:rsid w:val="006D6E9E"/>
    <w:rsid w:val="006E0362"/>
    <w:rsid w:val="006F185A"/>
    <w:rsid w:val="00791D82"/>
    <w:rsid w:val="008078EB"/>
    <w:rsid w:val="008372DA"/>
    <w:rsid w:val="00852DF7"/>
    <w:rsid w:val="00883565"/>
    <w:rsid w:val="008C6849"/>
    <w:rsid w:val="008F0551"/>
    <w:rsid w:val="00942001"/>
    <w:rsid w:val="00945C5D"/>
    <w:rsid w:val="00952E34"/>
    <w:rsid w:val="0096734B"/>
    <w:rsid w:val="00970DAF"/>
    <w:rsid w:val="00974B88"/>
    <w:rsid w:val="009851C2"/>
    <w:rsid w:val="00992DCF"/>
    <w:rsid w:val="00995129"/>
    <w:rsid w:val="009B0B65"/>
    <w:rsid w:val="009B52E5"/>
    <w:rsid w:val="009B5E9C"/>
    <w:rsid w:val="009D5168"/>
    <w:rsid w:val="00A37B59"/>
    <w:rsid w:val="00A67E22"/>
    <w:rsid w:val="00A85777"/>
    <w:rsid w:val="00AA435A"/>
    <w:rsid w:val="00B158FC"/>
    <w:rsid w:val="00B62049"/>
    <w:rsid w:val="00B972D7"/>
    <w:rsid w:val="00BA374B"/>
    <w:rsid w:val="00BD7739"/>
    <w:rsid w:val="00BE10D5"/>
    <w:rsid w:val="00BE5FE4"/>
    <w:rsid w:val="00C26D7E"/>
    <w:rsid w:val="00C34BE7"/>
    <w:rsid w:val="00C379A1"/>
    <w:rsid w:val="00C44D7B"/>
    <w:rsid w:val="00C93741"/>
    <w:rsid w:val="00CB0EAA"/>
    <w:rsid w:val="00CD2E7C"/>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350B02" w:rsidP="00350B02">
          <w:pPr>
            <w:pStyle w:val="3D61DDC5E9144BA393D7C0A55E52697D38"/>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350B02" w:rsidP="00350B02">
          <w:pPr>
            <w:pStyle w:val="EB84462E53CE493D89DA88CD2AF780F738"/>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350B02" w:rsidP="00350B02">
          <w:pPr>
            <w:pStyle w:val="EBD500C93F3A455BAC6AF8E11E83A37A25"/>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A6F57"/>
    <w:rsid w:val="001E1DFB"/>
    <w:rsid w:val="0024399D"/>
    <w:rsid w:val="002E6193"/>
    <w:rsid w:val="00331D1F"/>
    <w:rsid w:val="00350B02"/>
    <w:rsid w:val="003C79DA"/>
    <w:rsid w:val="00412C43"/>
    <w:rsid w:val="0043257E"/>
    <w:rsid w:val="004C0099"/>
    <w:rsid w:val="004F35AE"/>
    <w:rsid w:val="005F57FE"/>
    <w:rsid w:val="006259E9"/>
    <w:rsid w:val="006702CB"/>
    <w:rsid w:val="006C0A97"/>
    <w:rsid w:val="006E696C"/>
    <w:rsid w:val="00712F38"/>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50B0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50B0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ECFA-254C-4123-9147-3CE62D4F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2</cp:revision>
  <cp:lastPrinted>2013-11-01T14:38:00Z</cp:lastPrinted>
  <dcterms:created xsi:type="dcterms:W3CDTF">2018-01-09T13:55:00Z</dcterms:created>
  <dcterms:modified xsi:type="dcterms:W3CDTF">2018-01-09T13:55:00Z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