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9222C">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E9222C">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9222C">
            <w:rPr>
              <w:rStyle w:val="Style3"/>
              <w:rFonts w:eastAsiaTheme="majorEastAsia"/>
            </w:rPr>
            <w:t>Lenoir Subdivision Plat 2 – Final Plat, Design Adjustment (Case #18-6)</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34173" w:rsidRPr="00791D82" w:rsidRDefault="00D34173"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D34173" w:rsidRPr="00791D82" w:rsidRDefault="00D34173"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9222C">
          <w:pPr>
            <w:rPr>
              <w:rFonts w:ascii="Century Gothic" w:hAnsi="Century Gothic"/>
            </w:rPr>
          </w:pPr>
          <w:r w:rsidRPr="00E9222C">
            <w:rPr>
              <w:rFonts w:ascii="Century Gothic" w:hAnsi="Century Gothic"/>
            </w:rPr>
            <w:t xml:space="preserve">Approval of </w:t>
          </w:r>
          <w:r>
            <w:rPr>
              <w:rFonts w:ascii="Century Gothic" w:hAnsi="Century Gothic"/>
            </w:rPr>
            <w:t>this request will result in a replat of</w:t>
          </w:r>
          <w:r w:rsidRPr="00E9222C">
            <w:rPr>
              <w:rFonts w:ascii="Century Gothic" w:hAnsi="Century Gothic"/>
            </w:rPr>
            <w:t xml:space="preserve"> </w:t>
          </w:r>
          <w:r>
            <w:rPr>
              <w:rFonts w:ascii="Century Gothic" w:hAnsi="Century Gothic"/>
            </w:rPr>
            <w:t>2 existing lots to reconfigure the</w:t>
          </w:r>
          <w:r w:rsidR="00B870C6">
            <w:rPr>
              <w:rFonts w:ascii="Century Gothic" w:hAnsi="Century Gothic"/>
            </w:rPr>
            <w:t>ir</w:t>
          </w:r>
          <w:r w:rsidR="00FB246D">
            <w:rPr>
              <w:rFonts w:ascii="Century Gothic" w:hAnsi="Century Gothic"/>
            </w:rPr>
            <w:t xml:space="preserve"> size, a</w:t>
          </w:r>
          <w:r w:rsidR="00B870C6">
            <w:rPr>
              <w:rFonts w:ascii="Century Gothic" w:hAnsi="Century Gothic"/>
            </w:rPr>
            <w:t>pproval of a</w:t>
          </w:r>
          <w:r w:rsidRPr="0028222B">
            <w:rPr>
              <w:rFonts w:ascii="Century Gothic" w:hAnsi="Century Gothic"/>
            </w:rPr>
            <w:t xml:space="preserve"> design adjustment to allow </w:t>
          </w:r>
          <w:r>
            <w:rPr>
              <w:rFonts w:ascii="Century Gothic" w:hAnsi="Century Gothic"/>
            </w:rPr>
            <w:t xml:space="preserve">sensitive areas to be located </w:t>
          </w:r>
          <w:r w:rsidR="00823ABC">
            <w:rPr>
              <w:rFonts w:ascii="Century Gothic" w:hAnsi="Century Gothic"/>
            </w:rPr>
            <w:t>on a development</w:t>
          </w:r>
          <w:r>
            <w:rPr>
              <w:rFonts w:ascii="Century Gothic" w:hAnsi="Century Gothic"/>
            </w:rPr>
            <w:t xml:space="preserve"> lot</w:t>
          </w:r>
          <w:r w:rsidR="00FB246D">
            <w:rPr>
              <w:rFonts w:ascii="Century Gothic" w:hAnsi="Century Gothic"/>
            </w:rPr>
            <w:t>, and acceptance of a tree preservation easement</w:t>
          </w:r>
          <w:r w:rsidRPr="0028222B">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34173" w:rsidRPr="00791D82" w:rsidRDefault="00D34173"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D34173" w:rsidRPr="00791D82" w:rsidRDefault="00D34173"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9222C" w:rsidRDefault="00E9222C" w:rsidP="00E9222C">
          <w:pPr>
            <w:rPr>
              <w:rFonts w:ascii="Century Gothic" w:hAnsi="Century Gothic"/>
            </w:rPr>
          </w:pPr>
          <w:r w:rsidRPr="00E9222C">
            <w:rPr>
              <w:rFonts w:ascii="Century Gothic" w:hAnsi="Century Gothic"/>
            </w:rPr>
            <w:t>Allstate Consultants (agent)</w:t>
          </w:r>
          <w:r>
            <w:rPr>
              <w:rFonts w:ascii="Century Gothic" w:hAnsi="Century Gothic"/>
            </w:rPr>
            <w:t xml:space="preserve"> is requesting</w:t>
          </w:r>
          <w:r w:rsidR="00B870C6">
            <w:rPr>
              <w:rFonts w:ascii="Century Gothic" w:hAnsi="Century Gothic"/>
            </w:rPr>
            <w:t>,</w:t>
          </w:r>
          <w:r>
            <w:rPr>
              <w:rFonts w:ascii="Century Gothic" w:hAnsi="Century Gothic"/>
            </w:rPr>
            <w:t xml:space="preserve"> </w:t>
          </w:r>
          <w:r w:rsidRPr="00AE34A2">
            <w:rPr>
              <w:rFonts w:ascii="Century Gothic" w:hAnsi="Century Gothic"/>
            </w:rPr>
            <w:t xml:space="preserve">on behalf of </w:t>
          </w:r>
          <w:r w:rsidRPr="00E9222C">
            <w:rPr>
              <w:rFonts w:ascii="Century Gothic" w:hAnsi="Century Gothic"/>
              <w:lang w:val="en"/>
            </w:rPr>
            <w:t>Lutheran Senior Services</w:t>
          </w:r>
          <w:r w:rsidRPr="00AE34A2">
            <w:rPr>
              <w:rFonts w:ascii="Century Gothic" w:hAnsi="Century Gothic"/>
            </w:rPr>
            <w:t xml:space="preserve"> (owner)</w:t>
          </w:r>
          <w:r w:rsidR="00B870C6">
            <w:rPr>
              <w:rFonts w:ascii="Century Gothic" w:hAnsi="Century Gothic"/>
            </w:rPr>
            <w:t xml:space="preserve">, </w:t>
          </w:r>
          <w:r w:rsidRPr="00E9222C">
            <w:rPr>
              <w:rFonts w:ascii="Century Gothic" w:hAnsi="Century Gothic"/>
              <w:lang w:val="en"/>
            </w:rPr>
            <w:t>approval of a two-lot final plat of M-OF (Mixed Use - Office) and R-MF (Multiple-Family Dwelling) zoned property</w:t>
          </w:r>
          <w:r w:rsidR="00B870C6">
            <w:rPr>
              <w:rFonts w:ascii="Century Gothic" w:hAnsi="Century Gothic"/>
              <w:lang w:val="en"/>
            </w:rPr>
            <w:t>.  The final plat</w:t>
          </w:r>
          <w:r w:rsidRPr="00E9222C">
            <w:rPr>
              <w:rFonts w:ascii="Century Gothic" w:hAnsi="Century Gothic"/>
              <w:lang w:val="en"/>
            </w:rPr>
            <w:t xml:space="preserve"> constitut</w:t>
          </w:r>
          <w:r w:rsidR="00B870C6">
            <w:rPr>
              <w:rFonts w:ascii="Century Gothic" w:hAnsi="Century Gothic"/>
              <w:lang w:val="en"/>
            </w:rPr>
            <w:t>es</w:t>
          </w:r>
          <w:r w:rsidRPr="00E9222C">
            <w:rPr>
              <w:rFonts w:ascii="Century Gothic" w:hAnsi="Century Gothic"/>
              <w:lang w:val="en"/>
            </w:rPr>
            <w:t xml:space="preserve"> a </w:t>
          </w:r>
          <w:proofErr w:type="spellStart"/>
          <w:r w:rsidRPr="00E9222C">
            <w:rPr>
              <w:rFonts w:ascii="Century Gothic" w:hAnsi="Century Gothic"/>
              <w:lang w:val="en"/>
            </w:rPr>
            <w:t>replat</w:t>
          </w:r>
          <w:proofErr w:type="spellEnd"/>
          <w:r w:rsidRPr="00E9222C">
            <w:rPr>
              <w:rFonts w:ascii="Century Gothic" w:hAnsi="Century Gothic"/>
              <w:lang w:val="en"/>
            </w:rPr>
            <w:t xml:space="preserve"> of Lots 1 &amp; 2 of </w:t>
          </w:r>
          <w:r w:rsidRPr="00E9222C">
            <w:rPr>
              <w:rFonts w:ascii="Century Gothic" w:hAnsi="Century Gothic"/>
              <w:i/>
              <w:lang w:val="en"/>
            </w:rPr>
            <w:t>Lenoir Subdivision</w:t>
          </w:r>
          <w:r w:rsidR="00B870C6">
            <w:rPr>
              <w:rFonts w:ascii="Century Gothic" w:hAnsi="Century Gothic"/>
              <w:i/>
              <w:lang w:val="en"/>
            </w:rPr>
            <w:t xml:space="preserve"> </w:t>
          </w:r>
          <w:r w:rsidR="00B870C6">
            <w:rPr>
              <w:rFonts w:ascii="Century Gothic" w:hAnsi="Century Gothic"/>
              <w:lang w:val="en"/>
            </w:rPr>
            <w:t xml:space="preserve">and is to </w:t>
          </w:r>
          <w:r w:rsidRPr="00E9222C">
            <w:rPr>
              <w:rFonts w:ascii="Century Gothic" w:hAnsi="Century Gothic"/>
              <w:lang w:val="en"/>
            </w:rPr>
            <w:t xml:space="preserve">be known as </w:t>
          </w:r>
          <w:r w:rsidRPr="00E9222C">
            <w:rPr>
              <w:rFonts w:ascii="Century Gothic" w:hAnsi="Century Gothic"/>
              <w:i/>
              <w:lang w:val="en"/>
            </w:rPr>
            <w:t>Lenoir Subdivision Plat 2</w:t>
          </w:r>
          <w:r w:rsidR="00B870C6">
            <w:rPr>
              <w:rFonts w:ascii="Century Gothic" w:hAnsi="Century Gothic"/>
              <w:lang w:val="en"/>
            </w:rPr>
            <w:t xml:space="preserve">.  In addition to the </w:t>
          </w:r>
          <w:proofErr w:type="spellStart"/>
          <w:r w:rsidR="00B870C6">
            <w:rPr>
              <w:rFonts w:ascii="Century Gothic" w:hAnsi="Century Gothic"/>
              <w:lang w:val="en"/>
            </w:rPr>
            <w:t>replat</w:t>
          </w:r>
          <w:proofErr w:type="spellEnd"/>
          <w:r w:rsidR="00B870C6">
            <w:rPr>
              <w:rFonts w:ascii="Century Gothic" w:hAnsi="Century Gothic"/>
              <w:lang w:val="en"/>
            </w:rPr>
            <w:t xml:space="preserve">, the applicant is seeking approval of a </w:t>
          </w:r>
          <w:r w:rsidRPr="00E9222C">
            <w:rPr>
              <w:rFonts w:ascii="Century Gothic" w:hAnsi="Century Gothic"/>
              <w:lang w:val="en"/>
            </w:rPr>
            <w:t>design adjustment from 29-5.1(b.2.iii</w:t>
          </w:r>
          <w:r w:rsidR="00B870C6">
            <w:rPr>
              <w:rFonts w:ascii="Century Gothic" w:hAnsi="Century Gothic"/>
              <w:lang w:val="en"/>
            </w:rPr>
            <w:t>)</w:t>
          </w:r>
          <w:r w:rsidRPr="00E9222C">
            <w:rPr>
              <w:rFonts w:ascii="Century Gothic" w:hAnsi="Century Gothic"/>
              <w:lang w:val="en"/>
            </w:rPr>
            <w:t xml:space="preserve"> which requires areas identified as sensitive land </w:t>
          </w:r>
          <w:r w:rsidR="00B870C6">
            <w:rPr>
              <w:rFonts w:ascii="Century Gothic" w:hAnsi="Century Gothic"/>
              <w:lang w:val="en"/>
            </w:rPr>
            <w:t>features</w:t>
          </w:r>
          <w:r w:rsidRPr="00E9222C">
            <w:rPr>
              <w:rFonts w:ascii="Century Gothic" w:hAnsi="Century Gothic"/>
              <w:lang w:val="en"/>
            </w:rPr>
            <w:t xml:space="preserve"> not be included on lots intended for development.  The 110.3-acre property is located at the southeast corner of New Haven Road and Lenoir Street, and is addressed as 3300 New Haven Avenue.</w:t>
          </w:r>
        </w:p>
        <w:p w:rsidR="00E9222C" w:rsidRDefault="00E9222C" w:rsidP="00E9222C">
          <w:pPr>
            <w:rPr>
              <w:rFonts w:ascii="Century Gothic" w:hAnsi="Century Gothic"/>
            </w:rPr>
          </w:pPr>
        </w:p>
        <w:p w:rsidR="00B870C6" w:rsidRDefault="00E9222C" w:rsidP="00E9222C">
          <w:pPr>
            <w:rPr>
              <w:rFonts w:ascii="Century Gothic" w:hAnsi="Century Gothic"/>
            </w:rPr>
          </w:pPr>
          <w:r w:rsidRPr="00E9222C">
            <w:rPr>
              <w:rFonts w:ascii="Century Gothic" w:hAnsi="Century Gothic"/>
            </w:rPr>
            <w:t xml:space="preserve">The applicant is seeking approval </w:t>
          </w:r>
          <w:r w:rsidR="00B870C6">
            <w:rPr>
              <w:rFonts w:ascii="Century Gothic" w:hAnsi="Century Gothic"/>
            </w:rPr>
            <w:t xml:space="preserve">of the </w:t>
          </w:r>
          <w:proofErr w:type="spellStart"/>
          <w:r w:rsidR="00B870C6">
            <w:rPr>
              <w:rFonts w:ascii="Century Gothic" w:hAnsi="Century Gothic"/>
            </w:rPr>
            <w:t>r</w:t>
          </w:r>
          <w:r w:rsidRPr="00E9222C">
            <w:rPr>
              <w:rFonts w:ascii="Century Gothic" w:hAnsi="Century Gothic"/>
            </w:rPr>
            <w:t>eplat</w:t>
          </w:r>
          <w:proofErr w:type="spellEnd"/>
          <w:r w:rsidRPr="00E9222C">
            <w:rPr>
              <w:rFonts w:ascii="Century Gothic" w:hAnsi="Century Gothic"/>
            </w:rPr>
            <w:t xml:space="preserve"> in order to reconfigure the areas of the existing lots without </w:t>
          </w:r>
          <w:r>
            <w:rPr>
              <w:rFonts w:ascii="Century Gothic" w:hAnsi="Century Gothic"/>
            </w:rPr>
            <w:t xml:space="preserve">creating any </w:t>
          </w:r>
          <w:r w:rsidR="00B870C6">
            <w:rPr>
              <w:rFonts w:ascii="Century Gothic" w:hAnsi="Century Gothic"/>
            </w:rPr>
            <w:t xml:space="preserve">new </w:t>
          </w:r>
          <w:r>
            <w:rPr>
              <w:rFonts w:ascii="Century Gothic" w:hAnsi="Century Gothic"/>
            </w:rPr>
            <w:t>lots</w:t>
          </w:r>
          <w:r w:rsidR="00B870C6">
            <w:rPr>
              <w:rFonts w:ascii="Century Gothic" w:hAnsi="Century Gothic"/>
            </w:rPr>
            <w:t xml:space="preserve"> </w:t>
          </w:r>
          <w:r>
            <w:rPr>
              <w:rFonts w:ascii="Century Gothic" w:hAnsi="Century Gothic"/>
            </w:rPr>
            <w:t>in order to</w:t>
          </w:r>
          <w:r w:rsidRPr="00E9222C">
            <w:rPr>
              <w:rFonts w:ascii="Century Gothic" w:hAnsi="Century Gothic"/>
            </w:rPr>
            <w:t xml:space="preserve"> facilitate the further development of the east portion of Lot 1A.  </w:t>
          </w:r>
          <w:r w:rsidR="00B870C6">
            <w:rPr>
              <w:rFonts w:ascii="Century Gothic" w:hAnsi="Century Gothic"/>
            </w:rPr>
            <w:t xml:space="preserve">The proposed </w:t>
          </w:r>
          <w:proofErr w:type="spellStart"/>
          <w:r w:rsidR="00B870C6">
            <w:rPr>
              <w:rFonts w:ascii="Century Gothic" w:hAnsi="Century Gothic"/>
            </w:rPr>
            <w:t>replat</w:t>
          </w:r>
          <w:proofErr w:type="spellEnd"/>
          <w:r w:rsidR="00B870C6">
            <w:rPr>
              <w:rFonts w:ascii="Century Gothic" w:hAnsi="Century Gothic"/>
            </w:rPr>
            <w:t xml:space="preserve"> complies wit</w:t>
          </w:r>
          <w:r w:rsidR="00FB246D">
            <w:rPr>
              <w:rFonts w:ascii="Century Gothic" w:hAnsi="Century Gothic"/>
            </w:rPr>
            <w:t>h provisions of 29-5.2(d</w:t>
          </w:r>
          <w:proofErr w:type="gramStart"/>
          <w:r w:rsidR="00FB246D">
            <w:rPr>
              <w:rFonts w:ascii="Century Gothic" w:hAnsi="Century Gothic"/>
            </w:rPr>
            <w:t>)(</w:t>
          </w:r>
          <w:proofErr w:type="gramEnd"/>
          <w:r w:rsidR="00FB246D">
            <w:rPr>
              <w:rFonts w:ascii="Century Gothic" w:hAnsi="Century Gothic"/>
            </w:rPr>
            <w:t xml:space="preserve">4) of the UDC; however, due to the resultant parcel having greater than 120-feet of frontage it must be approved by the Council.  The </w:t>
          </w:r>
          <w:proofErr w:type="spellStart"/>
          <w:r w:rsidR="00FB246D">
            <w:rPr>
              <w:rFonts w:ascii="Century Gothic" w:hAnsi="Century Gothic"/>
            </w:rPr>
            <w:t>replat</w:t>
          </w:r>
          <w:proofErr w:type="spellEnd"/>
          <w:r w:rsidR="00FB246D">
            <w:rPr>
              <w:rFonts w:ascii="Century Gothic" w:hAnsi="Century Gothic"/>
            </w:rPr>
            <w:t xml:space="preserve"> </w:t>
          </w:r>
          <w:r w:rsidR="00B870C6">
            <w:rPr>
              <w:rFonts w:ascii="Century Gothic" w:hAnsi="Century Gothic"/>
            </w:rPr>
            <w:t>wil</w:t>
          </w:r>
          <w:bookmarkStart w:id="0" w:name="_GoBack"/>
          <w:r w:rsidR="00B870C6">
            <w:rPr>
              <w:rFonts w:ascii="Century Gothic" w:hAnsi="Century Gothic"/>
            </w:rPr>
            <w:t xml:space="preserve">l </w:t>
          </w:r>
          <w:bookmarkEnd w:id="0"/>
          <w:r w:rsidR="00B870C6">
            <w:rPr>
              <w:rFonts w:ascii="Century Gothic" w:hAnsi="Century Gothic"/>
            </w:rPr>
            <w:t>result in Lot 1A being split-</w:t>
          </w:r>
          <w:r w:rsidR="00FB246D">
            <w:rPr>
              <w:rFonts w:ascii="Century Gothic" w:hAnsi="Century Gothic"/>
            </w:rPr>
            <w:t>zoned (M-OF and R-MF).  The split zoning of the parcel may necessitate a future rezoning action on the eastern portion of Lot 1A should a non-residential uses being desire for future construction.</w:t>
          </w:r>
        </w:p>
        <w:p w:rsidR="00B870C6" w:rsidRDefault="00B870C6" w:rsidP="00E9222C">
          <w:pPr>
            <w:rPr>
              <w:rFonts w:ascii="Century Gothic" w:hAnsi="Century Gothic"/>
            </w:rPr>
          </w:pPr>
        </w:p>
        <w:p w:rsidR="00E9222C" w:rsidRDefault="00E9222C" w:rsidP="00E9222C">
          <w:pPr>
            <w:rPr>
              <w:rFonts w:ascii="Century Gothic" w:hAnsi="Century Gothic"/>
            </w:rPr>
          </w:pPr>
          <w:r w:rsidRPr="00E9222C">
            <w:rPr>
              <w:rFonts w:ascii="Century Gothic" w:hAnsi="Century Gothic"/>
            </w:rPr>
            <w:t>The applicant is also requesting a design adjustment to waive the requirement to place sensitive areas within common lots</w:t>
          </w:r>
          <w:r>
            <w:rPr>
              <w:rFonts w:ascii="Century Gothic" w:hAnsi="Century Gothic"/>
            </w:rPr>
            <w:t>.</w:t>
          </w:r>
          <w:r w:rsidR="008C3B33" w:rsidRPr="008C3B33">
            <w:t xml:space="preserve"> </w:t>
          </w:r>
          <w:r w:rsidR="00B870C6">
            <w:t xml:space="preserve"> </w:t>
          </w:r>
          <w:r w:rsidR="008C3B33" w:rsidRPr="008C3B33">
            <w:rPr>
              <w:rFonts w:ascii="Century Gothic" w:hAnsi="Century Gothic"/>
            </w:rPr>
            <w:t xml:space="preserve">The sensitive areas on the property </w:t>
          </w:r>
          <w:r w:rsidR="00FB246D">
            <w:rPr>
              <w:rFonts w:ascii="Century Gothic" w:hAnsi="Century Gothic"/>
            </w:rPr>
            <w:t xml:space="preserve">include tree preservation and blue-line stream.  These areas are proposed to be located within </w:t>
          </w:r>
          <w:r w:rsidR="008C3B33">
            <w:rPr>
              <w:rFonts w:ascii="Century Gothic" w:hAnsi="Century Gothic"/>
            </w:rPr>
            <w:t>a tree preservation easement</w:t>
          </w:r>
          <w:r w:rsidR="00D34173">
            <w:rPr>
              <w:rFonts w:ascii="Century Gothic" w:hAnsi="Century Gothic"/>
            </w:rPr>
            <w:t xml:space="preserve"> (attached) and a G</w:t>
          </w:r>
          <w:r w:rsidR="008C3B33" w:rsidRPr="008C3B33">
            <w:rPr>
              <w:rFonts w:ascii="Century Gothic" w:hAnsi="Century Gothic"/>
            </w:rPr>
            <w:t>reenspace Conservation Easement</w:t>
          </w:r>
          <w:r w:rsidR="00D34173">
            <w:rPr>
              <w:rFonts w:ascii="Century Gothic" w:hAnsi="Century Gothic"/>
            </w:rPr>
            <w:t xml:space="preserve">.  Encroachment into these areas </w:t>
          </w:r>
          <w:r w:rsidR="008130D8">
            <w:rPr>
              <w:rFonts w:ascii="Century Gothic" w:hAnsi="Century Gothic"/>
            </w:rPr>
            <w:t xml:space="preserve">will be further restricted by </w:t>
          </w:r>
          <w:r w:rsidR="00D34173">
            <w:rPr>
              <w:rFonts w:ascii="Century Gothic" w:hAnsi="Century Gothic"/>
            </w:rPr>
            <w:t xml:space="preserve">the establishment of </w:t>
          </w:r>
          <w:r w:rsidR="008130D8">
            <w:rPr>
              <w:rFonts w:ascii="Century Gothic" w:hAnsi="Century Gothic"/>
            </w:rPr>
            <w:t>a building envelope</w:t>
          </w:r>
          <w:r w:rsidR="00D34173">
            <w:rPr>
              <w:rFonts w:ascii="Century Gothic" w:hAnsi="Century Gothic"/>
            </w:rPr>
            <w:t xml:space="preserve"> as required by 29-5.1(b</w:t>
          </w:r>
          <w:proofErr w:type="gramStart"/>
          <w:r w:rsidR="00D34173">
            <w:rPr>
              <w:rFonts w:ascii="Century Gothic" w:hAnsi="Century Gothic"/>
            </w:rPr>
            <w:t>)(</w:t>
          </w:r>
          <w:proofErr w:type="gramEnd"/>
          <w:r w:rsidR="00D34173">
            <w:rPr>
              <w:rFonts w:ascii="Century Gothic" w:hAnsi="Century Gothic"/>
            </w:rPr>
            <w:t>2)</w:t>
          </w:r>
          <w:r w:rsidR="00FB246D">
            <w:rPr>
              <w:rFonts w:ascii="Century Gothic" w:hAnsi="Century Gothic"/>
            </w:rPr>
            <w:t>.</w:t>
          </w:r>
          <w:r w:rsidR="008130D8">
            <w:rPr>
              <w:rFonts w:ascii="Century Gothic" w:hAnsi="Century Gothic"/>
            </w:rPr>
            <w:t xml:space="preserve">  </w:t>
          </w:r>
        </w:p>
        <w:p w:rsidR="00E9222C" w:rsidRDefault="00E9222C" w:rsidP="00E9222C">
          <w:pPr>
            <w:rPr>
              <w:rFonts w:ascii="Century Gothic" w:hAnsi="Century Gothic"/>
            </w:rPr>
          </w:pPr>
        </w:p>
        <w:p w:rsidR="008C3B33" w:rsidRDefault="00E9222C" w:rsidP="008C3B33">
          <w:pPr>
            <w:rPr>
              <w:rFonts w:ascii="Century Gothic" w:hAnsi="Century Gothic"/>
            </w:rPr>
          </w:pPr>
          <w:r w:rsidRPr="00E9222C">
            <w:rPr>
              <w:rFonts w:ascii="Century Gothic" w:hAnsi="Century Gothic"/>
            </w:rPr>
            <w:t xml:space="preserve">At its </w:t>
          </w:r>
          <w:r>
            <w:rPr>
              <w:rFonts w:ascii="Century Gothic" w:hAnsi="Century Gothic"/>
            </w:rPr>
            <w:t>December 7</w:t>
          </w:r>
          <w:r w:rsidRPr="00E9222C">
            <w:rPr>
              <w:rFonts w:ascii="Century Gothic" w:hAnsi="Century Gothic"/>
            </w:rPr>
            <w:t xml:space="preserve">, 2017 meeting, the Planning and Zoning Commission considered this request.  Staff presented its report and a representative for the applicant gave an overview of the request.  </w:t>
          </w:r>
          <w:r w:rsidR="008C3B33" w:rsidRPr="008C3B33">
            <w:rPr>
              <w:rFonts w:ascii="Century Gothic" w:hAnsi="Century Gothic"/>
            </w:rPr>
            <w:t xml:space="preserve">No one from the public spoke regarding the request.  Following </w:t>
          </w:r>
          <w:r w:rsidR="008C3B33">
            <w:rPr>
              <w:rFonts w:ascii="Century Gothic" w:hAnsi="Century Gothic"/>
            </w:rPr>
            <w:t>limited</w:t>
          </w:r>
          <w:r w:rsidR="008C3B33" w:rsidRPr="008C3B33">
            <w:rPr>
              <w:rFonts w:ascii="Century Gothic" w:hAnsi="Century Gothic"/>
            </w:rPr>
            <w:t xml:space="preserve"> discussion, the Commission voted (</w:t>
          </w:r>
          <w:r w:rsidR="008C3B33">
            <w:rPr>
              <w:rFonts w:ascii="Century Gothic" w:hAnsi="Century Gothic"/>
            </w:rPr>
            <w:t>8-0</w:t>
          </w:r>
          <w:r w:rsidR="008C3B33" w:rsidRPr="008C3B33">
            <w:rPr>
              <w:rFonts w:ascii="Century Gothic" w:hAnsi="Century Gothic"/>
            </w:rPr>
            <w:t>) to recommend approval of the final plat and the design adjustment.</w:t>
          </w:r>
        </w:p>
        <w:p w:rsidR="00CE4274" w:rsidRDefault="008C3B33" w:rsidP="008C3B33">
          <w:pPr>
            <w:rPr>
              <w:rFonts w:ascii="Century Gothic" w:hAnsi="Century Gothic"/>
            </w:rPr>
          </w:pPr>
          <w:r w:rsidRPr="008C3B33">
            <w:rPr>
              <w:rFonts w:ascii="Century Gothic" w:hAnsi="Century Gothic"/>
            </w:rPr>
            <w:lastRenderedPageBreak/>
            <w:t xml:space="preserve">A copy of the Planning Commission staff report, locator maps, final plat, design adjustment request, </w:t>
          </w:r>
          <w:r>
            <w:rPr>
              <w:rFonts w:ascii="Century Gothic" w:hAnsi="Century Gothic"/>
            </w:rPr>
            <w:t>land analysis map</w:t>
          </w:r>
          <w:r w:rsidRPr="008C3B33">
            <w:rPr>
              <w:rFonts w:ascii="Century Gothic" w:hAnsi="Century Gothic"/>
            </w:rPr>
            <w:t xml:space="preserve">, </w:t>
          </w:r>
          <w:r w:rsidR="00FB246D">
            <w:rPr>
              <w:rFonts w:ascii="Century Gothic" w:hAnsi="Century Gothic"/>
            </w:rPr>
            <w:t xml:space="preserve">tree preservation easement, </w:t>
          </w:r>
          <w:r w:rsidRPr="008C3B33">
            <w:rPr>
              <w:rFonts w:ascii="Century Gothic" w:hAnsi="Century Gothic"/>
            </w:rPr>
            <w:t>and meeting excerpts are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34173" w:rsidRPr="00791D82" w:rsidRDefault="00D34173"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D34173" w:rsidRPr="00791D82" w:rsidRDefault="00D34173"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8C3B33" w:rsidRPr="008C3B33" w:rsidRDefault="008C3B33" w:rsidP="008C3B33">
      <w:pPr>
        <w:rPr>
          <w:rFonts w:ascii="Century Gothic" w:hAnsi="Century Gothic"/>
        </w:rPr>
      </w:pPr>
      <w:r w:rsidRPr="008C3B33">
        <w:rPr>
          <w:rFonts w:ascii="Century Gothic" w:hAnsi="Century Gothic"/>
        </w:rPr>
        <w:t>Short-Term Impact: Limited short-term impact.  All infrastructure extension will be at developer's expense.</w:t>
      </w:r>
    </w:p>
    <w:p w:rsidR="008C3B33" w:rsidRPr="008C3B33" w:rsidRDefault="008C3B33" w:rsidP="008C3B33">
      <w:pPr>
        <w:rPr>
          <w:rFonts w:ascii="Century Gothic" w:hAnsi="Century Gothic"/>
        </w:rPr>
      </w:pPr>
    </w:p>
    <w:p w:rsidR="00C379A1" w:rsidRDefault="008C3B33" w:rsidP="008C3B33">
      <w:pPr>
        <w:rPr>
          <w:rFonts w:ascii="Century Gothic" w:hAnsi="Century Gothic"/>
        </w:rPr>
      </w:pPr>
      <w:r w:rsidRPr="008C3B33">
        <w:rPr>
          <w:rFonts w:ascii="Century Gothic" w:hAnsi="Century Gothic"/>
        </w:rPr>
        <w:t xml:space="preserve">Long-Term Impact: Public infrastructure maintenance such as roads and sewers, as well as public safety and solid waste service provision.  Future impacts may be offset by increased user fees and property tax collections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34173" w:rsidRPr="00791D82" w:rsidRDefault="00D34173"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D34173" w:rsidRPr="00791D82" w:rsidRDefault="00D34173"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8130D8" w:rsidRDefault="007655CF" w:rsidP="008130D8">
      <w:pPr>
        <w:rPr>
          <w:rFonts w:ascii="Century Gothic" w:hAnsi="Century Gothic"/>
        </w:rPr>
      </w:pPr>
      <w:hyperlink r:id="rId7" w:history="1">
        <w:r w:rsidR="008130D8" w:rsidRPr="00995129">
          <w:rPr>
            <w:rStyle w:val="Hyperlink"/>
            <w:rFonts w:ascii="Century Gothic" w:hAnsi="Century Gothic"/>
          </w:rPr>
          <w:t>Strategic Plan</w:t>
        </w:r>
        <w:r w:rsidR="008130D8">
          <w:rPr>
            <w:rStyle w:val="Hyperlink"/>
            <w:rFonts w:ascii="Century Gothic" w:hAnsi="Century Gothic"/>
          </w:rPr>
          <w:t xml:space="preserve"> Impacts</w:t>
        </w:r>
        <w:r w:rsidR="008130D8" w:rsidRPr="00995129">
          <w:rPr>
            <w:rStyle w:val="Hyperlink"/>
            <w:rFonts w:ascii="Century Gothic" w:hAnsi="Century Gothic"/>
          </w:rPr>
          <w:t>:</w:t>
        </w:r>
      </w:hyperlink>
      <w:r w:rsidR="008130D8">
        <w:rPr>
          <w:rFonts w:ascii="Century Gothic" w:hAnsi="Century Gothic"/>
        </w:rPr>
        <w:t xml:space="preserve">  </w:t>
      </w:r>
    </w:p>
    <w:p w:rsidR="008130D8" w:rsidRPr="00C34BE7" w:rsidRDefault="008130D8" w:rsidP="008130D8">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A05436836FE248D1A306546C15B19FC5"/>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868C7B77195F4F9CBA233486CA790D21"/>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BF4EE214DA6D42D08E0C5D13366EBBE5"/>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8130D8" w:rsidRDefault="008130D8" w:rsidP="008130D8">
      <w:pPr>
        <w:rPr>
          <w:rFonts w:ascii="Century Gothic" w:hAnsi="Century Gothic"/>
        </w:rPr>
      </w:pPr>
    </w:p>
    <w:p w:rsidR="008130D8" w:rsidRPr="000E3DAB" w:rsidRDefault="008130D8" w:rsidP="008130D8">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8130D8" w:rsidRDefault="008130D8" w:rsidP="008130D8">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31A419F01A5942B387B8DCB32A36A2AD"/>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551CC082F00B47BB8A8D78C5DD4C53DB"/>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D2F5FDC13454432AAD0BDDF8CB1D89F"/>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34173" w:rsidRPr="00791D82" w:rsidRDefault="00D34173"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D34173" w:rsidRPr="00791D82" w:rsidRDefault="00D34173"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130D8" w:rsidP="008130D8">
                <w:pPr>
                  <w:rPr>
                    <w:rFonts w:ascii="Century Gothic" w:hAnsi="Century Gothic"/>
                  </w:rPr>
                </w:pPr>
                <w:r>
                  <w:rPr>
                    <w:rFonts w:ascii="Century Gothic" w:hAnsi="Century Gothic"/>
                  </w:rPr>
                  <w:t>5/4/1987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130D8" w:rsidP="008130D8">
                <w:pPr>
                  <w:rPr>
                    <w:rFonts w:ascii="Century Gothic" w:hAnsi="Century Gothic"/>
                  </w:rPr>
                </w:pPr>
                <w:r>
                  <w:rPr>
                    <w:rFonts w:ascii="Century Gothic" w:hAnsi="Century Gothic"/>
                  </w:rPr>
                  <w:t>A</w:t>
                </w:r>
                <w:r w:rsidRPr="008130D8">
                  <w:rPr>
                    <w:rFonts w:ascii="Century Gothic" w:hAnsi="Century Gothic"/>
                  </w:rPr>
                  <w:t xml:space="preserve">pproved </w:t>
                </w:r>
                <w:r>
                  <w:rPr>
                    <w:rFonts w:ascii="Century Gothic" w:hAnsi="Century Gothic"/>
                  </w:rPr>
                  <w:t xml:space="preserve">final plat of </w:t>
                </w:r>
                <w:r w:rsidRPr="008130D8">
                  <w:rPr>
                    <w:rFonts w:ascii="Century Gothic" w:hAnsi="Century Gothic"/>
                    <w:i/>
                  </w:rPr>
                  <w:t>Lenoir Subdivision</w:t>
                </w:r>
                <w:r w:rsidRPr="008130D8">
                  <w:rPr>
                    <w:rFonts w:ascii="Century Gothic" w:hAnsi="Century Gothic"/>
                  </w:rPr>
                  <w:t>(Ord. #</w:t>
                </w:r>
                <w:r>
                  <w:rPr>
                    <w:rFonts w:ascii="Century Gothic" w:hAnsi="Century Gothic"/>
                  </w:rPr>
                  <w:t>11452</w:t>
                </w:r>
                <w:r w:rsidRPr="008130D8">
                  <w:rPr>
                    <w:rFonts w:ascii="Century Gothic" w:hAnsi="Century Gothic"/>
                  </w:rPr>
                  <w:t>)</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34173" w:rsidRPr="00791D82" w:rsidRDefault="00D34173"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D34173" w:rsidRPr="00791D82" w:rsidRDefault="00D34173"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8130D8" w:rsidRDefault="008130D8" w:rsidP="008130D8">
          <w:pPr>
            <w:tabs>
              <w:tab w:val="left" w:pos="4530"/>
            </w:tabs>
            <w:rPr>
              <w:rFonts w:ascii="Century Gothic" w:hAnsi="Century Gothic"/>
            </w:rPr>
          </w:pPr>
        </w:p>
        <w:p w:rsidR="008130D8" w:rsidRPr="008130D8" w:rsidRDefault="008130D8" w:rsidP="008130D8">
          <w:pPr>
            <w:tabs>
              <w:tab w:val="left" w:pos="4530"/>
            </w:tabs>
            <w:rPr>
              <w:rFonts w:ascii="Century Gothic" w:hAnsi="Century Gothic"/>
            </w:rPr>
          </w:pPr>
          <w:r w:rsidRPr="008130D8">
            <w:rPr>
              <w:rFonts w:ascii="Century Gothic" w:hAnsi="Century Gothic"/>
            </w:rPr>
            <w:t xml:space="preserve">Approve the </w:t>
          </w:r>
          <w:r>
            <w:rPr>
              <w:rFonts w:ascii="Century Gothic" w:hAnsi="Century Gothic"/>
            </w:rPr>
            <w:t xml:space="preserve">final </w:t>
          </w:r>
          <w:r w:rsidRPr="008130D8">
            <w:rPr>
              <w:rFonts w:ascii="Century Gothic" w:hAnsi="Century Gothic"/>
            </w:rPr>
            <w:t xml:space="preserve">plat for </w:t>
          </w:r>
          <w:r w:rsidRPr="00E9222C">
            <w:rPr>
              <w:rFonts w:ascii="Century Gothic" w:hAnsi="Century Gothic"/>
              <w:i/>
              <w:lang w:val="en"/>
            </w:rPr>
            <w:t>Lenoir Subdivision Plat 2</w:t>
          </w:r>
          <w:r w:rsidRPr="008130D8">
            <w:rPr>
              <w:rFonts w:ascii="Century Gothic" w:hAnsi="Century Gothic"/>
              <w:i/>
            </w:rPr>
            <w:t xml:space="preserve"> </w:t>
          </w:r>
          <w:r w:rsidRPr="008130D8">
            <w:rPr>
              <w:rFonts w:ascii="Century Gothic" w:hAnsi="Century Gothic"/>
            </w:rPr>
            <w:t xml:space="preserve">and the associated design adjustment.  </w:t>
          </w:r>
        </w:p>
        <w:p w:rsidR="000119BC" w:rsidRPr="00974B88" w:rsidRDefault="007655CF" w:rsidP="000119BC">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CF" w:rsidRDefault="007655CF" w:rsidP="004A4C2D">
      <w:r>
        <w:separator/>
      </w:r>
    </w:p>
  </w:endnote>
  <w:endnote w:type="continuationSeparator" w:id="0">
    <w:p w:rsidR="007655CF" w:rsidRDefault="007655C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CF" w:rsidRDefault="007655CF" w:rsidP="004A4C2D">
      <w:r>
        <w:separator/>
      </w:r>
    </w:p>
  </w:footnote>
  <w:footnote w:type="continuationSeparator" w:id="0">
    <w:p w:rsidR="007655CF" w:rsidRDefault="007655C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73" w:rsidRPr="00FA2BBC" w:rsidRDefault="00D34173"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D34173" w:rsidRPr="00FA2BBC" w:rsidRDefault="00D34173" w:rsidP="002773F7">
    <w:pPr>
      <w:pStyle w:val="Header"/>
      <w:ind w:left="1080"/>
      <w:jc w:val="right"/>
      <w:rPr>
        <w:rFonts w:ascii="Century Gothic" w:hAnsi="Century Gothic"/>
      </w:rPr>
    </w:pPr>
    <w:r w:rsidRPr="00FA2BBC">
      <w:rPr>
        <w:rFonts w:ascii="Century Gothic" w:hAnsi="Century Gothic"/>
      </w:rPr>
      <w:t>701 East Broadway, Columbia, Missouri 65201</w:t>
    </w:r>
  </w:p>
  <w:p w:rsidR="00D34173" w:rsidRDefault="00D34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655CF"/>
    <w:rsid w:val="00791D82"/>
    <w:rsid w:val="008078EB"/>
    <w:rsid w:val="008130D8"/>
    <w:rsid w:val="00823ABC"/>
    <w:rsid w:val="008372DA"/>
    <w:rsid w:val="00852DF7"/>
    <w:rsid w:val="00883565"/>
    <w:rsid w:val="008C3B33"/>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870C6"/>
    <w:rsid w:val="00B972D7"/>
    <w:rsid w:val="00BA374B"/>
    <w:rsid w:val="00BD7739"/>
    <w:rsid w:val="00BE10D5"/>
    <w:rsid w:val="00BE5FE4"/>
    <w:rsid w:val="00C26D7E"/>
    <w:rsid w:val="00C34BE7"/>
    <w:rsid w:val="00C379A1"/>
    <w:rsid w:val="00C93741"/>
    <w:rsid w:val="00CE0576"/>
    <w:rsid w:val="00CE4274"/>
    <w:rsid w:val="00D046B2"/>
    <w:rsid w:val="00D102C6"/>
    <w:rsid w:val="00D34173"/>
    <w:rsid w:val="00D44CD9"/>
    <w:rsid w:val="00D85A25"/>
    <w:rsid w:val="00DC18D1"/>
    <w:rsid w:val="00DE2810"/>
    <w:rsid w:val="00DF4837"/>
    <w:rsid w:val="00E21F4E"/>
    <w:rsid w:val="00E518F5"/>
    <w:rsid w:val="00E52526"/>
    <w:rsid w:val="00E74D19"/>
    <w:rsid w:val="00E9222C"/>
    <w:rsid w:val="00EB1A02"/>
    <w:rsid w:val="00EC2404"/>
    <w:rsid w:val="00ED1548"/>
    <w:rsid w:val="00EE317A"/>
    <w:rsid w:val="00F214E8"/>
    <w:rsid w:val="00F30B5A"/>
    <w:rsid w:val="00F61EE4"/>
    <w:rsid w:val="00F90AB9"/>
    <w:rsid w:val="00FA2504"/>
    <w:rsid w:val="00FA2BBC"/>
    <w:rsid w:val="00FB246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B838AB-DCD1-4922-9CD0-C18A36E6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05436836FE248D1A306546C15B19FC5"/>
        <w:category>
          <w:name w:val="General"/>
          <w:gallery w:val="placeholder"/>
        </w:category>
        <w:types>
          <w:type w:val="bbPlcHdr"/>
        </w:types>
        <w:behaviors>
          <w:behavior w:val="content"/>
        </w:behaviors>
        <w:guid w:val="{F25E1EAA-AFD0-4C79-8156-481F1CBDEBDF}"/>
      </w:docPartPr>
      <w:docPartBody>
        <w:p w:rsidR="00BB469E" w:rsidRDefault="00EA08CE" w:rsidP="00EA08CE">
          <w:pPr>
            <w:pStyle w:val="A05436836FE248D1A306546C15B19FC5"/>
          </w:pPr>
          <w:r w:rsidRPr="006D6E9E">
            <w:rPr>
              <w:rFonts w:ascii="Century Gothic" w:hAnsi="Century Gothic"/>
              <w:color w:val="808080" w:themeColor="background1" w:themeShade="80"/>
            </w:rPr>
            <w:t>Primary</w:t>
          </w:r>
        </w:p>
      </w:docPartBody>
    </w:docPart>
    <w:docPart>
      <w:docPartPr>
        <w:name w:val="868C7B77195F4F9CBA233486CA790D21"/>
        <w:category>
          <w:name w:val="General"/>
          <w:gallery w:val="placeholder"/>
        </w:category>
        <w:types>
          <w:type w:val="bbPlcHdr"/>
        </w:types>
        <w:behaviors>
          <w:behavior w:val="content"/>
        </w:behaviors>
        <w:guid w:val="{298C3412-096C-4280-A5E9-8E6DF1B79D4F}"/>
      </w:docPartPr>
      <w:docPartBody>
        <w:p w:rsidR="00BB469E" w:rsidRDefault="00EA08CE" w:rsidP="00EA08CE">
          <w:pPr>
            <w:pStyle w:val="868C7B77195F4F9CBA233486CA790D21"/>
          </w:pPr>
          <w:r w:rsidRPr="006D6E9E">
            <w:rPr>
              <w:rStyle w:val="PlaceholderText"/>
              <w:rFonts w:ascii="Century Gothic" w:hAnsi="Century Gothic"/>
            </w:rPr>
            <w:t>Secondary</w:t>
          </w:r>
        </w:p>
      </w:docPartBody>
    </w:docPart>
    <w:docPart>
      <w:docPartPr>
        <w:name w:val="BF4EE214DA6D42D08E0C5D13366EBBE5"/>
        <w:category>
          <w:name w:val="General"/>
          <w:gallery w:val="placeholder"/>
        </w:category>
        <w:types>
          <w:type w:val="bbPlcHdr"/>
        </w:types>
        <w:behaviors>
          <w:behavior w:val="content"/>
        </w:behaviors>
        <w:guid w:val="{867AE187-5091-4B29-8FDD-094A5BAC9450}"/>
      </w:docPartPr>
      <w:docPartBody>
        <w:p w:rsidR="00BB469E" w:rsidRDefault="00EA08CE" w:rsidP="00EA08CE">
          <w:pPr>
            <w:pStyle w:val="BF4EE214DA6D42D08E0C5D13366EBBE5"/>
          </w:pPr>
          <w:r w:rsidRPr="006D6E9E">
            <w:rPr>
              <w:rStyle w:val="PlaceholderText"/>
              <w:rFonts w:ascii="Century Gothic" w:hAnsi="Century Gothic"/>
            </w:rPr>
            <w:t>Tertiary</w:t>
          </w:r>
        </w:p>
      </w:docPartBody>
    </w:docPart>
    <w:docPart>
      <w:docPartPr>
        <w:name w:val="31A419F01A5942B387B8DCB32A36A2AD"/>
        <w:category>
          <w:name w:val="General"/>
          <w:gallery w:val="placeholder"/>
        </w:category>
        <w:types>
          <w:type w:val="bbPlcHdr"/>
        </w:types>
        <w:behaviors>
          <w:behavior w:val="content"/>
        </w:behaviors>
        <w:guid w:val="{3E48D045-5F86-4471-BE5A-4FFCA526FF47}"/>
      </w:docPartPr>
      <w:docPartBody>
        <w:p w:rsidR="00BB469E" w:rsidRDefault="00EA08CE" w:rsidP="00EA08CE">
          <w:pPr>
            <w:pStyle w:val="31A419F01A5942B387B8DCB32A36A2AD"/>
          </w:pPr>
          <w:r w:rsidRPr="006D6E9E">
            <w:rPr>
              <w:rFonts w:ascii="Century Gothic" w:hAnsi="Century Gothic"/>
              <w:color w:val="808080" w:themeColor="background1" w:themeShade="80"/>
            </w:rPr>
            <w:t>Primary</w:t>
          </w:r>
        </w:p>
      </w:docPartBody>
    </w:docPart>
    <w:docPart>
      <w:docPartPr>
        <w:name w:val="551CC082F00B47BB8A8D78C5DD4C53DB"/>
        <w:category>
          <w:name w:val="General"/>
          <w:gallery w:val="placeholder"/>
        </w:category>
        <w:types>
          <w:type w:val="bbPlcHdr"/>
        </w:types>
        <w:behaviors>
          <w:behavior w:val="content"/>
        </w:behaviors>
        <w:guid w:val="{6EE94050-6ABE-4FEF-BF80-21071B4870B7}"/>
      </w:docPartPr>
      <w:docPartBody>
        <w:p w:rsidR="00BB469E" w:rsidRDefault="00EA08CE" w:rsidP="00EA08CE">
          <w:pPr>
            <w:pStyle w:val="551CC082F00B47BB8A8D78C5DD4C53DB"/>
          </w:pPr>
          <w:r w:rsidRPr="006D6E9E">
            <w:rPr>
              <w:rStyle w:val="PlaceholderText"/>
              <w:rFonts w:ascii="Century Gothic" w:hAnsi="Century Gothic"/>
            </w:rPr>
            <w:t>Secondary</w:t>
          </w:r>
        </w:p>
      </w:docPartBody>
    </w:docPart>
    <w:docPart>
      <w:docPartPr>
        <w:name w:val="BD2F5FDC13454432AAD0BDDF8CB1D89F"/>
        <w:category>
          <w:name w:val="General"/>
          <w:gallery w:val="placeholder"/>
        </w:category>
        <w:types>
          <w:type w:val="bbPlcHdr"/>
        </w:types>
        <w:behaviors>
          <w:behavior w:val="content"/>
        </w:behaviors>
        <w:guid w:val="{3C6837DE-4767-4989-9418-78F9A8BFA146}"/>
      </w:docPartPr>
      <w:docPartBody>
        <w:p w:rsidR="00BB469E" w:rsidRDefault="00EA08CE" w:rsidP="00EA08CE">
          <w:pPr>
            <w:pStyle w:val="BD2F5FDC13454432AAD0BDDF8CB1D89F"/>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6D86"/>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BB469E"/>
    <w:rsid w:val="00C22202"/>
    <w:rsid w:val="00D626D5"/>
    <w:rsid w:val="00E97020"/>
    <w:rsid w:val="00EA08CE"/>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A08C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A08CE"/>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96C41F2580F4D30B848A9DAD5A697D4">
    <w:name w:val="696C41F2580F4D30B848A9DAD5A697D4"/>
    <w:rsid w:val="00EA08CE"/>
  </w:style>
  <w:style w:type="paragraph" w:customStyle="1" w:styleId="0AB9B3A554594BC8B1F4B18AB6B7B9E3">
    <w:name w:val="0AB9B3A554594BC8B1F4B18AB6B7B9E3"/>
    <w:rsid w:val="00EA08CE"/>
  </w:style>
  <w:style w:type="paragraph" w:customStyle="1" w:styleId="4DEAE6F782F14D7E9825F1B2491F75A8">
    <w:name w:val="4DEAE6F782F14D7E9825F1B2491F75A8"/>
    <w:rsid w:val="00EA08CE"/>
  </w:style>
  <w:style w:type="paragraph" w:customStyle="1" w:styleId="F6DFE4C80B6F47D7AD21C2A22C14FA7C">
    <w:name w:val="F6DFE4C80B6F47D7AD21C2A22C14FA7C"/>
    <w:rsid w:val="00EA08CE"/>
  </w:style>
  <w:style w:type="paragraph" w:customStyle="1" w:styleId="ACAFCCAB748B479E87EC56449E37D386">
    <w:name w:val="ACAFCCAB748B479E87EC56449E37D386"/>
    <w:rsid w:val="00EA08CE"/>
  </w:style>
  <w:style w:type="paragraph" w:customStyle="1" w:styleId="75724743FADB4A8AAF80FEACB84ED2DB">
    <w:name w:val="75724743FADB4A8AAF80FEACB84ED2DB"/>
    <w:rsid w:val="00EA08CE"/>
  </w:style>
  <w:style w:type="paragraph" w:customStyle="1" w:styleId="19FCA4F98D164928BA3A58F0F6D2B7D2">
    <w:name w:val="19FCA4F98D164928BA3A58F0F6D2B7D2"/>
    <w:rsid w:val="00EA08CE"/>
  </w:style>
  <w:style w:type="paragraph" w:customStyle="1" w:styleId="F12F41C883FB4DEDA2A5CA6900461C6F">
    <w:name w:val="F12F41C883FB4DEDA2A5CA6900461C6F"/>
    <w:rsid w:val="00EA08CE"/>
  </w:style>
  <w:style w:type="paragraph" w:customStyle="1" w:styleId="986F3D1D3E88498B8A10BE952D843D2F">
    <w:name w:val="986F3D1D3E88498B8A10BE952D843D2F"/>
    <w:rsid w:val="00EA08CE"/>
  </w:style>
  <w:style w:type="paragraph" w:customStyle="1" w:styleId="92995C7EACE94B80B909464B4926D56F">
    <w:name w:val="92995C7EACE94B80B909464B4926D56F"/>
    <w:rsid w:val="00EA08CE"/>
  </w:style>
  <w:style w:type="paragraph" w:customStyle="1" w:styleId="D1C412BBFA8544AA9CE3846EC2879730">
    <w:name w:val="D1C412BBFA8544AA9CE3846EC2879730"/>
    <w:rsid w:val="00EA08CE"/>
  </w:style>
  <w:style w:type="paragraph" w:customStyle="1" w:styleId="905756BCA7284753BA56D94C1F9C1973">
    <w:name w:val="905756BCA7284753BA56D94C1F9C1973"/>
    <w:rsid w:val="00EA08CE"/>
  </w:style>
  <w:style w:type="paragraph" w:customStyle="1" w:styleId="CA4BF9ECC503459483E18107AFB49AB4">
    <w:name w:val="CA4BF9ECC503459483E18107AFB49AB4"/>
    <w:rsid w:val="00EA08CE"/>
  </w:style>
  <w:style w:type="paragraph" w:customStyle="1" w:styleId="29AFDAADD5FA451B9E0ED05436C2CD71">
    <w:name w:val="29AFDAADD5FA451B9E0ED05436C2CD71"/>
    <w:rsid w:val="00EA08CE"/>
  </w:style>
  <w:style w:type="paragraph" w:customStyle="1" w:styleId="8CD3667A3E664AA3B72FC3BF55009547">
    <w:name w:val="8CD3667A3E664AA3B72FC3BF55009547"/>
    <w:rsid w:val="00EA08CE"/>
  </w:style>
  <w:style w:type="paragraph" w:customStyle="1" w:styleId="A05436836FE248D1A306546C15B19FC5">
    <w:name w:val="A05436836FE248D1A306546C15B19FC5"/>
    <w:rsid w:val="00EA08CE"/>
  </w:style>
  <w:style w:type="paragraph" w:customStyle="1" w:styleId="868C7B77195F4F9CBA233486CA790D21">
    <w:name w:val="868C7B77195F4F9CBA233486CA790D21"/>
    <w:rsid w:val="00EA08CE"/>
  </w:style>
  <w:style w:type="paragraph" w:customStyle="1" w:styleId="BF4EE214DA6D42D08E0C5D13366EBBE5">
    <w:name w:val="BF4EE214DA6D42D08E0C5D13366EBBE5"/>
    <w:rsid w:val="00EA08CE"/>
  </w:style>
  <w:style w:type="paragraph" w:customStyle="1" w:styleId="31A419F01A5942B387B8DCB32A36A2AD">
    <w:name w:val="31A419F01A5942B387B8DCB32A36A2AD"/>
    <w:rsid w:val="00EA08CE"/>
  </w:style>
  <w:style w:type="paragraph" w:customStyle="1" w:styleId="551CC082F00B47BB8A8D78C5DD4C53DB">
    <w:name w:val="551CC082F00B47BB8A8D78C5DD4C53DB"/>
    <w:rsid w:val="00EA08CE"/>
  </w:style>
  <w:style w:type="paragraph" w:customStyle="1" w:styleId="BD2F5FDC13454432AAD0BDDF8CB1D89F">
    <w:name w:val="BD2F5FDC13454432AAD0BDDF8CB1D89F"/>
    <w:rsid w:val="00EA0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BAE8-0D48-4468-A095-182935F7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4</cp:revision>
  <cp:lastPrinted>2013-11-01T14:38:00Z</cp:lastPrinted>
  <dcterms:created xsi:type="dcterms:W3CDTF">2017-12-08T15:49:00Z</dcterms:created>
  <dcterms:modified xsi:type="dcterms:W3CDTF">2017-12-19T22:27:00Z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