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A6EFA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C467F">
            <w:rPr>
              <w:rStyle w:val="Style3"/>
            </w:rPr>
            <w:t>January 2,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87365">
            <w:rPr>
              <w:rStyle w:val="Style3"/>
              <w:rFonts w:eastAsiaTheme="majorEastAsia"/>
            </w:rPr>
            <w:t>Accepting Easements</w:t>
          </w:r>
          <w:r w:rsidR="00087365">
            <w:rPr>
              <w:rStyle w:val="Style3"/>
              <w:rFonts w:eastAsiaTheme="majorEastAsia"/>
            </w:rPr>
            <w:tab/>
          </w:r>
          <w:r w:rsidR="00087365">
            <w:rPr>
              <w:rStyle w:val="Style3"/>
              <w:rFonts w:eastAsiaTheme="majorEastAsia"/>
            </w:rPr>
            <w:tab/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18" w:rsidRPr="00791D82" w:rsidRDefault="0029031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90318" w:rsidRPr="00791D82" w:rsidRDefault="0029031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87365">
          <w:pPr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Accepting easements from various developments.</w:t>
          </w:r>
          <w:proofErr w:type="gramEnd"/>
          <w:r>
            <w:rPr>
              <w:rFonts w:ascii="Century Gothic" w:hAnsi="Century Gothic"/>
            </w:rPr>
            <w:tab/>
          </w:r>
          <w:r>
            <w:rPr>
              <w:rFonts w:ascii="Century Gothic" w:hAnsi="Century Gothic"/>
            </w:rPr>
            <w:tab/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18" w:rsidRPr="00791D82" w:rsidRDefault="0029031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90318" w:rsidRPr="00791D82" w:rsidRDefault="0029031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E4274" w:rsidRDefault="00CE4274" w:rsidP="004C4D39">
      <w:pPr>
        <w:rPr>
          <w:rFonts w:ascii="Century Gothic" w:hAnsi="Century Gothic"/>
        </w:rPr>
      </w:pPr>
    </w:p>
    <w:p w:rsidR="004C4D39" w:rsidRDefault="004C4D39" w:rsidP="004C4D39">
      <w:pPr>
        <w:rPr>
          <w:rFonts w:ascii="Century Gothic" w:hAnsi="Century Gothic"/>
        </w:rPr>
      </w:pPr>
      <w:r w:rsidRPr="004C4D39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 Grant of Easement for Utility Purposes from Somerset Village Development </w:t>
      </w:r>
      <w:r w:rsidR="00661B16">
        <w:rPr>
          <w:rFonts w:ascii="Century Gothic" w:hAnsi="Century Gothic"/>
        </w:rPr>
        <w:t>LLC located in Section 2-48-12 (</w:t>
      </w:r>
      <w:r>
        <w:rPr>
          <w:rFonts w:ascii="Century Gothic" w:hAnsi="Century Gothic"/>
        </w:rPr>
        <w:t>Tract B</w:t>
      </w:r>
      <w:r w:rsidR="00661B16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4C4D39" w:rsidRDefault="004C4D39" w:rsidP="004C4D39">
      <w:pPr>
        <w:rPr>
          <w:rFonts w:ascii="Century Gothic" w:hAnsi="Century Gothic"/>
        </w:rPr>
      </w:pPr>
    </w:p>
    <w:p w:rsidR="004C4D39" w:rsidRDefault="004C4D39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t>2.  Grant of Easement for Utility Purposes from Somerset Village Development LLC located in Section 2-48-12</w:t>
      </w:r>
      <w:r w:rsidR="00661B16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Tract D</w:t>
      </w:r>
      <w:r w:rsidR="00661B16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4C4D39" w:rsidRDefault="004C4D39" w:rsidP="004C4D39">
      <w:pPr>
        <w:rPr>
          <w:rFonts w:ascii="Century Gothic" w:hAnsi="Century Gothic"/>
        </w:rPr>
      </w:pPr>
    </w:p>
    <w:p w:rsidR="004C4D39" w:rsidRDefault="004C4D39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Grant of Easement for Utility Purposes from Somerset Village Development </w:t>
      </w:r>
      <w:r w:rsidR="0033507D">
        <w:rPr>
          <w:rFonts w:ascii="Century Gothic" w:hAnsi="Century Gothic"/>
        </w:rPr>
        <w:t>LLC located in Section 2-48-12 (</w:t>
      </w:r>
      <w:r>
        <w:rPr>
          <w:rFonts w:ascii="Century Gothic" w:hAnsi="Century Gothic"/>
        </w:rPr>
        <w:t>Tract C</w:t>
      </w:r>
      <w:r w:rsidR="0033507D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4C4D39" w:rsidRDefault="004C4D39" w:rsidP="004C4D39">
      <w:pPr>
        <w:rPr>
          <w:rFonts w:ascii="Century Gothic" w:hAnsi="Century Gothic"/>
        </w:rPr>
      </w:pPr>
    </w:p>
    <w:p w:rsidR="004C4D39" w:rsidRDefault="004C4D39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t>4.  Grant of Easement for Utility Purposes from Central Missouri Humane Society located in Section 1-48-13.</w:t>
      </w:r>
    </w:p>
    <w:p w:rsidR="004C4D39" w:rsidRDefault="004C4D39" w:rsidP="004C4D39">
      <w:pPr>
        <w:rPr>
          <w:rFonts w:ascii="Century Gothic" w:hAnsi="Century Gothic"/>
        </w:rPr>
      </w:pPr>
    </w:p>
    <w:p w:rsidR="004C4D39" w:rsidRDefault="004C4D39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t>5.  Grant of Easement for Drainage and Water Purposes from Central Missouri Humane Society located in Section 1-48-13.</w:t>
      </w:r>
    </w:p>
    <w:p w:rsidR="004C4D39" w:rsidRDefault="004C4D39" w:rsidP="004C4D39">
      <w:pPr>
        <w:rPr>
          <w:rFonts w:ascii="Century Gothic" w:hAnsi="Century Gothic"/>
        </w:rPr>
      </w:pPr>
    </w:p>
    <w:p w:rsidR="004C4D39" w:rsidRDefault="004C4D39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 </w:t>
      </w:r>
      <w:r w:rsidR="00290318">
        <w:rPr>
          <w:rFonts w:ascii="Century Gothic" w:hAnsi="Century Gothic"/>
        </w:rPr>
        <w:t>Grant of Easement for Sidewalk Purposes from KANCO, LLC located in Section 5-48-12.</w:t>
      </w:r>
    </w:p>
    <w:p w:rsidR="00290318" w:rsidRDefault="00290318" w:rsidP="004C4D39">
      <w:pPr>
        <w:rPr>
          <w:rFonts w:ascii="Century Gothic" w:hAnsi="Century Gothic"/>
        </w:rPr>
      </w:pPr>
    </w:p>
    <w:p w:rsidR="00290318" w:rsidRDefault="00290318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 Grant of Easement for Sidewalk Purposes from </w:t>
      </w:r>
      <w:proofErr w:type="spellStart"/>
      <w:r>
        <w:rPr>
          <w:rFonts w:ascii="Century Gothic" w:hAnsi="Century Gothic"/>
        </w:rPr>
        <w:t>Centerpointe</w:t>
      </w:r>
      <w:proofErr w:type="spellEnd"/>
      <w:r>
        <w:rPr>
          <w:rFonts w:ascii="Century Gothic" w:hAnsi="Century Gothic"/>
        </w:rPr>
        <w:t xml:space="preserve"> Hospital of Columbia, LLC located in Section 30-49-12.</w:t>
      </w:r>
    </w:p>
    <w:p w:rsidR="00290318" w:rsidRDefault="00290318" w:rsidP="004C4D39">
      <w:pPr>
        <w:rPr>
          <w:rFonts w:ascii="Century Gothic" w:hAnsi="Century Gothic"/>
        </w:rPr>
      </w:pPr>
    </w:p>
    <w:p w:rsidR="00290318" w:rsidRDefault="00290318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 Grant of Easement for Sidewalk Purposes from Somerset Village Development </w:t>
      </w:r>
      <w:r w:rsidR="0033507D">
        <w:rPr>
          <w:rFonts w:ascii="Century Gothic" w:hAnsi="Century Gothic"/>
        </w:rPr>
        <w:t>LLC located in Section 2-48-12 (</w:t>
      </w:r>
      <w:r>
        <w:rPr>
          <w:rFonts w:ascii="Century Gothic" w:hAnsi="Century Gothic"/>
        </w:rPr>
        <w:t>Tract I</w:t>
      </w:r>
      <w:r w:rsidR="0033507D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290318" w:rsidRDefault="00290318" w:rsidP="004C4D39">
      <w:pPr>
        <w:rPr>
          <w:rFonts w:ascii="Century Gothic" w:hAnsi="Century Gothic"/>
        </w:rPr>
      </w:pPr>
    </w:p>
    <w:p w:rsidR="00290318" w:rsidRDefault="00290318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 Grant of Easement for Sidewalk Purposes from </w:t>
      </w:r>
      <w:proofErr w:type="spellStart"/>
      <w:r>
        <w:rPr>
          <w:rFonts w:ascii="Century Gothic" w:hAnsi="Century Gothic"/>
        </w:rPr>
        <w:t>Homeco</w:t>
      </w:r>
      <w:proofErr w:type="spellEnd"/>
      <w:r>
        <w:rPr>
          <w:rFonts w:ascii="Century Gothic" w:hAnsi="Century Gothic"/>
        </w:rPr>
        <w:t xml:space="preserve"> Development, LLC located in Section 6-48-12.</w:t>
      </w:r>
    </w:p>
    <w:p w:rsidR="00290318" w:rsidRDefault="00290318" w:rsidP="004C4D39">
      <w:pPr>
        <w:rPr>
          <w:rFonts w:ascii="Century Gothic" w:hAnsi="Century Gothic"/>
        </w:rPr>
      </w:pPr>
    </w:p>
    <w:p w:rsidR="00290318" w:rsidRDefault="00290318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  Grant of Easement for Street Purposes from Somerset Village Development LLC located in Section 2-48-12 </w:t>
      </w:r>
      <w:r w:rsidR="0033507D">
        <w:rPr>
          <w:rFonts w:ascii="Century Gothic" w:hAnsi="Century Gothic"/>
        </w:rPr>
        <w:t>(</w:t>
      </w:r>
      <w:r>
        <w:rPr>
          <w:rFonts w:ascii="Century Gothic" w:hAnsi="Century Gothic"/>
        </w:rPr>
        <w:t>Tract G</w:t>
      </w:r>
      <w:r w:rsidR="0033507D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290318" w:rsidRDefault="00290318" w:rsidP="004C4D39">
      <w:pPr>
        <w:rPr>
          <w:rFonts w:ascii="Century Gothic" w:hAnsi="Century Gothic"/>
        </w:rPr>
      </w:pPr>
    </w:p>
    <w:p w:rsidR="008F01C2" w:rsidRDefault="00290318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t>11.  Grant of Easement for Street Purposes fr</w:t>
      </w:r>
      <w:r w:rsidR="008F01C2">
        <w:rPr>
          <w:rFonts w:ascii="Century Gothic" w:hAnsi="Century Gothic"/>
        </w:rPr>
        <w:t xml:space="preserve">om Somerset Village Development LLC located in Section 2-48-12 </w:t>
      </w:r>
      <w:r w:rsidR="0033507D">
        <w:rPr>
          <w:rFonts w:ascii="Century Gothic" w:hAnsi="Century Gothic"/>
        </w:rPr>
        <w:t>(</w:t>
      </w:r>
      <w:r w:rsidR="008F01C2">
        <w:rPr>
          <w:rFonts w:ascii="Century Gothic" w:hAnsi="Century Gothic"/>
        </w:rPr>
        <w:t>Tract D</w:t>
      </w:r>
      <w:r w:rsidR="0033507D">
        <w:rPr>
          <w:rFonts w:ascii="Century Gothic" w:hAnsi="Century Gothic"/>
        </w:rPr>
        <w:t>)</w:t>
      </w:r>
      <w:r w:rsidR="008F01C2">
        <w:rPr>
          <w:rFonts w:ascii="Century Gothic" w:hAnsi="Century Gothic"/>
        </w:rPr>
        <w:t>.</w:t>
      </w:r>
    </w:p>
    <w:p w:rsidR="008F01C2" w:rsidRDefault="008F01C2" w:rsidP="004C4D39">
      <w:pPr>
        <w:rPr>
          <w:rFonts w:ascii="Century Gothic" w:hAnsi="Century Gothic"/>
        </w:rPr>
      </w:pPr>
    </w:p>
    <w:p w:rsidR="008F01C2" w:rsidRDefault="008F01C2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12.  Grant of Easement for Street Purposes from Somerset Village Development LLC located in Section 2-48-12 </w:t>
      </w:r>
      <w:r w:rsidR="0033507D">
        <w:rPr>
          <w:rFonts w:ascii="Century Gothic" w:hAnsi="Century Gothic"/>
        </w:rPr>
        <w:t>(</w:t>
      </w:r>
      <w:r>
        <w:rPr>
          <w:rFonts w:ascii="Century Gothic" w:hAnsi="Century Gothic"/>
        </w:rPr>
        <w:t>Tract H</w:t>
      </w:r>
      <w:r w:rsidR="0033507D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8F01C2" w:rsidRDefault="008F01C2" w:rsidP="004C4D39">
      <w:pPr>
        <w:rPr>
          <w:rFonts w:ascii="Century Gothic" w:hAnsi="Century Gothic"/>
        </w:rPr>
      </w:pPr>
    </w:p>
    <w:p w:rsidR="008F01C2" w:rsidRDefault="008F01C2" w:rsidP="004C4D39">
      <w:pPr>
        <w:rPr>
          <w:rFonts w:ascii="Century Gothic" w:hAnsi="Century Gothic"/>
        </w:rPr>
      </w:pPr>
      <w:r>
        <w:rPr>
          <w:rFonts w:ascii="Century Gothic" w:hAnsi="Century Gothic"/>
        </w:rPr>
        <w:t>13.  Grant of Easement for Pedestrian &amp; Sidewalk Purposes from Grindstone Village Properties, LLC located in Section 4-47-13.</w:t>
      </w:r>
    </w:p>
    <w:p w:rsidR="008F01C2" w:rsidRDefault="008F01C2" w:rsidP="004C4D39">
      <w:pPr>
        <w:rPr>
          <w:rFonts w:ascii="Century Gothic" w:hAnsi="Century Gothic"/>
        </w:rPr>
      </w:pPr>
    </w:p>
    <w:p w:rsidR="002773F7" w:rsidRDefault="008F01C2" w:rsidP="00AC4E79">
      <w:pPr>
        <w:rPr>
          <w:rFonts w:ascii="Century Gothic" w:hAnsi="Century Gothic"/>
        </w:rPr>
      </w:pPr>
      <w:r>
        <w:rPr>
          <w:rFonts w:ascii="Century Gothic" w:hAnsi="Century Gothic"/>
        </w:rPr>
        <w:t>14.  Grant of Easement for Access and Utility Purposes from Central Missouri Humane Society located in Section 1-48-13.</w:t>
      </w:r>
      <w:r w:rsidR="00290318">
        <w:rPr>
          <w:rFonts w:ascii="Century Gothic" w:hAnsi="Century Gothic"/>
        </w:rPr>
        <w:t xml:space="preserve"> </w:t>
      </w:r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18" w:rsidRPr="00791D82" w:rsidRDefault="0029031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90318" w:rsidRPr="00791D82" w:rsidRDefault="0029031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365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365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18" w:rsidRPr="00791D82" w:rsidRDefault="0029031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90318" w:rsidRPr="00791D82" w:rsidRDefault="0029031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&amp; Comprehensive Plan Impacts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C27F35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8736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36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365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36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36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C4E79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18" w:rsidRPr="00791D82" w:rsidRDefault="0029031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90318" w:rsidRPr="00791D82" w:rsidRDefault="0029031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4C4D39" w:rsidRDefault="004C4D39">
      <w:pPr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</w:p>
    <w:p w:rsidR="004C4D39" w:rsidRDefault="004C4D39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C27F35" w:rsidP="004C4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4C4D39" w:rsidRDefault="004C4D39" w:rsidP="004C4D39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4C4D39" w:rsidP="004C4D3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18" w:rsidRPr="00791D82" w:rsidRDefault="00290318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90318" w:rsidRPr="00791D82" w:rsidRDefault="00290318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4C4D39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Pass the ordinance accepting the easements.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18" w:rsidRDefault="00290318" w:rsidP="004A4C2D">
      <w:r>
        <w:separator/>
      </w:r>
    </w:p>
  </w:endnote>
  <w:endnote w:type="continuationSeparator" w:id="0">
    <w:p w:rsidR="00290318" w:rsidRDefault="0029031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18" w:rsidRDefault="00290318" w:rsidP="004A4C2D">
      <w:r>
        <w:separator/>
      </w:r>
    </w:p>
  </w:footnote>
  <w:footnote w:type="continuationSeparator" w:id="0">
    <w:p w:rsidR="00290318" w:rsidRDefault="0029031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18" w:rsidRPr="00FA2BBC" w:rsidRDefault="00290318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290318" w:rsidRPr="00FA2BBC" w:rsidRDefault="00290318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290318" w:rsidRDefault="00290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44F"/>
    <w:multiLevelType w:val="hybridMultilevel"/>
    <w:tmpl w:val="E9A2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57A"/>
    <w:multiLevelType w:val="hybridMultilevel"/>
    <w:tmpl w:val="C900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635C"/>
    <w:multiLevelType w:val="hybridMultilevel"/>
    <w:tmpl w:val="E190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2516C"/>
    <w:multiLevelType w:val="hybridMultilevel"/>
    <w:tmpl w:val="EE10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5E52"/>
    <w:multiLevelType w:val="hybridMultilevel"/>
    <w:tmpl w:val="6346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183D"/>
    <w:multiLevelType w:val="hybridMultilevel"/>
    <w:tmpl w:val="BA9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1107"/>
    <w:multiLevelType w:val="hybridMultilevel"/>
    <w:tmpl w:val="4F0C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87365"/>
    <w:rsid w:val="00092AD1"/>
    <w:rsid w:val="000E2AA6"/>
    <w:rsid w:val="000E37AB"/>
    <w:rsid w:val="000E3DAB"/>
    <w:rsid w:val="0011191B"/>
    <w:rsid w:val="00160464"/>
    <w:rsid w:val="00175F6B"/>
    <w:rsid w:val="001A6EFA"/>
    <w:rsid w:val="001E142A"/>
    <w:rsid w:val="001F1288"/>
    <w:rsid w:val="002773F7"/>
    <w:rsid w:val="00290318"/>
    <w:rsid w:val="002C289E"/>
    <w:rsid w:val="002D380E"/>
    <w:rsid w:val="002D3C47"/>
    <w:rsid w:val="002F3061"/>
    <w:rsid w:val="0033507D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C4D39"/>
    <w:rsid w:val="004F48BF"/>
    <w:rsid w:val="00572FBB"/>
    <w:rsid w:val="005831E4"/>
    <w:rsid w:val="00591DC5"/>
    <w:rsid w:val="005B3871"/>
    <w:rsid w:val="005F6088"/>
    <w:rsid w:val="00625FCB"/>
    <w:rsid w:val="00646D99"/>
    <w:rsid w:val="00661B16"/>
    <w:rsid w:val="006C467F"/>
    <w:rsid w:val="006D6E9E"/>
    <w:rsid w:val="006F185A"/>
    <w:rsid w:val="00791D82"/>
    <w:rsid w:val="008078EB"/>
    <w:rsid w:val="008372DA"/>
    <w:rsid w:val="00852DF7"/>
    <w:rsid w:val="00883565"/>
    <w:rsid w:val="008C6849"/>
    <w:rsid w:val="008F01C2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C4E79"/>
    <w:rsid w:val="00AF21BF"/>
    <w:rsid w:val="00B158FC"/>
    <w:rsid w:val="00B62049"/>
    <w:rsid w:val="00B972D7"/>
    <w:rsid w:val="00BA374B"/>
    <w:rsid w:val="00BD7739"/>
    <w:rsid w:val="00BE10D5"/>
    <w:rsid w:val="00BE5FE4"/>
    <w:rsid w:val="00C26D7E"/>
    <w:rsid w:val="00C27F35"/>
    <w:rsid w:val="00C34BE7"/>
    <w:rsid w:val="00C379A1"/>
    <w:rsid w:val="00C93741"/>
    <w:rsid w:val="00C94283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FA7A03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473E9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727AE"/>
    <w:rsid w:val="005F57FE"/>
    <w:rsid w:val="006259E9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A7A03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0ED9-E51D-4F1F-802E-4E38BC6C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315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Melinda Barnes</cp:lastModifiedBy>
  <cp:revision>20</cp:revision>
  <cp:lastPrinted>2013-11-01T14:38:00Z</cp:lastPrinted>
  <dcterms:created xsi:type="dcterms:W3CDTF">2017-12-18T18:05:00Z</dcterms:created>
  <dcterms:modified xsi:type="dcterms:W3CDTF">2017-12-19T19:41:00Z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