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D793B">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2-18T00:00:00Z">
            <w:dateFormat w:val="MMMM d, yyyy"/>
            <w:lid w:val="en-US"/>
            <w:storeMappedDataAs w:val="dateTime"/>
            <w:calendar w:val="gregorian"/>
          </w:date>
        </w:sdtPr>
        <w:sdtEndPr>
          <w:rPr>
            <w:rStyle w:val="DefaultParagraphFont"/>
            <w:rFonts w:ascii="Times New Roman" w:hAnsi="Times New Roman"/>
          </w:rPr>
        </w:sdtEndPr>
        <w:sdtContent>
          <w:r w:rsidR="00FC43C0">
            <w:rPr>
              <w:rStyle w:val="Style3"/>
            </w:rPr>
            <w:t>December 18, 2017</w:t>
          </w:r>
        </w:sdtContent>
      </w:sdt>
    </w:p>
    <w:p w:rsidR="00F61EE4" w:rsidRDefault="00DE2810" w:rsidP="00D046B2">
      <w:pPr>
        <w:rPr>
          <w:rFonts w:ascii="Century Gothic" w:hAnsi="Century Gothic"/>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Style w:val="Style3"/>
                <w:rFonts w:eastAsiaTheme="majorEastAsia"/>
              </w:rPr>
              <w:id w:val="1684321380"/>
              <w:placeholder>
                <w:docPart w:val="F6F4A4BEF1654E1B8BE591EDCD678B83"/>
              </w:placeholder>
            </w:sdtPr>
            <w:sdtEndPr>
              <w:rPr>
                <w:rStyle w:val="Style3"/>
              </w:rPr>
            </w:sdtEndPr>
            <w:sdtContent>
              <w:sdt>
                <w:sdtPr>
                  <w:rPr>
                    <w:rStyle w:val="Style3"/>
                    <w:rFonts w:eastAsiaTheme="majorEastAsia"/>
                  </w:rPr>
                  <w:id w:val="-136266989"/>
                  <w:placeholder>
                    <w:docPart w:val="5CEF03719B11476189673CF9D9378C5A"/>
                  </w:placeholder>
                </w:sdtPr>
                <w:sdtEndPr>
                  <w:rPr>
                    <w:rStyle w:val="Style3"/>
                  </w:rPr>
                </w:sdtEndPr>
                <w:sdtContent>
                  <w:r w:rsidR="00D85707" w:rsidRPr="00852233">
                    <w:rPr>
                      <w:rFonts w:ascii="Century Gothic" w:hAnsi="Century Gothic"/>
                    </w:rPr>
                    <w:t>Amending Chapter</w:t>
                  </w:r>
                  <w:r w:rsidR="00D85707">
                    <w:rPr>
                      <w:rFonts w:ascii="Century Gothic" w:hAnsi="Century Gothic"/>
                    </w:rPr>
                    <w:t xml:space="preserve"> 27</w:t>
                  </w:r>
                  <w:r w:rsidR="00D85707" w:rsidRPr="00852233">
                    <w:rPr>
                      <w:rFonts w:ascii="Century Gothic" w:hAnsi="Century Gothic"/>
                    </w:rPr>
                    <w:t xml:space="preserve"> of the City Code</w:t>
                  </w:r>
                </w:sdtContent>
              </w:sdt>
              <w:r w:rsidR="00D85707">
                <w:rPr>
                  <w:rStyle w:val="Style3"/>
                  <w:rFonts w:eastAsiaTheme="majorEastAsia"/>
                </w:rPr>
                <w:t xml:space="preserve"> as it relates to the commercial loan program </w:t>
              </w:r>
            </w:sdtContent>
          </w:sdt>
        </w:sdtContent>
      </w:sdt>
    </w:p>
    <w:p w:rsidR="00AC0EE9" w:rsidRDefault="00AC0EE9">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883642328"/>
            <w:placeholder>
              <w:docPart w:val="71BA79F5E6F24F5AB2BD9807E039D1C6"/>
            </w:placeholder>
          </w:sdtPr>
          <w:sdtEndPr>
            <w:rPr>
              <w:rStyle w:val="Style3"/>
              <w:rFonts w:eastAsiaTheme="majorEastAsia"/>
            </w:rPr>
          </w:sdtEndPr>
          <w:sdtContent>
            <w:p w:rsidR="0018418D" w:rsidRPr="009779AB" w:rsidRDefault="005F1ED0" w:rsidP="0018418D">
              <w:pPr>
                <w:rPr>
                  <w:rStyle w:val="Style3"/>
                  <w:rFonts w:eastAsiaTheme="majorEastAsia"/>
                </w:rPr>
              </w:pPr>
              <w:sdt>
                <w:sdtPr>
                  <w:rPr>
                    <w:rFonts w:ascii="Century Gothic" w:hAnsi="Century Gothic"/>
                  </w:rPr>
                  <w:id w:val="371651844"/>
                  <w:placeholder>
                    <w:docPart w:val="833588C035234AFF8BCD2E92DF4FAF68"/>
                  </w:placeholder>
                </w:sdtPr>
                <w:sdtEndPr/>
                <w:sdtContent>
                  <w:r w:rsidR="00D85707" w:rsidRPr="00852233">
                    <w:rPr>
                      <w:rFonts w:ascii="Century Gothic" w:hAnsi="Century Gothic"/>
                    </w:rPr>
                    <w:t xml:space="preserve">Staff has prepared for Council consideration an ordinance amending Chapter </w:t>
                  </w:r>
                  <w:r w:rsidR="00D85707">
                    <w:rPr>
                      <w:rFonts w:ascii="Century Gothic" w:hAnsi="Century Gothic"/>
                    </w:rPr>
                    <w:t>27</w:t>
                  </w:r>
                  <w:r w:rsidR="00D85707" w:rsidRPr="00852233">
                    <w:rPr>
                      <w:rFonts w:ascii="Century Gothic" w:hAnsi="Century Gothic"/>
                    </w:rPr>
                    <w:t xml:space="preserve"> </w:t>
                  </w:r>
                  <w:r w:rsidR="00D85707">
                    <w:rPr>
                      <w:rFonts w:ascii="Century Gothic" w:hAnsi="Century Gothic"/>
                    </w:rPr>
                    <w:t xml:space="preserve">-165 </w:t>
                  </w:r>
                  <w:r w:rsidR="00D85707" w:rsidRPr="00852233">
                    <w:rPr>
                      <w:rFonts w:ascii="Century Gothic" w:hAnsi="Century Gothic"/>
                    </w:rPr>
                    <w:t>of the City Code</w:t>
                  </w:r>
                  <w:r w:rsidR="00872575">
                    <w:rPr>
                      <w:rFonts w:ascii="Century Gothic" w:hAnsi="Century Gothic"/>
                    </w:rPr>
                    <w:t xml:space="preserve"> as</w:t>
                  </w:r>
                  <w:r w:rsidR="00D85707">
                    <w:rPr>
                      <w:rFonts w:ascii="Century Gothic" w:hAnsi="Century Gothic"/>
                    </w:rPr>
                    <w:t xml:space="preserve"> it relates to the commercial loan program for energy efficiency</w:t>
                  </w:r>
                  <w:r w:rsidR="00D85707" w:rsidRPr="00852233">
                    <w:rPr>
                      <w:rFonts w:ascii="Century Gothic" w:hAnsi="Century Gothic"/>
                    </w:rPr>
                    <w:t>.</w:t>
                  </w:r>
                </w:sdtContent>
              </w:sdt>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977498310"/>
            <w:placeholder>
              <w:docPart w:val="B6C39685DE974225B0E60F3468406277"/>
            </w:placeholder>
          </w:sdtPr>
          <w:sdtEndPr/>
          <w:sdtContent>
            <w:p w:rsidR="00D85707" w:rsidRPr="00746834" w:rsidRDefault="00D85707" w:rsidP="00D85707">
              <w:pPr>
                <w:spacing w:after="240"/>
                <w:rPr>
                  <w:rFonts w:ascii="Century Gothic" w:hAnsi="Century Gothic"/>
                </w:rPr>
              </w:pPr>
              <w:r w:rsidRPr="00746834">
                <w:rPr>
                  <w:rFonts w:ascii="Century Gothic" w:hAnsi="Century Gothic"/>
                </w:rPr>
                <w:t xml:space="preserve">Chapter 27-165 of the City Code governs the energy efficiency loans for residential and commercial properties and identifies the purpose, loan amounts based on utility customer classification and the terms of the loans. </w:t>
              </w:r>
            </w:p>
            <w:p w:rsidR="0020298B" w:rsidRDefault="00D85707" w:rsidP="00872575">
              <w:pPr>
                <w:pStyle w:val="content1"/>
                <w:shd w:val="clear" w:color="auto" w:fill="FFFFFF"/>
                <w:spacing w:before="0" w:beforeAutospacing="0" w:after="195" w:afterAutospacing="0"/>
                <w:rPr>
                  <w:rFonts w:ascii="Century Gothic" w:hAnsi="Century Gothic"/>
                </w:rPr>
              </w:pPr>
              <w:r w:rsidRPr="00746834">
                <w:rPr>
                  <w:rFonts w:ascii="Century Gothic" w:hAnsi="Century Gothic"/>
                </w:rPr>
                <w:t>Most commercial buildings have multiple suites or businesses.  Each suite typically has individual Heating Ventilation and Air Conditioning (HVAC) systems, separate lighting and lighting controls and are individually metered. The current cap of $30,000 does not allow for multiple units to be improved. To increase the commercial energy efficiency opportunities within a building structure, staff is recommending for the limit of $30,000 per commercial loan in 27-167(e) be changed to provide up to $30,000 per electric meter with</w:t>
              </w:r>
              <w:r w:rsidR="0020298B">
                <w:rPr>
                  <w:rFonts w:ascii="Century Gothic" w:hAnsi="Century Gothic"/>
                </w:rPr>
                <w:t xml:space="preserve"> a cap of $90,000 per property.</w:t>
              </w:r>
            </w:p>
            <w:p w:rsidR="00F92DE7" w:rsidRDefault="0020298B" w:rsidP="00872575">
              <w:pPr>
                <w:pStyle w:val="content1"/>
                <w:shd w:val="clear" w:color="auto" w:fill="FFFFFF"/>
                <w:spacing w:before="0" w:beforeAutospacing="0" w:after="195" w:afterAutospacing="0"/>
                <w:rPr>
                  <w:rFonts w:ascii="Century Gothic" w:hAnsi="Century Gothic"/>
                </w:rPr>
              </w:pPr>
              <w:r>
                <w:rPr>
                  <w:rFonts w:ascii="Century Gothic" w:hAnsi="Century Gothic"/>
                </w:rPr>
                <w:t xml:space="preserve">This </w:t>
              </w:r>
              <w:r w:rsidR="00BF5273">
                <w:rPr>
                  <w:rFonts w:ascii="Century Gothic" w:hAnsi="Century Gothic"/>
                </w:rPr>
                <w:t>ordinance revision received a</w:t>
              </w:r>
              <w:r>
                <w:rPr>
                  <w:rFonts w:ascii="Century Gothic" w:hAnsi="Century Gothic"/>
                </w:rPr>
                <w:t xml:space="preserve"> </w:t>
              </w:r>
              <w:r w:rsidR="00BF5273">
                <w:rPr>
                  <w:rFonts w:ascii="Century Gothic" w:hAnsi="Century Gothic"/>
                </w:rPr>
                <w:t>supportive vote</w:t>
              </w:r>
              <w:r>
                <w:rPr>
                  <w:rFonts w:ascii="Century Gothic" w:hAnsi="Century Gothic"/>
                </w:rPr>
                <w:t xml:space="preserve"> by the Water &amp; Light Advisory Board at their </w:t>
              </w:r>
              <w:r w:rsidR="00BF5273">
                <w:rPr>
                  <w:rFonts w:ascii="Century Gothic" w:hAnsi="Century Gothic"/>
                </w:rPr>
                <w:t>December 8, 2017 meeting for forwarding to the City Council with recommendation for approval.</w:t>
              </w:r>
            </w:p>
          </w:sdtContent>
        </w:sdt>
      </w:sdtContent>
    </w:sdt>
    <w:p w:rsidR="002773F7" w:rsidRDefault="002773F7" w:rsidP="00AC0EE9">
      <w:pPr>
        <w:pStyle w:val="content1"/>
        <w:shd w:val="clear" w:color="auto" w:fill="FFFFFF"/>
        <w:spacing w:before="0" w:beforeAutospacing="0" w:after="195" w:afterAutospacing="0"/>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58752"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bookmarkStart w:id="0" w:name="_GoBack"/>
      <w:bookmarkEnd w:id="0"/>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D85707">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D85707">
            <w:rPr>
              <w:rFonts w:ascii="Century Gothic" w:hAnsi="Century Gothic"/>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5F1ED0">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85707">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A2B25">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20AD2">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D85707">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07F05">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20AD2">
            <w:rPr>
              <w:rStyle w:val="Style3"/>
            </w:rPr>
            <w:t>Not Applicable</w:t>
          </w:r>
        </w:sdtContent>
      </w:sdt>
    </w:p>
    <w:p w:rsidR="00A85C5F" w:rsidRDefault="00A85C5F">
      <w:pPr>
        <w:rPr>
          <w:rFonts w:ascii="Century Gothic" w:hAnsi="Century Gothic"/>
        </w:rPr>
      </w:pPr>
      <w:r>
        <w:rPr>
          <w:rFonts w:ascii="Century Gothic" w:hAnsi="Century Gothic"/>
        </w:rPr>
        <w:br w:type="page"/>
      </w:r>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1A2B25" w:rsidP="001A2B25">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1A2B25" w:rsidP="001A2B25">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1151518016"/>
        <w:placeholder>
          <w:docPart w:val="7F102B4B779B49ECB14134254F623E42"/>
        </w:placeholder>
      </w:sdtPr>
      <w:sdtEndPr/>
      <w:sdtContent>
        <w:sdt>
          <w:sdtPr>
            <w:rPr>
              <w:rFonts w:ascii="Century Gothic" w:hAnsi="Century Gothic"/>
            </w:rPr>
            <w:id w:val="-664856735"/>
            <w:placeholder>
              <w:docPart w:val="236DC3B8925040E58171A53C406D36A1"/>
            </w:placeholder>
          </w:sdtPr>
          <w:sdtEndPr/>
          <w:sdtContent>
            <w:sdt>
              <w:sdtPr>
                <w:rPr>
                  <w:rFonts w:ascii="Century Gothic" w:hAnsi="Century Gothic"/>
                </w:rPr>
                <w:id w:val="1731733278"/>
                <w:placeholder>
                  <w:docPart w:val="049C26BFCF6B427286B65B0134CA1F64"/>
                </w:placeholder>
              </w:sdtPr>
              <w:sdtEndPr/>
              <w:sdtContent>
                <w:sdt>
                  <w:sdtPr>
                    <w:rPr>
                      <w:rFonts w:ascii="Century Gothic" w:hAnsi="Century Gothic"/>
                    </w:rPr>
                    <w:id w:val="-20404929"/>
                    <w:placeholder>
                      <w:docPart w:val="37D3C71E5F7B474491428FE0C6777203"/>
                    </w:placeholder>
                  </w:sdtPr>
                  <w:sdtEndPr/>
                  <w:sdtContent>
                    <w:p w:rsidR="008613A1" w:rsidRDefault="008613A1" w:rsidP="008613A1">
                      <w:pPr>
                        <w:tabs>
                          <w:tab w:val="left" w:pos="4530"/>
                        </w:tabs>
                        <w:rPr>
                          <w:rFonts w:ascii="Century Gothic" w:hAnsi="Century Gothic"/>
                        </w:rPr>
                      </w:pPr>
                      <w:r w:rsidRPr="00852233">
                        <w:rPr>
                          <w:rFonts w:ascii="Century Gothic" w:hAnsi="Century Gothic"/>
                        </w:rPr>
                        <w:t xml:space="preserve">Staff recommends that Council amend Chapter </w:t>
                      </w:r>
                      <w:r>
                        <w:rPr>
                          <w:rFonts w:ascii="Century Gothic" w:hAnsi="Century Gothic"/>
                        </w:rPr>
                        <w:t>27</w:t>
                      </w:r>
                      <w:r w:rsidRPr="00852233">
                        <w:rPr>
                          <w:rFonts w:ascii="Century Gothic" w:hAnsi="Century Gothic"/>
                        </w:rPr>
                        <w:t xml:space="preserve"> as outlined in the accompanying ordinance.</w:t>
                      </w:r>
                    </w:p>
                  </w:sdtContent>
                </w:sdt>
                <w:p w:rsidR="008613A1" w:rsidRDefault="005F1ED0" w:rsidP="008613A1">
                  <w:pPr>
                    <w:tabs>
                      <w:tab w:val="left" w:pos="4530"/>
                    </w:tabs>
                    <w:rPr>
                      <w:rFonts w:ascii="Century Gothic" w:hAnsi="Century Gothic"/>
                    </w:rPr>
                  </w:pPr>
                </w:p>
              </w:sdtContent>
            </w:sdt>
            <w:p w:rsidR="00344C59" w:rsidRDefault="005F1ED0" w:rsidP="008613A1"/>
          </w:sdtContent>
        </w:sdt>
      </w:sdtContent>
    </w:sdt>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ED0" w:rsidRDefault="005F1ED0" w:rsidP="004A4C2D">
      <w:r>
        <w:separator/>
      </w:r>
    </w:p>
  </w:endnote>
  <w:endnote w:type="continuationSeparator" w:id="0">
    <w:p w:rsidR="005F1ED0" w:rsidRDefault="005F1ED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ED0" w:rsidRDefault="005F1ED0" w:rsidP="004A4C2D">
      <w:r>
        <w:separator/>
      </w:r>
    </w:p>
  </w:footnote>
  <w:footnote w:type="continuationSeparator" w:id="0">
    <w:p w:rsidR="005F1ED0" w:rsidRDefault="005F1ED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1281"/>
    <w:rsid w:val="000E2AA6"/>
    <w:rsid w:val="000E37AB"/>
    <w:rsid w:val="000E3DAB"/>
    <w:rsid w:val="0011191B"/>
    <w:rsid w:val="00160464"/>
    <w:rsid w:val="001673F2"/>
    <w:rsid w:val="00173522"/>
    <w:rsid w:val="00175F6B"/>
    <w:rsid w:val="00177594"/>
    <w:rsid w:val="0018418D"/>
    <w:rsid w:val="001A2B25"/>
    <w:rsid w:val="001E142A"/>
    <w:rsid w:val="001F1288"/>
    <w:rsid w:val="0020298B"/>
    <w:rsid w:val="002420CD"/>
    <w:rsid w:val="002773F7"/>
    <w:rsid w:val="002C1DA5"/>
    <w:rsid w:val="002C289E"/>
    <w:rsid w:val="002D380E"/>
    <w:rsid w:val="002F3061"/>
    <w:rsid w:val="00340994"/>
    <w:rsid w:val="00344C59"/>
    <w:rsid w:val="00356FAA"/>
    <w:rsid w:val="00381A9D"/>
    <w:rsid w:val="003A313C"/>
    <w:rsid w:val="003C57DC"/>
    <w:rsid w:val="0041404F"/>
    <w:rsid w:val="00444D54"/>
    <w:rsid w:val="00480AED"/>
    <w:rsid w:val="0048496D"/>
    <w:rsid w:val="004A4C2D"/>
    <w:rsid w:val="004A51CB"/>
    <w:rsid w:val="004C26F6"/>
    <w:rsid w:val="004C2DE4"/>
    <w:rsid w:val="004F48BF"/>
    <w:rsid w:val="00510DB6"/>
    <w:rsid w:val="00537EE1"/>
    <w:rsid w:val="00570F73"/>
    <w:rsid w:val="00572FBB"/>
    <w:rsid w:val="005831E4"/>
    <w:rsid w:val="00591DC5"/>
    <w:rsid w:val="005B3871"/>
    <w:rsid w:val="005D375D"/>
    <w:rsid w:val="005F1ED0"/>
    <w:rsid w:val="005F6088"/>
    <w:rsid w:val="00607F05"/>
    <w:rsid w:val="00625FCB"/>
    <w:rsid w:val="00646D99"/>
    <w:rsid w:val="006D6E9E"/>
    <w:rsid w:val="006F185A"/>
    <w:rsid w:val="00746834"/>
    <w:rsid w:val="00791D82"/>
    <w:rsid w:val="007D50B4"/>
    <w:rsid w:val="007F3B6F"/>
    <w:rsid w:val="0080420A"/>
    <w:rsid w:val="008078EB"/>
    <w:rsid w:val="008372DA"/>
    <w:rsid w:val="00852DF7"/>
    <w:rsid w:val="008613A1"/>
    <w:rsid w:val="00872575"/>
    <w:rsid w:val="00883565"/>
    <w:rsid w:val="008C41A7"/>
    <w:rsid w:val="008C6849"/>
    <w:rsid w:val="008D7414"/>
    <w:rsid w:val="008F0551"/>
    <w:rsid w:val="00920094"/>
    <w:rsid w:val="00942001"/>
    <w:rsid w:val="00945C5D"/>
    <w:rsid w:val="00952E34"/>
    <w:rsid w:val="00970DAF"/>
    <w:rsid w:val="00974B88"/>
    <w:rsid w:val="009831DE"/>
    <w:rsid w:val="009851C2"/>
    <w:rsid w:val="00992DCF"/>
    <w:rsid w:val="00994BC4"/>
    <w:rsid w:val="00995129"/>
    <w:rsid w:val="009B0B65"/>
    <w:rsid w:val="009B5E9C"/>
    <w:rsid w:val="009D5168"/>
    <w:rsid w:val="00A37B59"/>
    <w:rsid w:val="00A67E22"/>
    <w:rsid w:val="00A85777"/>
    <w:rsid w:val="00A85C5F"/>
    <w:rsid w:val="00AB2C24"/>
    <w:rsid w:val="00AC0EE9"/>
    <w:rsid w:val="00AE0DAC"/>
    <w:rsid w:val="00B158FC"/>
    <w:rsid w:val="00B27BD7"/>
    <w:rsid w:val="00B46CB1"/>
    <w:rsid w:val="00B62049"/>
    <w:rsid w:val="00B6357C"/>
    <w:rsid w:val="00B972D7"/>
    <w:rsid w:val="00BA374B"/>
    <w:rsid w:val="00BA4620"/>
    <w:rsid w:val="00BD7739"/>
    <w:rsid w:val="00BE10D5"/>
    <w:rsid w:val="00BE49E0"/>
    <w:rsid w:val="00BE5FE4"/>
    <w:rsid w:val="00BF5273"/>
    <w:rsid w:val="00C247AA"/>
    <w:rsid w:val="00C26D7E"/>
    <w:rsid w:val="00C34BE7"/>
    <w:rsid w:val="00C379A1"/>
    <w:rsid w:val="00C63E69"/>
    <w:rsid w:val="00C93741"/>
    <w:rsid w:val="00CD793B"/>
    <w:rsid w:val="00CE4274"/>
    <w:rsid w:val="00CF6FD0"/>
    <w:rsid w:val="00D046B2"/>
    <w:rsid w:val="00D102C6"/>
    <w:rsid w:val="00D44CD9"/>
    <w:rsid w:val="00D85707"/>
    <w:rsid w:val="00D85A25"/>
    <w:rsid w:val="00DC0CFC"/>
    <w:rsid w:val="00DC18D1"/>
    <w:rsid w:val="00DE2810"/>
    <w:rsid w:val="00DF2443"/>
    <w:rsid w:val="00DF4837"/>
    <w:rsid w:val="00E21F4E"/>
    <w:rsid w:val="00E518F5"/>
    <w:rsid w:val="00E52526"/>
    <w:rsid w:val="00E62B56"/>
    <w:rsid w:val="00E74D19"/>
    <w:rsid w:val="00E80106"/>
    <w:rsid w:val="00EB1A02"/>
    <w:rsid w:val="00EC2404"/>
    <w:rsid w:val="00ED1548"/>
    <w:rsid w:val="00EE317A"/>
    <w:rsid w:val="00F20AD2"/>
    <w:rsid w:val="00F214E8"/>
    <w:rsid w:val="00F30B5A"/>
    <w:rsid w:val="00F61EE4"/>
    <w:rsid w:val="00F90AB9"/>
    <w:rsid w:val="00F92DE7"/>
    <w:rsid w:val="00FA2504"/>
    <w:rsid w:val="00FA2BBC"/>
    <w:rsid w:val="00FC43C0"/>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8ABA26-28C5-4481-9D38-8C8C80C9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0E1281"/>
    <w:rPr>
      <w:color w:val="800080" w:themeColor="followedHyperlink"/>
      <w:u w:val="single"/>
    </w:rPr>
  </w:style>
  <w:style w:type="paragraph" w:customStyle="1" w:styleId="content1">
    <w:name w:val="content1"/>
    <w:basedOn w:val="Normal"/>
    <w:rsid w:val="00D857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71BA79F5E6F24F5AB2BD9807E039D1C6"/>
        <w:category>
          <w:name w:val="General"/>
          <w:gallery w:val="placeholder"/>
        </w:category>
        <w:types>
          <w:type w:val="bbPlcHdr"/>
        </w:types>
        <w:behaviors>
          <w:behavior w:val="content"/>
        </w:behaviors>
        <w:guid w:val="{DA849C9A-277F-4F46-A4C9-BAADF0B93265}"/>
      </w:docPartPr>
      <w:docPartBody>
        <w:p w:rsidR="00BC262C" w:rsidRDefault="00A86FA4" w:rsidP="00A86FA4">
          <w:pPr>
            <w:pStyle w:val="71BA79F5E6F24F5AB2BD9807E039D1C6"/>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7F102B4B779B49ECB14134254F623E42"/>
        <w:category>
          <w:name w:val="General"/>
          <w:gallery w:val="placeholder"/>
        </w:category>
        <w:types>
          <w:type w:val="bbPlcHdr"/>
        </w:types>
        <w:behaviors>
          <w:behavior w:val="content"/>
        </w:behaviors>
        <w:guid w:val="{FB8F6B91-46B5-4EEA-B472-4477932E4542}"/>
      </w:docPartPr>
      <w:docPartBody>
        <w:p w:rsidR="00BC262C" w:rsidRDefault="00A86FA4" w:rsidP="00A86FA4">
          <w:pPr>
            <w:pStyle w:val="7F102B4B779B49ECB14134254F623E42"/>
          </w:pPr>
          <w:r w:rsidRPr="00974B88">
            <w:rPr>
              <w:rStyle w:val="Style1"/>
              <w:color w:val="808080" w:themeColor="background1" w:themeShade="80"/>
            </w:rPr>
            <w:t>Briefly describe recommended action or options Council may wish to consider.</w:t>
          </w:r>
        </w:p>
      </w:docPartBody>
    </w:docPart>
    <w:docPart>
      <w:docPartPr>
        <w:name w:val="F6F4A4BEF1654E1B8BE591EDCD678B83"/>
        <w:category>
          <w:name w:val="General"/>
          <w:gallery w:val="placeholder"/>
        </w:category>
        <w:types>
          <w:type w:val="bbPlcHdr"/>
        </w:types>
        <w:behaviors>
          <w:behavior w:val="content"/>
        </w:behaviors>
        <w:guid w:val="{1301DC06-FC2F-4299-9F3E-7341E800F56F}"/>
      </w:docPartPr>
      <w:docPartBody>
        <w:p w:rsidR="00524D3C" w:rsidRDefault="008333D6" w:rsidP="008333D6">
          <w:pPr>
            <w:pStyle w:val="F6F4A4BEF1654E1B8BE591EDCD678B83"/>
          </w:pPr>
          <w:r w:rsidRPr="00E52526">
            <w:rPr>
              <w:rStyle w:val="PlaceholderText"/>
              <w:rFonts w:ascii="Century Gothic" w:hAnsi="Century Gothic"/>
            </w:rPr>
            <w:t>Briefly state purpose of agenda item. If it’s a Report, title it REPORT - XXXX</w:t>
          </w:r>
        </w:p>
      </w:docPartBody>
    </w:docPart>
    <w:docPart>
      <w:docPartPr>
        <w:name w:val="5CEF03719B11476189673CF9D9378C5A"/>
        <w:category>
          <w:name w:val="General"/>
          <w:gallery w:val="placeholder"/>
        </w:category>
        <w:types>
          <w:type w:val="bbPlcHdr"/>
        </w:types>
        <w:behaviors>
          <w:behavior w:val="content"/>
        </w:behaviors>
        <w:guid w:val="{5A01837B-4BF5-4CEB-8697-AF707AF179D3}"/>
      </w:docPartPr>
      <w:docPartBody>
        <w:p w:rsidR="00524D3C" w:rsidRDefault="008333D6" w:rsidP="008333D6">
          <w:pPr>
            <w:pStyle w:val="5CEF03719B11476189673CF9D9378C5A"/>
          </w:pPr>
          <w:r w:rsidRPr="00E52526">
            <w:rPr>
              <w:rStyle w:val="PlaceholderText"/>
              <w:rFonts w:ascii="Century Gothic" w:hAnsi="Century Gothic"/>
            </w:rPr>
            <w:t>Briefly state purpose of agenda item. If it’s a Report, title it REPORT - XXXX</w:t>
          </w:r>
        </w:p>
      </w:docPartBody>
    </w:docPart>
    <w:docPart>
      <w:docPartPr>
        <w:name w:val="833588C035234AFF8BCD2E92DF4FAF68"/>
        <w:category>
          <w:name w:val="General"/>
          <w:gallery w:val="placeholder"/>
        </w:category>
        <w:types>
          <w:type w:val="bbPlcHdr"/>
        </w:types>
        <w:behaviors>
          <w:behavior w:val="content"/>
        </w:behaviors>
        <w:guid w:val="{FDF01E2E-F439-4B2D-B700-0D01783EADBB}"/>
      </w:docPartPr>
      <w:docPartBody>
        <w:p w:rsidR="00524D3C" w:rsidRDefault="008333D6" w:rsidP="008333D6">
          <w:pPr>
            <w:pStyle w:val="833588C035234AFF8BCD2E92DF4FAF68"/>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B6C39685DE974225B0E60F3468406277"/>
        <w:category>
          <w:name w:val="General"/>
          <w:gallery w:val="placeholder"/>
        </w:category>
        <w:types>
          <w:type w:val="bbPlcHdr"/>
        </w:types>
        <w:behaviors>
          <w:behavior w:val="content"/>
        </w:behaviors>
        <w:guid w:val="{7CEA1134-E925-4E4A-BF27-FFD3168BF5AB}"/>
      </w:docPartPr>
      <w:docPartBody>
        <w:p w:rsidR="00524D3C" w:rsidRDefault="008333D6" w:rsidP="008333D6">
          <w:pPr>
            <w:pStyle w:val="B6C39685DE974225B0E60F3468406277"/>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049C26BFCF6B427286B65B0134CA1F64"/>
        <w:category>
          <w:name w:val="General"/>
          <w:gallery w:val="placeholder"/>
        </w:category>
        <w:types>
          <w:type w:val="bbPlcHdr"/>
        </w:types>
        <w:behaviors>
          <w:behavior w:val="content"/>
        </w:behaviors>
        <w:guid w:val="{27A7DC8F-547D-4082-985C-3DEE706117A7}"/>
      </w:docPartPr>
      <w:docPartBody>
        <w:p w:rsidR="00524D3C" w:rsidRDefault="008333D6" w:rsidP="008333D6">
          <w:pPr>
            <w:pStyle w:val="049C26BFCF6B427286B65B0134CA1F64"/>
          </w:pPr>
          <w:r w:rsidRPr="006D6E9E">
            <w:rPr>
              <w:rStyle w:val="Style1"/>
              <w:color w:val="808080" w:themeColor="background1" w:themeShade="80"/>
            </w:rPr>
            <w:t>Briefly describe recommended action or options Council may wish to consider.</w:t>
          </w:r>
        </w:p>
      </w:docPartBody>
    </w:docPart>
    <w:docPart>
      <w:docPartPr>
        <w:name w:val="37D3C71E5F7B474491428FE0C6777203"/>
        <w:category>
          <w:name w:val="General"/>
          <w:gallery w:val="placeholder"/>
        </w:category>
        <w:types>
          <w:type w:val="bbPlcHdr"/>
        </w:types>
        <w:behaviors>
          <w:behavior w:val="content"/>
        </w:behaviors>
        <w:guid w:val="{C6CC115D-4F71-4922-B356-A0498310A972}"/>
      </w:docPartPr>
      <w:docPartBody>
        <w:p w:rsidR="00524D3C" w:rsidRDefault="008333D6" w:rsidP="008333D6">
          <w:pPr>
            <w:pStyle w:val="37D3C71E5F7B474491428FE0C6777203"/>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8570C"/>
    <w:rsid w:val="002A459D"/>
    <w:rsid w:val="002B6E4B"/>
    <w:rsid w:val="002E6193"/>
    <w:rsid w:val="00331D1F"/>
    <w:rsid w:val="003C79DA"/>
    <w:rsid w:val="00412C43"/>
    <w:rsid w:val="0043257E"/>
    <w:rsid w:val="004C0099"/>
    <w:rsid w:val="004F35AE"/>
    <w:rsid w:val="00524D3C"/>
    <w:rsid w:val="005F57FE"/>
    <w:rsid w:val="006259E9"/>
    <w:rsid w:val="006609BA"/>
    <w:rsid w:val="006702CB"/>
    <w:rsid w:val="006C0A97"/>
    <w:rsid w:val="006E696C"/>
    <w:rsid w:val="00750856"/>
    <w:rsid w:val="00773276"/>
    <w:rsid w:val="008333D6"/>
    <w:rsid w:val="0086109D"/>
    <w:rsid w:val="008F5C85"/>
    <w:rsid w:val="009B3AA1"/>
    <w:rsid w:val="009B7B73"/>
    <w:rsid w:val="00A009AF"/>
    <w:rsid w:val="00A42163"/>
    <w:rsid w:val="00A86FA4"/>
    <w:rsid w:val="00B070C6"/>
    <w:rsid w:val="00B54DAB"/>
    <w:rsid w:val="00BB21DC"/>
    <w:rsid w:val="00BC262C"/>
    <w:rsid w:val="00C22202"/>
    <w:rsid w:val="00D626D5"/>
    <w:rsid w:val="00E96032"/>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333D6"/>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333D6"/>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71BA79F5E6F24F5AB2BD9807E039D1C6">
    <w:name w:val="71BA79F5E6F24F5AB2BD9807E039D1C6"/>
    <w:rsid w:val="00A86FA4"/>
    <w:pPr>
      <w:spacing w:after="160" w:line="259" w:lineRule="auto"/>
    </w:pPr>
  </w:style>
  <w:style w:type="paragraph" w:customStyle="1" w:styleId="7F102B4B779B49ECB14134254F623E42">
    <w:name w:val="7F102B4B779B49ECB14134254F623E42"/>
    <w:rsid w:val="00A86FA4"/>
    <w:pPr>
      <w:spacing w:after="160" w:line="259" w:lineRule="auto"/>
    </w:pPr>
  </w:style>
  <w:style w:type="paragraph" w:customStyle="1" w:styleId="F6F4A4BEF1654E1B8BE591EDCD678B83">
    <w:name w:val="F6F4A4BEF1654E1B8BE591EDCD678B83"/>
    <w:rsid w:val="008333D6"/>
  </w:style>
  <w:style w:type="paragraph" w:customStyle="1" w:styleId="5CEF03719B11476189673CF9D9378C5A">
    <w:name w:val="5CEF03719B11476189673CF9D9378C5A"/>
    <w:rsid w:val="008333D6"/>
  </w:style>
  <w:style w:type="paragraph" w:customStyle="1" w:styleId="833588C035234AFF8BCD2E92DF4FAF68">
    <w:name w:val="833588C035234AFF8BCD2E92DF4FAF68"/>
    <w:rsid w:val="008333D6"/>
  </w:style>
  <w:style w:type="paragraph" w:customStyle="1" w:styleId="B6C39685DE974225B0E60F3468406277">
    <w:name w:val="B6C39685DE974225B0E60F3468406277"/>
    <w:rsid w:val="008333D6"/>
  </w:style>
  <w:style w:type="paragraph" w:customStyle="1" w:styleId="049C26BFCF6B427286B65B0134CA1F64">
    <w:name w:val="049C26BFCF6B427286B65B0134CA1F64"/>
    <w:rsid w:val="008333D6"/>
  </w:style>
  <w:style w:type="paragraph" w:customStyle="1" w:styleId="37D3C71E5F7B474491428FE0C6777203">
    <w:name w:val="37D3C71E5F7B474491428FE0C6777203"/>
    <w:rsid w:val="00833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5181-A9D6-457A-A6DB-2DA74964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hlcole</dc:creator>
  <cp:lastModifiedBy>HLCOLE</cp:lastModifiedBy>
  <cp:revision>30</cp:revision>
  <cp:lastPrinted>2017-12-11T16:15:00Z</cp:lastPrinted>
  <dcterms:created xsi:type="dcterms:W3CDTF">2017-10-18T12:54:00Z</dcterms:created>
  <dcterms:modified xsi:type="dcterms:W3CDTF">2017-12-11T16:27:00Z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