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684C79">
            <w:rPr>
              <w:rStyle w:val="Style3"/>
              <w:rFonts w:eastAsiaTheme="majorEastAsia"/>
            </w:rPr>
            <w:t>Community Relations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2-18T00:00:00Z">
            <w:dateFormat w:val="MMMM d, yyyy"/>
            <w:lid w:val="en-US"/>
            <w:storeMappedDataAs w:val="dateTime"/>
            <w:calendar w:val="gregorian"/>
          </w:date>
        </w:sdtPr>
        <w:sdtEndPr>
          <w:rPr>
            <w:rStyle w:val="DefaultParagraphFont"/>
            <w:rFonts w:ascii="Times New Roman" w:hAnsi="Times New Roman"/>
          </w:rPr>
        </w:sdtEndPr>
        <w:sdtContent>
          <w:r w:rsidR="000D1D99">
            <w:rPr>
              <w:rStyle w:val="Style3"/>
            </w:rPr>
            <w:t>December 18,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684C79">
            <w:rPr>
              <w:rStyle w:val="Style3"/>
              <w:rFonts w:eastAsiaTheme="majorEastAsia"/>
            </w:rPr>
            <w:t>Appropriation of Funds for Community Relations expansion</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684C79">
          <w:pPr>
            <w:rPr>
              <w:rFonts w:ascii="Century Gothic" w:hAnsi="Century Gothic"/>
            </w:rPr>
          </w:pPr>
          <w:r>
            <w:rPr>
              <w:rFonts w:ascii="Century Gothic" w:hAnsi="Century Gothic"/>
            </w:rPr>
            <w:t xml:space="preserve">The appropriation of funds will allow the design, construction and furnishing of expanded work space in the Community Relations Department (primarily the Contact Center) to proceed.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61760</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4.8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CE4274" w:rsidRDefault="00684C79" w:rsidP="00CE4274">
          <w:pPr>
            <w:rPr>
              <w:rFonts w:ascii="Century Gothic" w:hAnsi="Century Gothic"/>
            </w:rPr>
          </w:pPr>
          <w:r>
            <w:rPr>
              <w:rFonts w:ascii="Century Gothic" w:hAnsi="Century Gothic"/>
            </w:rPr>
            <w:t xml:space="preserve">In early Fiscal Year 2017, Community Relations transferred funds into the Community Relations Miscellaneous and Contractual budget line item, with council approval, for the design, construction and furnishing of an expansion of the Community Relations Department on floor two. The project was unable to begin in the 2017 Fiscal Year and those funds were </w:t>
          </w:r>
          <w:bookmarkStart w:id="0" w:name="_GoBack"/>
          <w:bookmarkEnd w:id="0"/>
          <w:r>
            <w:rPr>
              <w:rFonts w:ascii="Century Gothic" w:hAnsi="Century Gothic"/>
            </w:rPr>
            <w:t xml:space="preserve">moved into the Community Relations reserve funds. Community Relations is requesting council appropriate the funds from the fund balance to the Community Relations Miscellaneous and Contractual Fiscal Year 2018 line item to allow the previously approved and funded project to proceed.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684C79">
            <w:rPr>
              <w:rStyle w:val="Style3"/>
            </w:rPr>
            <w:t>$120,000.00</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684C79">
            <w:rPr>
              <w:rStyle w:val="Style3"/>
            </w:rPr>
            <w:t>$0.00</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C50A31">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9D49B1">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D49B1">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D49B1">
            <w:rPr>
              <w:rStyle w:val="Style3"/>
            </w:rPr>
            <w:t>Not Applicable</w:t>
          </w:r>
        </w:sdtContent>
      </w:sdt>
      <w:r>
        <w:rPr>
          <w:rFonts w:ascii="Century Gothic" w:hAnsi="Century Gothic"/>
        </w:rPr>
        <w:t xml:space="preserve">  </w:t>
      </w: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9D49B1">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9D49B1">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9D49B1">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FD54A7" w:rsidP="00FD54A7">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FD54A7" w:rsidP="00FD54A7">
                <w:pPr>
                  <w:rPr>
                    <w:rFonts w:ascii="Century Gothic" w:hAnsi="Century Gothic"/>
                  </w:rPr>
                </w:pPr>
                <w:r>
                  <w:rPr>
                    <w:rFonts w:ascii="Century Gothic" w:hAnsi="Century Gothic"/>
                  </w:rPr>
                  <w:t>N/A</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974B88" w:rsidRDefault="00684C79" w:rsidP="000119BC">
          <w:pPr>
            <w:tabs>
              <w:tab w:val="left" w:pos="4530"/>
            </w:tabs>
            <w:rPr>
              <w:rFonts w:ascii="Century Gothic" w:hAnsi="Century Gothic"/>
            </w:rPr>
          </w:pPr>
          <w:r>
            <w:rPr>
              <w:rFonts w:ascii="Century Gothic" w:hAnsi="Century Gothic"/>
            </w:rPr>
            <w:t>Staff recommends council approve the appropriation of funds.</w:t>
          </w:r>
        </w:p>
      </w:sdtContent>
    </w:sdt>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A31" w:rsidRDefault="00C50A31" w:rsidP="004A4C2D">
      <w:r>
        <w:separator/>
      </w:r>
    </w:p>
  </w:endnote>
  <w:endnote w:type="continuationSeparator" w:id="0">
    <w:p w:rsidR="00C50A31" w:rsidRDefault="00C50A31"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A31" w:rsidRDefault="00C50A31" w:rsidP="004A4C2D">
      <w:r>
        <w:separator/>
      </w:r>
    </w:p>
  </w:footnote>
  <w:footnote w:type="continuationSeparator" w:id="0">
    <w:p w:rsidR="00C50A31" w:rsidRDefault="00C50A31"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D1D99"/>
    <w:rsid w:val="000E2AA6"/>
    <w:rsid w:val="000E37AB"/>
    <w:rsid w:val="000E3DAB"/>
    <w:rsid w:val="0011191B"/>
    <w:rsid w:val="00160464"/>
    <w:rsid w:val="00175F6B"/>
    <w:rsid w:val="001E142A"/>
    <w:rsid w:val="001F1288"/>
    <w:rsid w:val="002773F7"/>
    <w:rsid w:val="002C289E"/>
    <w:rsid w:val="002D3114"/>
    <w:rsid w:val="002D380E"/>
    <w:rsid w:val="002F3061"/>
    <w:rsid w:val="00340994"/>
    <w:rsid w:val="00344C59"/>
    <w:rsid w:val="00381A9D"/>
    <w:rsid w:val="003C57DC"/>
    <w:rsid w:val="0041404F"/>
    <w:rsid w:val="00444D54"/>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84C79"/>
    <w:rsid w:val="006D6E9E"/>
    <w:rsid w:val="006F185A"/>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49B1"/>
    <w:rsid w:val="009D5168"/>
    <w:rsid w:val="00A37B59"/>
    <w:rsid w:val="00A67E22"/>
    <w:rsid w:val="00A85777"/>
    <w:rsid w:val="00B158FC"/>
    <w:rsid w:val="00B1619A"/>
    <w:rsid w:val="00B62049"/>
    <w:rsid w:val="00B972D7"/>
    <w:rsid w:val="00BA374B"/>
    <w:rsid w:val="00BD7739"/>
    <w:rsid w:val="00BE10D5"/>
    <w:rsid w:val="00BE5FE4"/>
    <w:rsid w:val="00C26D7E"/>
    <w:rsid w:val="00C34BE7"/>
    <w:rsid w:val="00C379A1"/>
    <w:rsid w:val="00C50A31"/>
    <w:rsid w:val="00C93741"/>
    <w:rsid w:val="00CE4274"/>
    <w:rsid w:val="00D046B2"/>
    <w:rsid w:val="00D102C6"/>
    <w:rsid w:val="00D44CD9"/>
    <w:rsid w:val="00D85A25"/>
    <w:rsid w:val="00DC18D1"/>
    <w:rsid w:val="00DE2810"/>
    <w:rsid w:val="00DE4415"/>
    <w:rsid w:val="00DF4837"/>
    <w:rsid w:val="00E21F4E"/>
    <w:rsid w:val="00E518F5"/>
    <w:rsid w:val="00E52526"/>
    <w:rsid w:val="00E74D19"/>
    <w:rsid w:val="00EB1A02"/>
    <w:rsid w:val="00EC2404"/>
    <w:rsid w:val="00ED1548"/>
    <w:rsid w:val="00EE317A"/>
    <w:rsid w:val="00F214E8"/>
    <w:rsid w:val="00F30B5A"/>
    <w:rsid w:val="00F61EE4"/>
    <w:rsid w:val="00F73AC8"/>
    <w:rsid w:val="00F90AB9"/>
    <w:rsid w:val="00FA2504"/>
    <w:rsid w:val="00FA2BBC"/>
    <w:rsid w:val="00FD54A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FF3782-EC4D-4B54-9BF7-9E45ADE9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609B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F57FE"/>
    <w:rsid w:val="006259E9"/>
    <w:rsid w:val="006609BA"/>
    <w:rsid w:val="006702CB"/>
    <w:rsid w:val="006C0A97"/>
    <w:rsid w:val="006E696C"/>
    <w:rsid w:val="00773276"/>
    <w:rsid w:val="007B6300"/>
    <w:rsid w:val="0086109D"/>
    <w:rsid w:val="008F5C85"/>
    <w:rsid w:val="009B3AA1"/>
    <w:rsid w:val="009F6303"/>
    <w:rsid w:val="00AE0BAA"/>
    <w:rsid w:val="00AF1C96"/>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6109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8ECAC-CD8A-4DAE-9E2A-4497D57D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4</cp:revision>
  <cp:lastPrinted>2013-11-01T14:38:00Z</cp:lastPrinted>
  <dcterms:created xsi:type="dcterms:W3CDTF">2017-12-06T20:26:00Z</dcterms:created>
  <dcterms:modified xsi:type="dcterms:W3CDTF">2017-12-07T17:52:00Z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