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05168D">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2089600046"/>
              <w:placeholder>
                <w:docPart w:val="2F2FABCFAA424DA2B9A846C642A81757"/>
              </w:placeholder>
            </w:sdtPr>
            <w:sdtEndPr>
              <w:rPr>
                <w:rStyle w:val="Style3"/>
              </w:rPr>
            </w:sdtEndPr>
            <w:sdtContent>
              <w:r w:rsidR="00E50299">
                <w:rPr>
                  <w:rStyle w:val="Style3"/>
                  <w:rFonts w:eastAsiaTheme="majorEastAsia"/>
                </w:rPr>
                <w:t>Missouri Department of Health and Senior Services Child Care Health Consultation Program Services Contract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372849952"/>
        <w:placeholder>
          <w:docPart w:val="B8ECA45132D042CA97964CA2971F9B5F"/>
        </w:placeholder>
      </w:sdtPr>
      <w:sdtEndPr/>
      <w:sdtContent>
        <w:p w:rsidR="00E50299" w:rsidRDefault="00E50299" w:rsidP="00E50299">
          <w:pPr>
            <w:rPr>
              <w:rFonts w:ascii="Century Gothic" w:hAnsi="Century Gothic"/>
            </w:rPr>
          </w:pPr>
          <w:r>
            <w:rPr>
              <w:rFonts w:ascii="Century Gothic" w:hAnsi="Century Gothic"/>
            </w:rPr>
            <w:t xml:space="preserve">An ordinance authorizing the City Manager to sign the Child Care Health Consultation Program Services Contract between the City of Columbia and the Missouri Department of Health and Senior Services in the amount of $14,941 for the period of October 1, 2017 through September 30, 2018.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81987446"/>
        <w:placeholder>
          <w:docPart w:val="E5B6087318DE4ED3B5E4B605EFA1A402"/>
        </w:placeholder>
      </w:sdtPr>
      <w:sdtEndPr/>
      <w:sdtContent>
        <w:p w:rsidR="00E50299" w:rsidRDefault="00E50299" w:rsidP="00E50299">
          <w:pPr>
            <w:rPr>
              <w:rFonts w:ascii="Century Gothic" w:hAnsi="Century Gothic"/>
            </w:rPr>
          </w:pPr>
          <w:r>
            <w:rPr>
              <w:rFonts w:ascii="Century Gothic" w:hAnsi="Century Gothic"/>
            </w:rPr>
            <w:t xml:space="preserve">This contract allows the Department of Public Health and Human Services to provide educational support to child care providers seeking state licensure.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E50299" w:rsidRPr="00E50299">
            <w:rPr>
              <w:rFonts w:ascii="Century Gothic" w:hAnsi="Century Gothic"/>
            </w:rPr>
            <w:t>This is grant funding anticipated during the FY1</w:t>
          </w:r>
          <w:r w:rsidR="00E50299">
            <w:rPr>
              <w:rFonts w:ascii="Century Gothic" w:hAnsi="Century Gothic"/>
            </w:rPr>
            <w:t>8</w:t>
          </w:r>
          <w:r w:rsidR="00E50299" w:rsidRPr="00E50299">
            <w:rPr>
              <w:rFonts w:ascii="Century Gothic" w:hAnsi="Century Gothic"/>
            </w:rPr>
            <w:t xml:space="preserve"> budget process. There is no impact on the general 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50299">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553EA">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50299">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5029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50299">
            <w:rPr>
              <w:rStyle w:val="Style3"/>
            </w:rPr>
            <w:t>Not Applicable</w:t>
          </w:r>
        </w:sdtContent>
      </w:sdt>
      <w:r>
        <w:rPr>
          <w:rFonts w:ascii="Century Gothic" w:hAnsi="Century Gothic"/>
        </w:rPr>
        <w:t xml:space="preserve">  </w:t>
      </w:r>
    </w:p>
    <w:bookmarkStart w:id="0" w:name="_GoBack"/>
    <w:bookmarkEnd w:id="0"/>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50299">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50299">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5029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50299" w:rsidP="00E50299">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207254610"/>
                <w:placeholder>
                  <w:docPart w:val="EBB15AABD37E4FA284FA071513003C7C"/>
                </w:placeholder>
              </w:sdtPr>
              <w:sdtEndPr/>
              <w:sdtContent>
                <w:tc>
                  <w:tcPr>
                    <w:tcW w:w="7830" w:type="dxa"/>
                    <w:shd w:val="clear" w:color="auto" w:fill="auto"/>
                  </w:tcPr>
                  <w:p w:rsidR="004C26F6" w:rsidRDefault="00E50299" w:rsidP="00952E34">
                    <w:pPr>
                      <w:rPr>
                        <w:rFonts w:ascii="Century Gothic" w:hAnsi="Century Gothic"/>
                      </w:rPr>
                    </w:pPr>
                    <w:r>
                      <w:rPr>
                        <w:rFonts w:ascii="Century Gothic" w:hAnsi="Century Gothic"/>
                      </w:rPr>
                      <w:t>This contract is renewed annually and has been in place since 1999.</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1950998521"/>
        <w:placeholder>
          <w:docPart w:val="565BD5FA5FF5486FAF76870F1848D6DC"/>
        </w:placeholder>
      </w:sdtPr>
      <w:sdtEndPr/>
      <w:sdtContent>
        <w:p w:rsidR="00E50299" w:rsidRPr="00974B88" w:rsidRDefault="00E50299" w:rsidP="00E50299">
          <w:pPr>
            <w:tabs>
              <w:tab w:val="left" w:pos="4530"/>
            </w:tabs>
            <w:rPr>
              <w:rFonts w:ascii="Century Gothic" w:hAnsi="Century Gothic"/>
            </w:rPr>
          </w:pPr>
          <w:r>
            <w:rPr>
              <w:rFonts w:ascii="Century Gothic" w:hAnsi="Century Gothic"/>
            </w:rPr>
            <w:t>Should the Council agree with staff recommendations, an affirmative vote is in order.</w:t>
          </w:r>
        </w:p>
      </w:sdtContent>
    </w:sdt>
    <w:p w:rsidR="000119BC" w:rsidRPr="00974B88" w:rsidRDefault="000119BC" w:rsidP="000119BC">
      <w:pPr>
        <w:tabs>
          <w:tab w:val="left" w:pos="4530"/>
        </w:tabs>
        <w:rPr>
          <w:rFonts w:ascii="Century Gothic" w:hAnsi="Century Gothic"/>
        </w:rPr>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EA" w:rsidRDefault="000553EA" w:rsidP="004A4C2D">
      <w:r>
        <w:separator/>
      </w:r>
    </w:p>
  </w:endnote>
  <w:endnote w:type="continuationSeparator" w:id="0">
    <w:p w:rsidR="000553EA" w:rsidRDefault="000553E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EA" w:rsidRDefault="000553EA" w:rsidP="004A4C2D">
      <w:r>
        <w:separator/>
      </w:r>
    </w:p>
  </w:footnote>
  <w:footnote w:type="continuationSeparator" w:id="0">
    <w:p w:rsidR="000553EA" w:rsidRDefault="000553E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168D"/>
    <w:rsid w:val="000553EA"/>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0606"/>
    <w:rsid w:val="006D6E9E"/>
    <w:rsid w:val="006F185A"/>
    <w:rsid w:val="00791D82"/>
    <w:rsid w:val="008078EB"/>
    <w:rsid w:val="008372DA"/>
    <w:rsid w:val="00852DF7"/>
    <w:rsid w:val="00883565"/>
    <w:rsid w:val="008C6849"/>
    <w:rsid w:val="008F0551"/>
    <w:rsid w:val="008F6922"/>
    <w:rsid w:val="00942001"/>
    <w:rsid w:val="00945C5D"/>
    <w:rsid w:val="00952E34"/>
    <w:rsid w:val="00970DAF"/>
    <w:rsid w:val="00974904"/>
    <w:rsid w:val="00974B88"/>
    <w:rsid w:val="009851C2"/>
    <w:rsid w:val="00992DCF"/>
    <w:rsid w:val="00995129"/>
    <w:rsid w:val="009B0B65"/>
    <w:rsid w:val="009B5E9C"/>
    <w:rsid w:val="009D5168"/>
    <w:rsid w:val="00A37B59"/>
    <w:rsid w:val="00A67E22"/>
    <w:rsid w:val="00A85777"/>
    <w:rsid w:val="00AD1858"/>
    <w:rsid w:val="00B158FC"/>
    <w:rsid w:val="00B62049"/>
    <w:rsid w:val="00B972D7"/>
    <w:rsid w:val="00BA374B"/>
    <w:rsid w:val="00BC15D0"/>
    <w:rsid w:val="00BD7739"/>
    <w:rsid w:val="00BE10D5"/>
    <w:rsid w:val="00BE5FE4"/>
    <w:rsid w:val="00C26D7E"/>
    <w:rsid w:val="00C34BE7"/>
    <w:rsid w:val="00C379A1"/>
    <w:rsid w:val="00C93741"/>
    <w:rsid w:val="00CE4274"/>
    <w:rsid w:val="00D046B2"/>
    <w:rsid w:val="00D102C6"/>
    <w:rsid w:val="00D44CD9"/>
    <w:rsid w:val="00D85A25"/>
    <w:rsid w:val="00DC18D1"/>
    <w:rsid w:val="00DC2E46"/>
    <w:rsid w:val="00DE2810"/>
    <w:rsid w:val="00DF4837"/>
    <w:rsid w:val="00E21F4E"/>
    <w:rsid w:val="00E50299"/>
    <w:rsid w:val="00E518F5"/>
    <w:rsid w:val="00E52526"/>
    <w:rsid w:val="00E74D19"/>
    <w:rsid w:val="00EB1A02"/>
    <w:rsid w:val="00EC2404"/>
    <w:rsid w:val="00ED1548"/>
    <w:rsid w:val="00EE317A"/>
    <w:rsid w:val="00EE6D4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6BDFBE-D681-43C6-ADFC-1B3260D2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F2FABCFAA424DA2B9A846C642A81757"/>
        <w:category>
          <w:name w:val="General"/>
          <w:gallery w:val="placeholder"/>
        </w:category>
        <w:types>
          <w:type w:val="bbPlcHdr"/>
        </w:types>
        <w:behaviors>
          <w:behavior w:val="content"/>
        </w:behaviors>
        <w:guid w:val="{8C4099B6-4AC8-486D-8AC5-2A30B391B9FF}"/>
      </w:docPartPr>
      <w:docPartBody>
        <w:p w:rsidR="00F42906" w:rsidRDefault="0083335F" w:rsidP="0083335F">
          <w:pPr>
            <w:pStyle w:val="2F2FABCFAA424DA2B9A846C642A81757"/>
          </w:pPr>
          <w:r w:rsidRPr="00E52526">
            <w:rPr>
              <w:rStyle w:val="PlaceholderText"/>
              <w:rFonts w:ascii="Century Gothic" w:hAnsi="Century Gothic"/>
            </w:rPr>
            <w:t>Briefly state purpose of agenda item. If it’s a Report, title it REPORT - XXXX</w:t>
          </w:r>
        </w:p>
      </w:docPartBody>
    </w:docPart>
    <w:docPart>
      <w:docPartPr>
        <w:name w:val="B8ECA45132D042CA97964CA2971F9B5F"/>
        <w:category>
          <w:name w:val="General"/>
          <w:gallery w:val="placeholder"/>
        </w:category>
        <w:types>
          <w:type w:val="bbPlcHdr"/>
        </w:types>
        <w:behaviors>
          <w:behavior w:val="content"/>
        </w:behaviors>
        <w:guid w:val="{3FB1B16B-F376-4057-8944-5E0B44BE7631}"/>
      </w:docPartPr>
      <w:docPartBody>
        <w:p w:rsidR="00F42906" w:rsidRDefault="0083335F" w:rsidP="0083335F">
          <w:pPr>
            <w:pStyle w:val="B8ECA45132D042CA97964CA2971F9B5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5B6087318DE4ED3B5E4B605EFA1A402"/>
        <w:category>
          <w:name w:val="General"/>
          <w:gallery w:val="placeholder"/>
        </w:category>
        <w:types>
          <w:type w:val="bbPlcHdr"/>
        </w:types>
        <w:behaviors>
          <w:behavior w:val="content"/>
        </w:behaviors>
        <w:guid w:val="{63A4F93B-C9FD-404B-96C8-58DE7C752AED}"/>
      </w:docPartPr>
      <w:docPartBody>
        <w:p w:rsidR="00F42906" w:rsidRDefault="0083335F" w:rsidP="0083335F">
          <w:pPr>
            <w:pStyle w:val="E5B6087318DE4ED3B5E4B605EFA1A40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BB15AABD37E4FA284FA071513003C7C"/>
        <w:category>
          <w:name w:val="General"/>
          <w:gallery w:val="placeholder"/>
        </w:category>
        <w:types>
          <w:type w:val="bbPlcHdr"/>
        </w:types>
        <w:behaviors>
          <w:behavior w:val="content"/>
        </w:behaviors>
        <w:guid w:val="{4760613E-FACC-42A8-98E5-E85187AC3313}"/>
      </w:docPartPr>
      <w:docPartBody>
        <w:p w:rsidR="00F42906" w:rsidRDefault="0083335F" w:rsidP="0083335F">
          <w:pPr>
            <w:pStyle w:val="EBB15AABD37E4FA284FA071513003C7C"/>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565BD5FA5FF5486FAF76870F1848D6DC"/>
        <w:category>
          <w:name w:val="General"/>
          <w:gallery w:val="placeholder"/>
        </w:category>
        <w:types>
          <w:type w:val="bbPlcHdr"/>
        </w:types>
        <w:behaviors>
          <w:behavior w:val="content"/>
        </w:behaviors>
        <w:guid w:val="{865D6CDD-2E68-4FAA-A764-3B8D6FAFB96D}"/>
      </w:docPartPr>
      <w:docPartBody>
        <w:p w:rsidR="00F42906" w:rsidRDefault="0083335F" w:rsidP="0083335F">
          <w:pPr>
            <w:pStyle w:val="565BD5FA5FF5486FAF76870F1848D6DC"/>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3335F"/>
    <w:rsid w:val="0086109D"/>
    <w:rsid w:val="008F5C85"/>
    <w:rsid w:val="009B3AA1"/>
    <w:rsid w:val="00B070C6"/>
    <w:rsid w:val="00B54DAB"/>
    <w:rsid w:val="00BB21DC"/>
    <w:rsid w:val="00C22202"/>
    <w:rsid w:val="00D626D5"/>
    <w:rsid w:val="00DD1837"/>
    <w:rsid w:val="00DD65E9"/>
    <w:rsid w:val="00E97020"/>
    <w:rsid w:val="00EF0954"/>
    <w:rsid w:val="00F170DA"/>
    <w:rsid w:val="00F3754F"/>
    <w:rsid w:val="00F42906"/>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3335F"/>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3335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2F2FABCFAA424DA2B9A846C642A81757">
    <w:name w:val="2F2FABCFAA424DA2B9A846C642A81757"/>
    <w:rsid w:val="0083335F"/>
  </w:style>
  <w:style w:type="paragraph" w:customStyle="1" w:styleId="B8ECA45132D042CA97964CA2971F9B5F">
    <w:name w:val="B8ECA45132D042CA97964CA2971F9B5F"/>
    <w:rsid w:val="0083335F"/>
  </w:style>
  <w:style w:type="paragraph" w:customStyle="1" w:styleId="E5B6087318DE4ED3B5E4B605EFA1A402">
    <w:name w:val="E5B6087318DE4ED3B5E4B605EFA1A402"/>
    <w:rsid w:val="0083335F"/>
  </w:style>
  <w:style w:type="paragraph" w:customStyle="1" w:styleId="EBB15AABD37E4FA284FA071513003C7C">
    <w:name w:val="EBB15AABD37E4FA284FA071513003C7C"/>
    <w:rsid w:val="0083335F"/>
  </w:style>
  <w:style w:type="paragraph" w:customStyle="1" w:styleId="565BD5FA5FF5486FAF76870F1848D6DC">
    <w:name w:val="565BD5FA5FF5486FAF76870F1848D6DC"/>
    <w:rsid w:val="00833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56B2-6A38-48B4-957E-8BE0A786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2017-10-27T15:15:00Z</dcterms:created>
  <dcterms:modified xsi:type="dcterms:W3CDTF">2017-10-27T20:10:00Z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