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Sustainability" w:value="City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Utility Customer Service" w:value="City Utilities - Utility Customer Servic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9A4F5A">
            <w:rPr>
              <w:rStyle w:val="Style3"/>
              <w:rFonts w:eastAsiaTheme="majorEastAsia"/>
            </w:rPr>
            <w:t>Community Development - Planning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8-21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029B1">
            <w:rPr>
              <w:rStyle w:val="Style3"/>
            </w:rPr>
            <w:t>August 21,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>Re: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9A4F5A" w:rsidRPr="009A4F5A">
            <w:rPr>
              <w:rStyle w:val="Style3"/>
              <w:rFonts w:eastAsiaTheme="majorEastAsia"/>
            </w:rPr>
            <w:t xml:space="preserve"> Bre</w:t>
          </w:r>
          <w:r w:rsidR="009A4F5A">
            <w:rPr>
              <w:rStyle w:val="Style3"/>
              <w:rFonts w:eastAsiaTheme="majorEastAsia"/>
            </w:rPr>
            <w:t xml:space="preserve">ckenridge Park Access Easement - </w:t>
          </w:r>
          <w:r w:rsidR="009A4F5A" w:rsidRPr="009A4F5A">
            <w:rPr>
              <w:rStyle w:val="Style3"/>
              <w:rFonts w:eastAsiaTheme="majorEastAsia"/>
            </w:rPr>
            <w:t>Easement Vacation</w:t>
          </w:r>
          <w:r w:rsidR="009A4F5A">
            <w:rPr>
              <w:rStyle w:val="Style3"/>
              <w:rFonts w:eastAsiaTheme="majorEastAsia"/>
            </w:rPr>
            <w:t xml:space="preserve"> (Case #</w:t>
          </w:r>
          <w:r w:rsidR="009A4F5A" w:rsidRPr="009A4F5A">
            <w:rPr>
              <w:rStyle w:val="Style3"/>
              <w:rFonts w:eastAsiaTheme="majorEastAsia"/>
            </w:rPr>
            <w:t>17-241</w:t>
          </w:r>
          <w:r w:rsidR="009A4F5A">
            <w:rPr>
              <w:rStyle w:val="Style3"/>
              <w:rFonts w:eastAsiaTheme="majorEastAsia"/>
            </w:rPr>
            <w:t>)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AB7EFA">
          <w:pPr>
            <w:rPr>
              <w:rFonts w:ascii="Century Gothic" w:hAnsi="Century Gothic"/>
            </w:rPr>
          </w:pPr>
          <w:sdt>
            <w:sdtPr>
              <w:rPr>
                <w:rFonts w:ascii="Century Gothic" w:hAnsi="Century Gothic"/>
              </w:rPr>
              <w:id w:val="-887482247"/>
              <w:placeholder>
                <w:docPart w:val="0D04FFDCEDC04B45AC9F7C12AA3658E6"/>
              </w:placeholder>
            </w:sdtPr>
            <w:sdtEndPr/>
            <w:sdtContent>
              <w:r w:rsidR="004E5D25">
                <w:rPr>
                  <w:rFonts w:ascii="Century Gothic" w:hAnsi="Century Gothic"/>
                </w:rPr>
                <w:t>Approval of the request will vacate an existing access easement that is being replaced by a new easement dedication.</w:t>
              </w:r>
            </w:sdtContent>
          </w:sdt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9A4F5A" w:rsidRDefault="009A4F5A" w:rsidP="00CE4274">
          <w:pPr>
            <w:rPr>
              <w:rFonts w:ascii="Century Gothic" w:hAnsi="Century Gothic"/>
            </w:rPr>
          </w:pPr>
          <w:r w:rsidRPr="009A4F5A">
            <w:rPr>
              <w:rFonts w:ascii="Century Gothic" w:hAnsi="Century Gothic"/>
            </w:rPr>
            <w:t xml:space="preserve">Crockett Engineering Consultants (agent) </w:t>
          </w:r>
          <w:r>
            <w:rPr>
              <w:rFonts w:ascii="Century Gothic" w:hAnsi="Century Gothic"/>
            </w:rPr>
            <w:t xml:space="preserve">is requesting </w:t>
          </w:r>
          <w:r w:rsidRPr="009A4F5A">
            <w:rPr>
              <w:rFonts w:ascii="Century Gothic" w:hAnsi="Century Gothic"/>
            </w:rPr>
            <w:t xml:space="preserve">on behalf of Tompkins Homes and Development, Inc. (owner) to vacate a right of access </w:t>
          </w:r>
          <w:r w:rsidR="00B0774B">
            <w:rPr>
              <w:rFonts w:ascii="Century Gothic" w:hAnsi="Century Gothic"/>
            </w:rPr>
            <w:t xml:space="preserve">easement on property located at the northwest corner of </w:t>
          </w:r>
          <w:r w:rsidRPr="009A4F5A">
            <w:rPr>
              <w:rFonts w:ascii="Century Gothic" w:hAnsi="Century Gothic"/>
            </w:rPr>
            <w:t>Smith Drive</w:t>
          </w:r>
          <w:r w:rsidR="00B0774B">
            <w:rPr>
              <w:rFonts w:ascii="Century Gothic" w:hAnsi="Century Gothic"/>
            </w:rPr>
            <w:t xml:space="preserve"> and Louisville Drive</w:t>
          </w:r>
          <w:r w:rsidRPr="009A4F5A">
            <w:rPr>
              <w:rFonts w:ascii="Century Gothic" w:hAnsi="Century Gothic"/>
            </w:rPr>
            <w:t>, approximately 3,000 feet west of Scott Boulevard.</w:t>
          </w:r>
          <w:r w:rsidR="00B0774B">
            <w:rPr>
              <w:rFonts w:ascii="Century Gothic" w:hAnsi="Century Gothic"/>
            </w:rPr>
            <w:t xml:space="preserve">  The easement </w:t>
          </w:r>
          <w:r w:rsidR="00FF1ADE">
            <w:rPr>
              <w:rFonts w:ascii="Century Gothic" w:hAnsi="Century Gothic"/>
            </w:rPr>
            <w:t xml:space="preserve">was originally granted in 1979 </w:t>
          </w:r>
          <w:r>
            <w:rPr>
              <w:rFonts w:ascii="Century Gothic" w:hAnsi="Century Gothic"/>
            </w:rPr>
            <w:t>to the City</w:t>
          </w:r>
          <w:r w:rsidR="00FF1ADE" w:rsidRPr="00FF1ADE">
            <w:rPr>
              <w:rFonts w:ascii="Century Gothic" w:hAnsi="Century Gothic"/>
            </w:rPr>
            <w:t xml:space="preserve"> </w:t>
          </w:r>
          <w:r w:rsidR="00FF1ADE">
            <w:rPr>
              <w:rFonts w:ascii="Century Gothic" w:hAnsi="Century Gothic"/>
            </w:rPr>
            <w:t>as a “blanket easement”</w:t>
          </w:r>
          <w:r w:rsidR="00FF1ADE">
            <w:rPr>
              <w:rFonts w:ascii="Century Gothic" w:hAnsi="Century Gothic"/>
            </w:rPr>
            <w:t xml:space="preserve"> that </w:t>
          </w:r>
          <w:r>
            <w:rPr>
              <w:rFonts w:ascii="Century Gothic" w:hAnsi="Century Gothic"/>
            </w:rPr>
            <w:t>allow</w:t>
          </w:r>
          <w:r w:rsidR="00FF1ADE">
            <w:rPr>
              <w:rFonts w:ascii="Century Gothic" w:hAnsi="Century Gothic"/>
            </w:rPr>
            <w:t>ed</w:t>
          </w:r>
          <w:r>
            <w:rPr>
              <w:rFonts w:ascii="Century Gothic" w:hAnsi="Century Gothic"/>
            </w:rPr>
            <w:t xml:space="preserve"> access</w:t>
          </w:r>
          <w:r w:rsidR="004E5D25">
            <w:rPr>
              <w:rFonts w:ascii="Century Gothic" w:hAnsi="Century Gothic"/>
            </w:rPr>
            <w:t xml:space="preserve"> across the </w:t>
          </w:r>
          <w:r w:rsidR="00FF1ADE">
            <w:rPr>
              <w:rFonts w:ascii="Century Gothic" w:hAnsi="Century Gothic"/>
            </w:rPr>
            <w:t xml:space="preserve">subject </w:t>
          </w:r>
          <w:r w:rsidR="004E5D25">
            <w:rPr>
              <w:rFonts w:ascii="Century Gothic" w:hAnsi="Century Gothic"/>
            </w:rPr>
            <w:t xml:space="preserve">property </w:t>
          </w:r>
          <w:r w:rsidR="00FF1ADE">
            <w:rPr>
              <w:rFonts w:ascii="Century Gothic" w:hAnsi="Century Gothic"/>
            </w:rPr>
            <w:t xml:space="preserve">at any location determined by the then property owner </w:t>
          </w:r>
          <w:r>
            <w:rPr>
              <w:rFonts w:ascii="Century Gothic" w:hAnsi="Century Gothic"/>
            </w:rPr>
            <w:t xml:space="preserve">to the </w:t>
          </w:r>
          <w:r w:rsidR="004E5D25">
            <w:rPr>
              <w:rFonts w:ascii="Century Gothic" w:hAnsi="Century Gothic"/>
            </w:rPr>
            <w:t xml:space="preserve">City’s </w:t>
          </w:r>
          <w:r>
            <w:rPr>
              <w:rFonts w:ascii="Century Gothic" w:hAnsi="Century Gothic"/>
            </w:rPr>
            <w:t>Perche Creek sewer trunk line</w:t>
          </w:r>
          <w:r w:rsidR="004E5D25">
            <w:rPr>
              <w:rFonts w:ascii="Century Gothic" w:hAnsi="Century Gothic"/>
            </w:rPr>
            <w:t xml:space="preserve"> west of the site</w:t>
          </w:r>
          <w:r>
            <w:rPr>
              <w:rFonts w:ascii="Century Gothic" w:hAnsi="Century Gothic"/>
            </w:rPr>
            <w:t xml:space="preserve">.  </w:t>
          </w:r>
          <w:r w:rsidR="00FF1ADE">
            <w:rPr>
              <w:rFonts w:ascii="Century Gothic" w:hAnsi="Century Gothic"/>
            </w:rPr>
            <w:t xml:space="preserve">There is no mapped location of the easement available. </w:t>
          </w:r>
        </w:p>
        <w:p w:rsidR="009A4F5A" w:rsidRDefault="009A4F5A" w:rsidP="00CE4274">
          <w:pPr>
            <w:rPr>
              <w:rFonts w:ascii="Century Gothic" w:hAnsi="Century Gothic"/>
            </w:rPr>
          </w:pPr>
        </w:p>
        <w:p w:rsidR="00DD061D" w:rsidRDefault="00FF1ADE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With the </w:t>
          </w:r>
          <w:r w:rsidR="009A4F5A">
            <w:rPr>
              <w:rFonts w:ascii="Century Gothic" w:hAnsi="Century Gothic"/>
            </w:rPr>
            <w:t>City</w:t>
          </w:r>
          <w:r>
            <w:rPr>
              <w:rFonts w:ascii="Century Gothic" w:hAnsi="Century Gothic"/>
            </w:rPr>
            <w:t>’s</w:t>
          </w:r>
          <w:r w:rsidR="009A4F5A">
            <w:rPr>
              <w:rFonts w:ascii="Century Gothic" w:hAnsi="Century Gothic"/>
            </w:rPr>
            <w:t xml:space="preserve"> recent approv</w:t>
          </w:r>
          <w:r>
            <w:rPr>
              <w:rFonts w:ascii="Century Gothic" w:hAnsi="Century Gothic"/>
            </w:rPr>
            <w:t>al of t</w:t>
          </w:r>
          <w:r w:rsidR="009A4F5A">
            <w:rPr>
              <w:rFonts w:ascii="Century Gothic" w:hAnsi="Century Gothic"/>
            </w:rPr>
            <w:t xml:space="preserve">he final plat of </w:t>
          </w:r>
          <w:r w:rsidR="009A4F5A" w:rsidRPr="009A4F5A">
            <w:rPr>
              <w:rFonts w:ascii="Century Gothic" w:hAnsi="Century Gothic"/>
              <w:i/>
            </w:rPr>
            <w:t>Breckenridge Park, Plat No. 1</w:t>
          </w:r>
          <w:r w:rsidR="009A4F5A">
            <w:rPr>
              <w:rFonts w:ascii="Century Gothic" w:hAnsi="Century Gothic"/>
            </w:rPr>
            <w:t xml:space="preserve"> </w:t>
          </w:r>
          <w:r w:rsidR="008F1895">
            <w:rPr>
              <w:rFonts w:ascii="Century Gothic" w:hAnsi="Century Gothic"/>
            </w:rPr>
            <w:t xml:space="preserve">generally </w:t>
          </w:r>
          <w:r>
            <w:rPr>
              <w:rFonts w:ascii="Century Gothic" w:hAnsi="Century Gothic"/>
            </w:rPr>
            <w:t xml:space="preserve">covers </w:t>
          </w:r>
          <w:r w:rsidR="009A4F5A">
            <w:rPr>
              <w:rFonts w:ascii="Century Gothic" w:hAnsi="Century Gothic"/>
            </w:rPr>
            <w:t>the same property</w:t>
          </w:r>
          <w:r w:rsidR="008F1895">
            <w:rPr>
              <w:rFonts w:ascii="Century Gothic" w:hAnsi="Century Gothic"/>
            </w:rPr>
            <w:t xml:space="preserve"> that is covered by the </w:t>
          </w:r>
          <w:r w:rsidR="00DD061D">
            <w:rPr>
              <w:rFonts w:ascii="Century Gothic" w:hAnsi="Century Gothic"/>
            </w:rPr>
            <w:t xml:space="preserve">existing </w:t>
          </w:r>
          <w:r w:rsidR="008F1895">
            <w:rPr>
              <w:rFonts w:ascii="Century Gothic" w:hAnsi="Century Gothic"/>
            </w:rPr>
            <w:t>access easement</w:t>
          </w:r>
          <w:r w:rsidR="00DD061D">
            <w:rPr>
              <w:rFonts w:ascii="Century Gothic" w:hAnsi="Century Gothic"/>
            </w:rPr>
            <w:t xml:space="preserve">.  A majority of the existing access easement has been replaced by the newly dedicated right of way for Smith Drive. </w:t>
          </w:r>
          <w:r>
            <w:rPr>
              <w:rFonts w:ascii="Century Gothic" w:hAnsi="Century Gothic"/>
            </w:rPr>
            <w:t xml:space="preserve"> </w:t>
          </w:r>
          <w:r w:rsidR="00DD061D">
            <w:rPr>
              <w:rFonts w:ascii="Century Gothic" w:hAnsi="Century Gothic"/>
            </w:rPr>
            <w:t xml:space="preserve">However, a new easement </w:t>
          </w:r>
          <w:r w:rsidR="00DD061D">
            <w:rPr>
              <w:rFonts w:ascii="Century Gothic" w:hAnsi="Century Gothic"/>
            </w:rPr>
            <w:t xml:space="preserve">located west of the new terminus of Smith Drive </w:t>
          </w:r>
          <w:r w:rsidR="00DD061D">
            <w:rPr>
              <w:rFonts w:ascii="Century Gothic" w:hAnsi="Century Gothic"/>
            </w:rPr>
            <w:t xml:space="preserve">has been </w:t>
          </w:r>
          <w:r w:rsidR="00DD061D">
            <w:rPr>
              <w:rFonts w:ascii="Century Gothic" w:hAnsi="Century Gothic"/>
            </w:rPr>
            <w:t>provide</w:t>
          </w:r>
          <w:r w:rsidR="00DD061D">
            <w:rPr>
              <w:rFonts w:ascii="Century Gothic" w:hAnsi="Century Gothic"/>
            </w:rPr>
            <w:t>d</w:t>
          </w:r>
          <w:r w:rsidR="00DD061D">
            <w:rPr>
              <w:rFonts w:ascii="Century Gothic" w:hAnsi="Century Gothic"/>
            </w:rPr>
            <w:t xml:space="preserve"> </w:t>
          </w:r>
          <w:r w:rsidR="00AD0872">
            <w:rPr>
              <w:rFonts w:ascii="Century Gothic" w:hAnsi="Century Gothic"/>
            </w:rPr>
            <w:t xml:space="preserve">to ensure </w:t>
          </w:r>
          <w:r w:rsidR="00DD061D">
            <w:rPr>
              <w:rFonts w:ascii="Century Gothic" w:hAnsi="Century Gothic"/>
            </w:rPr>
            <w:t>access</w:t>
          </w:r>
          <w:r w:rsidR="00AD0872">
            <w:rPr>
              <w:rFonts w:ascii="Century Gothic" w:hAnsi="Century Gothic"/>
            </w:rPr>
            <w:t xml:space="preserve"> across the adjoining property and </w:t>
          </w:r>
          <w:r>
            <w:rPr>
              <w:rFonts w:ascii="Century Gothic" w:hAnsi="Century Gothic"/>
            </w:rPr>
            <w:t xml:space="preserve">to </w:t>
          </w:r>
          <w:r w:rsidR="00AD0872">
            <w:rPr>
              <w:rFonts w:ascii="Century Gothic" w:hAnsi="Century Gothic"/>
            </w:rPr>
            <w:t>the sewer trunk line.</w:t>
          </w:r>
        </w:p>
        <w:p w:rsidR="00DD061D" w:rsidRDefault="00DD061D" w:rsidP="00CE4274">
          <w:pPr>
            <w:rPr>
              <w:rFonts w:ascii="Century Gothic" w:hAnsi="Century Gothic"/>
            </w:rPr>
          </w:pPr>
        </w:p>
        <w:p w:rsidR="008F1895" w:rsidRDefault="00AD0872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Staff supports</w:t>
          </w:r>
          <w:r w:rsidR="00FF1ADE">
            <w:rPr>
              <w:rFonts w:ascii="Century Gothic" w:hAnsi="Century Gothic"/>
            </w:rPr>
            <w:t xml:space="preserve"> the proposed vacation of the existing 1979 easement.  Separate easement dedication documents ha</w:t>
          </w:r>
          <w:r w:rsidR="00AB7EFA">
            <w:rPr>
              <w:rFonts w:ascii="Century Gothic" w:hAnsi="Century Gothic"/>
            </w:rPr>
            <w:t>ve</w:t>
          </w:r>
          <w:r w:rsidR="00FF1ADE">
            <w:rPr>
              <w:rFonts w:ascii="Century Gothic" w:hAnsi="Century Gothic"/>
            </w:rPr>
            <w:t xml:space="preserve"> been submitted for the new easement </w:t>
          </w:r>
          <w:r w:rsidR="00AB7EFA">
            <w:rPr>
              <w:rFonts w:ascii="Century Gothic" w:hAnsi="Century Gothic"/>
            </w:rPr>
            <w:t xml:space="preserve">required to maintain access to the sewer trunk line </w:t>
          </w:r>
          <w:r w:rsidR="00FF1ADE">
            <w:rPr>
              <w:rFonts w:ascii="Century Gothic" w:hAnsi="Century Gothic"/>
            </w:rPr>
            <w:t>west of the new terminus of Smith Drive</w:t>
          </w:r>
          <w:r w:rsidR="00AB7EFA">
            <w:rPr>
              <w:rFonts w:ascii="Century Gothic" w:hAnsi="Century Gothic"/>
            </w:rPr>
            <w:t>.  These easement dedication documents will be</w:t>
          </w:r>
          <w:r w:rsidR="00AB7EFA">
            <w:rPr>
              <w:rFonts w:ascii="Century Gothic" w:hAnsi="Century Gothic"/>
            </w:rPr>
            <w:t xml:space="preserve"> included </w:t>
          </w:r>
          <w:r w:rsidR="00AB7EFA">
            <w:rPr>
              <w:rFonts w:ascii="Century Gothic" w:hAnsi="Century Gothic"/>
            </w:rPr>
            <w:t xml:space="preserve">within </w:t>
          </w:r>
          <w:r w:rsidR="00AB7EFA">
            <w:rPr>
              <w:rFonts w:ascii="Century Gothic" w:hAnsi="Century Gothic"/>
            </w:rPr>
            <w:t xml:space="preserve">a separate easement acceptance </w:t>
          </w:r>
          <w:r w:rsidR="00AB7EFA">
            <w:rPr>
              <w:rFonts w:ascii="Century Gothic" w:hAnsi="Century Gothic"/>
            </w:rPr>
            <w:t>ordinance to be introduced at a later date by the Utilities Department</w:t>
          </w:r>
          <w:r w:rsidR="00AB7EFA">
            <w:rPr>
              <w:rFonts w:ascii="Century Gothic" w:hAnsi="Century Gothic"/>
            </w:rPr>
            <w:t xml:space="preserve">.  </w:t>
          </w:r>
        </w:p>
        <w:p w:rsidR="008F1895" w:rsidRDefault="008F1895" w:rsidP="00CE4274">
          <w:pPr>
            <w:rPr>
              <w:rFonts w:ascii="Century Gothic" w:hAnsi="Century Gothic"/>
            </w:rPr>
          </w:pPr>
        </w:p>
        <w:p w:rsidR="00CE4274" w:rsidRDefault="008F1895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Locator maps </w:t>
          </w:r>
          <w:r w:rsidRPr="008F1895">
            <w:rPr>
              <w:rFonts w:ascii="Century Gothic" w:hAnsi="Century Gothic"/>
            </w:rPr>
            <w:t>are attached for reference.</w:t>
          </w:r>
        </w:p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F1895">
            <w:rPr>
              <w:rStyle w:val="Style3"/>
            </w:rPr>
            <w:t xml:space="preserve">None. </w:t>
          </w:r>
        </w:sdtContent>
      </w:sdt>
    </w:p>
    <w:p w:rsidR="00AD0872" w:rsidRDefault="00AD0872">
      <w:pPr>
        <w:rPr>
          <w:rFonts w:ascii="Century Gothic" w:hAnsi="Century Gothic"/>
        </w:rPr>
      </w:pPr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F1895">
            <w:rPr>
              <w:rStyle w:val="Style3"/>
            </w:rPr>
            <w:t xml:space="preserve">None. </w:t>
          </w:r>
        </w:sdtContent>
      </w:sdt>
    </w:p>
    <w:p w:rsidR="00AD0872" w:rsidRDefault="00AD0872">
      <w:pPr>
        <w:rPr>
          <w:rFonts w:ascii="Century Gothic" w:hAnsi="Century Gothic"/>
        </w:rPr>
      </w:pPr>
    </w:p>
    <w:p w:rsidR="00AD0872" w:rsidRDefault="00AD0872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Strategic 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 xml:space="preserve">&amp; Comprehensive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Plan Impact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Strategic </w:t>
                      </w:r>
                      <w:r w:rsidR="000029B1">
                        <w:rPr>
                          <w:rFonts w:ascii="Century Gothic" w:hAnsi="Century Gothic"/>
                        </w:rPr>
                        <w:t xml:space="preserve">&amp; Comprehensive </w:t>
                      </w:r>
                      <w:r>
                        <w:rPr>
                          <w:rFonts w:ascii="Century Gothic" w:hAnsi="Century Gothic"/>
                        </w:rPr>
                        <w:t>Plan Impact</w:t>
                      </w:r>
                      <w:r w:rsidR="000029B1">
                        <w:rPr>
                          <w:rFonts w:ascii="Century Gothic" w:hAnsi="Century Gothic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AB7EFA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8F1895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F1895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F1895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F1895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F1895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F1895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  <w:bookmarkStart w:id="0" w:name="_GoBack"/>
        <w:bookmarkEnd w:id="0"/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8F1895" w:rsidP="008F1895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10/16/2017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8F1895" w:rsidP="008F1895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 xml:space="preserve">Approved final plat of </w:t>
                </w:r>
                <w:r w:rsidRPr="008F1895">
                  <w:rPr>
                    <w:rFonts w:ascii="Century Gothic" w:hAnsi="Century Gothic"/>
                    <w:i/>
                  </w:rPr>
                  <w:t>Breckenridge Park, Plat No. 1</w:t>
                </w:r>
                <w:r>
                  <w:rPr>
                    <w:rFonts w:ascii="Century Gothic" w:hAnsi="Century Gothic"/>
                  </w:rPr>
                  <w:t xml:space="preserve"> (Ord #23337)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AD0872" w:rsidRDefault="00AD0872" w:rsidP="000119BC">
      <w:pPr>
        <w:tabs>
          <w:tab w:val="left" w:pos="4530"/>
        </w:tabs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236DC3B8925040E58171A53C406D36A1"/>
        </w:placeholder>
      </w:sdtPr>
      <w:sdtEndPr/>
      <w:sdtContent>
        <w:p w:rsidR="000119BC" w:rsidRPr="00974B88" w:rsidRDefault="008F1895" w:rsidP="000119BC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Approve the vacation request. </w:t>
          </w:r>
        </w:p>
      </w:sdtContent>
    </w:sdt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CB" w:rsidRDefault="00625FCB" w:rsidP="004A4C2D">
      <w:r>
        <w:separator/>
      </w:r>
    </w:p>
  </w:endnote>
  <w:endnote w:type="continuationSeparator" w:id="0">
    <w:p w:rsidR="00625FCB" w:rsidRDefault="00625FCB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CB" w:rsidRDefault="00625FCB" w:rsidP="004A4C2D">
      <w:r>
        <w:separator/>
      </w:r>
    </w:p>
  </w:footnote>
  <w:footnote w:type="continuationSeparator" w:id="0">
    <w:p w:rsidR="00625FCB" w:rsidRDefault="00625FCB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029B1"/>
    <w:rsid w:val="000119BC"/>
    <w:rsid w:val="000476B6"/>
    <w:rsid w:val="000564F4"/>
    <w:rsid w:val="00081116"/>
    <w:rsid w:val="00092AD1"/>
    <w:rsid w:val="000E2AA6"/>
    <w:rsid w:val="000E37AB"/>
    <w:rsid w:val="000E3DAB"/>
    <w:rsid w:val="0011191B"/>
    <w:rsid w:val="00160464"/>
    <w:rsid w:val="00175F6B"/>
    <w:rsid w:val="001E142A"/>
    <w:rsid w:val="001F1288"/>
    <w:rsid w:val="002773F7"/>
    <w:rsid w:val="002B09B9"/>
    <w:rsid w:val="002C289E"/>
    <w:rsid w:val="002D380E"/>
    <w:rsid w:val="002F3061"/>
    <w:rsid w:val="003338D6"/>
    <w:rsid w:val="00340994"/>
    <w:rsid w:val="00344C59"/>
    <w:rsid w:val="00381A9D"/>
    <w:rsid w:val="003C57DC"/>
    <w:rsid w:val="0041404F"/>
    <w:rsid w:val="00444D54"/>
    <w:rsid w:val="00480AED"/>
    <w:rsid w:val="0048496D"/>
    <w:rsid w:val="004A4C2D"/>
    <w:rsid w:val="004A51CB"/>
    <w:rsid w:val="004C26F6"/>
    <w:rsid w:val="004C2DE4"/>
    <w:rsid w:val="004E5D25"/>
    <w:rsid w:val="004F48BF"/>
    <w:rsid w:val="00572FBB"/>
    <w:rsid w:val="005831E4"/>
    <w:rsid w:val="00591DC5"/>
    <w:rsid w:val="005B3871"/>
    <w:rsid w:val="005F6088"/>
    <w:rsid w:val="00625FCB"/>
    <w:rsid w:val="00646D99"/>
    <w:rsid w:val="006D6E9E"/>
    <w:rsid w:val="006F185A"/>
    <w:rsid w:val="00791D82"/>
    <w:rsid w:val="008078EB"/>
    <w:rsid w:val="008372DA"/>
    <w:rsid w:val="00852DF7"/>
    <w:rsid w:val="00883565"/>
    <w:rsid w:val="008C6849"/>
    <w:rsid w:val="008F0551"/>
    <w:rsid w:val="008F1895"/>
    <w:rsid w:val="00942001"/>
    <w:rsid w:val="00945C5D"/>
    <w:rsid w:val="00952E34"/>
    <w:rsid w:val="00970DAF"/>
    <w:rsid w:val="00974B88"/>
    <w:rsid w:val="009851C2"/>
    <w:rsid w:val="00992DCF"/>
    <w:rsid w:val="00995129"/>
    <w:rsid w:val="009A4F5A"/>
    <w:rsid w:val="009B0B65"/>
    <w:rsid w:val="009B5E9C"/>
    <w:rsid w:val="009D5168"/>
    <w:rsid w:val="00A37B59"/>
    <w:rsid w:val="00A67E22"/>
    <w:rsid w:val="00A85777"/>
    <w:rsid w:val="00AB7EFA"/>
    <w:rsid w:val="00AD0872"/>
    <w:rsid w:val="00B0774B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E4274"/>
    <w:rsid w:val="00D046B2"/>
    <w:rsid w:val="00D102C6"/>
    <w:rsid w:val="00D44CD9"/>
    <w:rsid w:val="00D85A25"/>
    <w:rsid w:val="00DC18D1"/>
    <w:rsid w:val="00DD061D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  <w:rsid w:val="00FF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86109D" w:rsidP="0086109D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86109D" w:rsidP="0086109D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86109D" w:rsidP="0086109D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86109D" w:rsidP="0086109D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86109D" w:rsidP="0086109D">
          <w:pPr>
            <w:pStyle w:val="7A27971EEC15446AB165DD00CA68CFE0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86109D" w:rsidP="0086109D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86109D" w:rsidP="0086109D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86109D" w:rsidP="0086109D">
          <w:pPr>
            <w:pStyle w:val="2B8EC473C8864512A109230FB884D058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86109D" w:rsidP="0086109D">
          <w:pPr>
            <w:pStyle w:val="BFEEBCF83B7E4378BC3F23566F274481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86109D" w:rsidP="0086109D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purpose of </w:t>
          </w:r>
          <w:r>
            <w:rPr>
              <w:rStyle w:val="PlaceholderText"/>
              <w:rFonts w:ascii="Century Gothic" w:hAnsi="Century Gothic"/>
            </w:rPr>
            <w:t>agenda item.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86109D" w:rsidP="0086109D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86109D" w:rsidP="0086109D">
          <w:pPr>
            <w:pStyle w:val="AF28ABD0C79441BC88DC08AA0C134A145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86109D" w:rsidP="0086109D">
          <w:pPr>
            <w:pStyle w:val="F1D4D5A078944E1887EC6769811D8125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86109D" w:rsidP="0086109D">
          <w:pPr>
            <w:pStyle w:val="4AE7662C54754E80A5F963D232AD898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236DC3B8925040E58171A53C406D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6E16-E8B0-4DA6-98EA-1607582245CD}"/>
      </w:docPartPr>
      <w:docPartBody>
        <w:p w:rsidR="006609BA" w:rsidRDefault="0086109D" w:rsidP="0086109D">
          <w:pPr>
            <w:pStyle w:val="236DC3B8925040E58171A53C406D36A1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0D04FFDCEDC04B45AC9F7C12AA365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33B36-B2B2-45C7-A1DC-0811B2877C80}"/>
      </w:docPartPr>
      <w:docPartBody>
        <w:p w:rsidR="00731B9E" w:rsidRDefault="00106F55" w:rsidP="00106F55">
          <w:pPr>
            <w:pStyle w:val="0D04FFDCEDC04B45AC9F7C12AA3658E6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06F55"/>
    <w:rsid w:val="0013015F"/>
    <w:rsid w:val="00167CE1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609BA"/>
    <w:rsid w:val="006702CB"/>
    <w:rsid w:val="006C0A97"/>
    <w:rsid w:val="006E696C"/>
    <w:rsid w:val="00731B9E"/>
    <w:rsid w:val="00773276"/>
    <w:rsid w:val="0086109D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106F55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  <w:style w:type="paragraph" w:customStyle="1" w:styleId="0D04FFDCEDC04B45AC9F7C12AA3658E6">
    <w:name w:val="0D04FFDCEDC04B45AC9F7C12AA3658E6"/>
    <w:rsid w:val="00106F5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106F55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  <w:style w:type="paragraph" w:customStyle="1" w:styleId="0D04FFDCEDC04B45AC9F7C12AA3658E6">
    <w:name w:val="0D04FFDCEDC04B45AC9F7C12AA3658E6"/>
    <w:rsid w:val="00106F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94520-7537-4CF0-BB89-D456979F1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PRZENNER</cp:lastModifiedBy>
  <cp:revision>3</cp:revision>
  <cp:lastPrinted>2013-11-01T14:38:00Z</cp:lastPrinted>
  <dcterms:created xsi:type="dcterms:W3CDTF">2017-10-25T15:20:00Z</dcterms:created>
  <dcterms:modified xsi:type="dcterms:W3CDTF">2017-10-26T20:58:00Z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