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EC677B">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653477">
            <w:rPr>
              <w:rStyle w:val="Style3"/>
            </w:rPr>
            <w:t>November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53477" w:rsidRPr="00653477">
            <w:rPr>
              <w:rStyle w:val="Style3"/>
              <w:rFonts w:eastAsiaTheme="majorEastAsia"/>
            </w:rPr>
            <w:t>Perche Ridge Preliminary Plat</w:t>
          </w:r>
          <w:r w:rsidR="00653477">
            <w:rPr>
              <w:rStyle w:val="Style3"/>
              <w:rFonts w:eastAsiaTheme="majorEastAsia"/>
            </w:rPr>
            <w:t xml:space="preserve"> – Preliminary Plat and Design Adjustment (Case #17-171)</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C677B">
          <w:pPr>
            <w:rPr>
              <w:rFonts w:ascii="Century Gothic" w:hAnsi="Century Gothic"/>
            </w:rPr>
          </w:pPr>
          <w:r>
            <w:rPr>
              <w:rFonts w:ascii="Century Gothic" w:hAnsi="Century Gothic"/>
            </w:rPr>
            <w:t>Approval of this request w</w:t>
          </w:r>
          <w:r w:rsidR="002765F0">
            <w:rPr>
              <w:rFonts w:ascii="Century Gothic" w:hAnsi="Century Gothic"/>
            </w:rPr>
            <w:t>ould</w:t>
          </w:r>
          <w:r>
            <w:rPr>
              <w:rFonts w:ascii="Century Gothic" w:hAnsi="Century Gothic"/>
            </w:rPr>
            <w:t xml:space="preserve"> approve a preliminary plat for a 38-lot residential subdivision on R-1 zoned property</w:t>
          </w:r>
          <w:r w:rsidR="00181ABE">
            <w:rPr>
              <w:rFonts w:ascii="Century Gothic" w:hAnsi="Century Gothic"/>
            </w:rPr>
            <w:t>, with a design adjustment to allow a loop street greater than 300 feet in length</w:t>
          </w:r>
          <w:r>
            <w:rPr>
              <w:rFonts w:ascii="Century Gothic" w:hAnsi="Century Gothic"/>
            </w:rPr>
            <w:t xml:space="preserve">, pending </w:t>
          </w:r>
          <w:r w:rsidR="00181ABE">
            <w:rPr>
              <w:rFonts w:ascii="Century Gothic" w:hAnsi="Century Gothic"/>
            </w:rPr>
            <w:t>annexation</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181ABE" w:rsidRDefault="00EC677B" w:rsidP="00181ABE">
          <w:pPr>
            <w:rPr>
              <w:rFonts w:ascii="Century Gothic" w:hAnsi="Century Gothic"/>
            </w:rPr>
          </w:pPr>
          <w:r>
            <w:rPr>
              <w:rFonts w:ascii="Century Gothic" w:hAnsi="Century Gothic"/>
            </w:rPr>
            <w:t xml:space="preserve">The applicant, </w:t>
          </w:r>
          <w:r w:rsidRPr="00EC677B">
            <w:rPr>
              <w:rFonts w:ascii="Century Gothic" w:hAnsi="Century Gothic"/>
            </w:rPr>
            <w:t>Crockett Engineering Consultants (agent) on behalf of Fred Overton Development, Inc. (owner)</w:t>
          </w:r>
          <w:r>
            <w:rPr>
              <w:rFonts w:ascii="Century Gothic" w:hAnsi="Century Gothic"/>
            </w:rPr>
            <w:t xml:space="preserve"> is seeking </w:t>
          </w:r>
          <w:r w:rsidRPr="00EC677B">
            <w:rPr>
              <w:rFonts w:ascii="Century Gothic" w:hAnsi="Century Gothic"/>
            </w:rPr>
            <w:t>approval of a 3</w:t>
          </w:r>
          <w:r>
            <w:rPr>
              <w:rFonts w:ascii="Century Gothic" w:hAnsi="Century Gothic"/>
            </w:rPr>
            <w:t>8</w:t>
          </w:r>
          <w:r w:rsidRPr="00EC677B">
            <w:rPr>
              <w:rFonts w:ascii="Century Gothic" w:hAnsi="Century Gothic"/>
            </w:rPr>
            <w:t>-lot preliminary plat on R-1 (One-family Dwelli</w:t>
          </w:r>
          <w:r w:rsidR="00181ABE">
            <w:rPr>
              <w:rFonts w:ascii="Century Gothic" w:hAnsi="Century Gothic"/>
            </w:rPr>
            <w:t xml:space="preserve">ng) zoned land, to be known as </w:t>
          </w:r>
          <w:proofErr w:type="spellStart"/>
          <w:r w:rsidRPr="00181ABE">
            <w:rPr>
              <w:rFonts w:ascii="Century Gothic" w:hAnsi="Century Gothic"/>
              <w:i/>
            </w:rPr>
            <w:t>Perche</w:t>
          </w:r>
          <w:proofErr w:type="spellEnd"/>
          <w:r w:rsidRPr="00181ABE">
            <w:rPr>
              <w:rFonts w:ascii="Century Gothic" w:hAnsi="Century Gothic"/>
              <w:i/>
            </w:rPr>
            <w:t xml:space="preserve"> Ridge</w:t>
          </w:r>
          <w:r w:rsidRPr="00EC677B">
            <w:rPr>
              <w:rFonts w:ascii="Century Gothic" w:hAnsi="Century Gothic"/>
            </w:rPr>
            <w:t xml:space="preserve">, </w:t>
          </w:r>
          <w:r w:rsidR="00181ABE" w:rsidRPr="00181ABE">
            <w:rPr>
              <w:rFonts w:ascii="Century Gothic" w:hAnsi="Century Gothic"/>
            </w:rPr>
            <w:t xml:space="preserve">pending the annexation and </w:t>
          </w:r>
          <w:r w:rsidR="00181ABE">
            <w:rPr>
              <w:rFonts w:ascii="Century Gothic" w:hAnsi="Century Gothic"/>
            </w:rPr>
            <w:t>p</w:t>
          </w:r>
          <w:r w:rsidR="00181ABE" w:rsidRPr="00181ABE">
            <w:rPr>
              <w:rFonts w:ascii="Century Gothic" w:hAnsi="Century Gothic"/>
            </w:rPr>
            <w:t>ermanent zoning of the property</w:t>
          </w:r>
          <w:r w:rsidR="00181ABE">
            <w:rPr>
              <w:rFonts w:ascii="Century Gothic" w:hAnsi="Century Gothic"/>
            </w:rPr>
            <w:t xml:space="preserve"> (Case #17-172)</w:t>
          </w:r>
          <w:r w:rsidR="00181ABE" w:rsidRPr="00181ABE">
            <w:rPr>
              <w:rFonts w:ascii="Century Gothic" w:hAnsi="Century Gothic"/>
            </w:rPr>
            <w:t>, with an associated</w:t>
          </w:r>
          <w:r w:rsidR="00181ABE">
            <w:rPr>
              <w:rFonts w:ascii="Century Gothic" w:hAnsi="Century Gothic"/>
            </w:rPr>
            <w:t xml:space="preserve"> </w:t>
          </w:r>
          <w:r w:rsidR="00181ABE" w:rsidRPr="00181ABE">
            <w:rPr>
              <w:rFonts w:ascii="Century Gothic" w:hAnsi="Century Gothic"/>
            </w:rPr>
            <w:t xml:space="preserve">design adjustment to Section 29-5.1(c.3.i.F) regarding loop street length. </w:t>
          </w:r>
          <w:r w:rsidR="00181ABE">
            <w:rPr>
              <w:rFonts w:ascii="Century Gothic" w:hAnsi="Century Gothic"/>
            </w:rPr>
            <w:t xml:space="preserve"> </w:t>
          </w:r>
          <w:r w:rsidRPr="00EC677B">
            <w:rPr>
              <w:rFonts w:ascii="Century Gothic" w:hAnsi="Century Gothic"/>
            </w:rPr>
            <w:t>The 17-acre subject site is generally located on the north side of Gillespie Bridge Road, approximately 3,500 feet west of Louisville Drive.</w:t>
          </w:r>
          <w:r>
            <w:rPr>
              <w:rFonts w:ascii="Century Gothic" w:hAnsi="Century Gothic"/>
            </w:rPr>
            <w:t xml:space="preserve"> </w:t>
          </w:r>
        </w:p>
        <w:p w:rsidR="00181ABE" w:rsidRDefault="00181ABE" w:rsidP="00181ABE">
          <w:pPr>
            <w:rPr>
              <w:rFonts w:ascii="Century Gothic" w:hAnsi="Century Gothic"/>
            </w:rPr>
          </w:pPr>
        </w:p>
        <w:p w:rsidR="00181ABE" w:rsidRDefault="00EC677B" w:rsidP="00181ABE">
          <w:pPr>
            <w:rPr>
              <w:rFonts w:ascii="Century Gothic" w:hAnsi="Century Gothic"/>
            </w:rPr>
          </w:pPr>
          <w:r>
            <w:rPr>
              <w:rFonts w:ascii="Century Gothic" w:hAnsi="Century Gothic"/>
            </w:rPr>
            <w:t>The requested preliminary plat includes the creation of 33 lots for single-family use, and five common lots.  The common lots will contain stormwater facilities as well as sensitive land areas located throughout the site.</w:t>
          </w:r>
          <w:r w:rsidR="00181ABE">
            <w:rPr>
              <w:rFonts w:ascii="Century Gothic" w:hAnsi="Century Gothic"/>
            </w:rPr>
            <w:t xml:space="preserve"> The preliminary plat also includes the future dedication of right of way for Gillespie Bridge Road, which is identified as a minor arterial street</w:t>
          </w:r>
          <w:r w:rsidR="002765F0">
            <w:rPr>
              <w:rFonts w:ascii="Century Gothic" w:hAnsi="Century Gothic"/>
            </w:rPr>
            <w:t xml:space="preserve"> on</w:t>
          </w:r>
          <w:r w:rsidR="00181ABE">
            <w:rPr>
              <w:rFonts w:ascii="Century Gothic" w:hAnsi="Century Gothic"/>
            </w:rPr>
            <w:t xml:space="preserve"> the Major Roadway Plan and requires a half-width right of way of 50 feet. </w:t>
          </w:r>
        </w:p>
        <w:p w:rsidR="00181ABE" w:rsidRDefault="00181ABE" w:rsidP="00CE4274">
          <w:pPr>
            <w:rPr>
              <w:rFonts w:ascii="Century Gothic" w:hAnsi="Century Gothic"/>
            </w:rPr>
          </w:pPr>
        </w:p>
        <w:p w:rsidR="00EC677B" w:rsidRDefault="00EC677B" w:rsidP="00CE4274">
          <w:pPr>
            <w:rPr>
              <w:rFonts w:ascii="Century Gothic" w:hAnsi="Century Gothic"/>
            </w:rPr>
          </w:pPr>
          <w:r>
            <w:rPr>
              <w:rFonts w:ascii="Century Gothic" w:hAnsi="Century Gothic"/>
            </w:rPr>
            <w:t xml:space="preserve">The applicant is also requesting that several lots within the subdivision be allowed to be created with areas of flood fringe within them, which is not consistent </w:t>
          </w:r>
          <w:r w:rsidR="00181ABE">
            <w:rPr>
              <w:rFonts w:ascii="Century Gothic" w:hAnsi="Century Gothic"/>
            </w:rPr>
            <w:t>with UDC Section</w:t>
          </w:r>
          <w:r w:rsidR="00181ABE" w:rsidRPr="00181ABE">
            <w:rPr>
              <w:rFonts w:ascii="Century Gothic" w:hAnsi="Century Gothic"/>
            </w:rPr>
            <w:t xml:space="preserve"> 29-5.1(b) </w:t>
          </w:r>
          <w:r w:rsidR="00181ABE">
            <w:rPr>
              <w:rFonts w:ascii="Century Gothic" w:hAnsi="Century Gothic"/>
            </w:rPr>
            <w:t>(</w:t>
          </w:r>
          <w:r w:rsidR="00181ABE" w:rsidRPr="00181ABE">
            <w:rPr>
              <w:rFonts w:ascii="Century Gothic" w:hAnsi="Century Gothic"/>
            </w:rPr>
            <w:t>Avoidance of Sensitive Areas</w:t>
          </w:r>
          <w:r w:rsidR="00181ABE">
            <w:rPr>
              <w:rFonts w:ascii="Century Gothic" w:hAnsi="Century Gothic"/>
            </w:rPr>
            <w:t xml:space="preserve">).  Flood fringe and other sensitive areas are not permitted to be included on </w:t>
          </w:r>
          <w:r w:rsidR="00AC0807">
            <w:rPr>
              <w:rFonts w:ascii="Century Gothic" w:hAnsi="Century Gothic"/>
            </w:rPr>
            <w:t>new</w:t>
          </w:r>
          <w:r w:rsidR="00181ABE">
            <w:rPr>
              <w:rFonts w:ascii="Century Gothic" w:hAnsi="Century Gothic"/>
            </w:rPr>
            <w:t xml:space="preserve"> lots</w:t>
          </w:r>
          <w:r w:rsidR="00AC0807">
            <w:rPr>
              <w:rFonts w:ascii="Century Gothic" w:hAnsi="Century Gothic"/>
            </w:rPr>
            <w:t xml:space="preserve"> for development</w:t>
          </w:r>
          <w:r w:rsidR="00181ABE">
            <w:rPr>
              <w:rFonts w:ascii="Century Gothic" w:hAnsi="Century Gothic"/>
            </w:rPr>
            <w:t>, except under certain conditions, which have not been met</w:t>
          </w:r>
          <w:r w:rsidR="009D1742">
            <w:rPr>
              <w:rFonts w:ascii="Century Gothic" w:hAnsi="Century Gothic"/>
            </w:rPr>
            <w:t xml:space="preserve"> (</w:t>
          </w:r>
          <w:r w:rsidR="000C6C81">
            <w:rPr>
              <w:rFonts w:ascii="Century Gothic" w:hAnsi="Century Gothic"/>
            </w:rPr>
            <w:t xml:space="preserve">e.g., </w:t>
          </w:r>
          <w:r w:rsidR="009D1742">
            <w:rPr>
              <w:rFonts w:ascii="Century Gothic" w:hAnsi="Century Gothic"/>
            </w:rPr>
            <w:t xml:space="preserve">documentation that </w:t>
          </w:r>
          <w:r w:rsidR="000C6C81">
            <w:rPr>
              <w:rFonts w:ascii="Century Gothic" w:hAnsi="Century Gothic"/>
            </w:rPr>
            <w:t>avoidance is not possible)</w:t>
          </w:r>
          <w:r w:rsidR="00181ABE">
            <w:rPr>
              <w:rFonts w:ascii="Century Gothic" w:hAnsi="Century Gothic"/>
            </w:rPr>
            <w:t xml:space="preserve">.  </w:t>
          </w:r>
          <w:r w:rsidR="00AC0807">
            <w:rPr>
              <w:rFonts w:ascii="Century Gothic" w:hAnsi="Century Gothic"/>
            </w:rPr>
            <w:t xml:space="preserve">The flood plain provisions do allow construction </w:t>
          </w:r>
          <w:r w:rsidR="000C6C81">
            <w:rPr>
              <w:rFonts w:ascii="Century Gothic" w:hAnsi="Century Gothic"/>
            </w:rPr>
            <w:t xml:space="preserve">on </w:t>
          </w:r>
          <w:r w:rsidR="000C6C81" w:rsidRPr="000C6C81">
            <w:rPr>
              <w:rFonts w:ascii="Century Gothic" w:hAnsi="Century Gothic"/>
              <w:i/>
            </w:rPr>
            <w:t>existing</w:t>
          </w:r>
          <w:r w:rsidR="000C6C81">
            <w:rPr>
              <w:rFonts w:ascii="Century Gothic" w:hAnsi="Century Gothic"/>
            </w:rPr>
            <w:t xml:space="preserve"> lots within the flood fringe through</w:t>
          </w:r>
          <w:r w:rsidR="00AC0807">
            <w:rPr>
              <w:rFonts w:ascii="Century Gothic" w:hAnsi="Century Gothic"/>
            </w:rPr>
            <w:t xml:space="preserve"> </w:t>
          </w:r>
          <w:r w:rsidR="000C6C81">
            <w:rPr>
              <w:rFonts w:ascii="Century Gothic" w:hAnsi="Century Gothic"/>
            </w:rPr>
            <w:t xml:space="preserve">conformance to the required standards for </w:t>
          </w:r>
          <w:r w:rsidR="00AC0807">
            <w:rPr>
              <w:rFonts w:ascii="Century Gothic" w:hAnsi="Century Gothic"/>
            </w:rPr>
            <w:t>a flood plain development permit.</w:t>
          </w:r>
        </w:p>
        <w:p w:rsidR="00181ABE" w:rsidRDefault="00181ABE" w:rsidP="00CE4274">
          <w:pPr>
            <w:rPr>
              <w:rFonts w:ascii="Century Gothic" w:hAnsi="Century Gothic"/>
            </w:rPr>
          </w:pPr>
        </w:p>
        <w:p w:rsidR="00EA7850" w:rsidRDefault="00181ABE" w:rsidP="00181ABE">
          <w:pPr>
            <w:rPr>
              <w:rFonts w:ascii="Century Gothic" w:hAnsi="Century Gothic"/>
            </w:rPr>
          </w:pPr>
          <w:r w:rsidRPr="002058A5">
            <w:rPr>
              <w:rFonts w:ascii="Century Gothic" w:hAnsi="Century Gothic"/>
            </w:rPr>
            <w:t xml:space="preserve">At its </w:t>
          </w:r>
          <w:r w:rsidR="00EA7850">
            <w:rPr>
              <w:rFonts w:ascii="Century Gothic" w:hAnsi="Century Gothic"/>
            </w:rPr>
            <w:t>October 5</w:t>
          </w:r>
          <w:r>
            <w:rPr>
              <w:rFonts w:ascii="Century Gothic" w:hAnsi="Century Gothic"/>
            </w:rPr>
            <w:t>, 2017</w:t>
          </w:r>
          <w:r w:rsidRPr="002058A5">
            <w:rPr>
              <w:rFonts w:ascii="Century Gothic" w:hAnsi="Century Gothic"/>
            </w:rPr>
            <w:t xml:space="preserve"> meeting, the Planning and Zoning Commission considered this request.  Staff presented its report and </w:t>
          </w:r>
          <w:r>
            <w:rPr>
              <w:rFonts w:ascii="Century Gothic" w:hAnsi="Century Gothic"/>
            </w:rPr>
            <w:t>r</w:t>
          </w:r>
          <w:r w:rsidRPr="002058A5">
            <w:rPr>
              <w:rFonts w:ascii="Century Gothic" w:hAnsi="Century Gothic"/>
            </w:rPr>
            <w:t>epresentative</w:t>
          </w:r>
          <w:r>
            <w:rPr>
              <w:rFonts w:ascii="Century Gothic" w:hAnsi="Century Gothic"/>
            </w:rPr>
            <w:t>s</w:t>
          </w:r>
          <w:r w:rsidRPr="002058A5">
            <w:rPr>
              <w:rFonts w:ascii="Century Gothic" w:hAnsi="Century Gothic"/>
            </w:rPr>
            <w:t xml:space="preserve"> for the applicant gave an over</w:t>
          </w:r>
          <w:r>
            <w:rPr>
              <w:rFonts w:ascii="Century Gothic" w:hAnsi="Century Gothic"/>
            </w:rPr>
            <w:t>view of the request</w:t>
          </w:r>
          <w:r w:rsidR="008A2098">
            <w:rPr>
              <w:rFonts w:ascii="Century Gothic" w:hAnsi="Century Gothic"/>
            </w:rPr>
            <w:t xml:space="preserve"> and presented argume</w:t>
          </w:r>
          <w:r w:rsidR="00AC2B4C">
            <w:rPr>
              <w:rFonts w:ascii="Century Gothic" w:hAnsi="Century Gothic"/>
            </w:rPr>
            <w:t>nts for the design adjustment</w:t>
          </w:r>
          <w:bookmarkStart w:id="0" w:name="_GoBack"/>
          <w:bookmarkEnd w:id="0"/>
          <w:r>
            <w:rPr>
              <w:rFonts w:ascii="Century Gothic" w:hAnsi="Century Gothic"/>
            </w:rPr>
            <w:t xml:space="preserve">.  Commissioners inquired on </w:t>
          </w:r>
          <w:r w:rsidR="00EA7850">
            <w:rPr>
              <w:rFonts w:ascii="Century Gothic" w:hAnsi="Century Gothic"/>
            </w:rPr>
            <w:t xml:space="preserve">the </w:t>
          </w:r>
          <w:r w:rsidR="00564E2D">
            <w:rPr>
              <w:rFonts w:ascii="Century Gothic" w:hAnsi="Century Gothic"/>
            </w:rPr>
            <w:t xml:space="preserve">previous </w:t>
          </w:r>
          <w:r w:rsidR="00EA7850">
            <w:rPr>
              <w:rFonts w:ascii="Century Gothic" w:hAnsi="Century Gothic"/>
            </w:rPr>
            <w:t xml:space="preserve">process for developing in the flood plain, including </w:t>
          </w:r>
          <w:r w:rsidR="00564E2D">
            <w:rPr>
              <w:rFonts w:ascii="Century Gothic" w:hAnsi="Century Gothic"/>
            </w:rPr>
            <w:t xml:space="preserve">raising the elevation of a site and </w:t>
          </w:r>
          <w:r w:rsidR="00EA7850">
            <w:rPr>
              <w:rFonts w:ascii="Century Gothic" w:hAnsi="Century Gothic"/>
            </w:rPr>
            <w:t>obtaining a</w:t>
          </w:r>
          <w:r w:rsidR="00EA7850" w:rsidRPr="00EA7850">
            <w:t xml:space="preserve"> </w:t>
          </w:r>
          <w:r w:rsidR="00EA7850" w:rsidRPr="00EA7850">
            <w:rPr>
              <w:rFonts w:ascii="Century Gothic" w:hAnsi="Century Gothic"/>
            </w:rPr>
            <w:t>Letter of Map Revision (LOMR)</w:t>
          </w:r>
          <w:r w:rsidR="00EA7850">
            <w:rPr>
              <w:rFonts w:ascii="Century Gothic" w:hAnsi="Century Gothic"/>
            </w:rPr>
            <w:t xml:space="preserve"> once a property is no longer in the flood plain.</w:t>
          </w:r>
          <w:r w:rsidR="00564E2D">
            <w:rPr>
              <w:rFonts w:ascii="Century Gothic" w:hAnsi="Century Gothic"/>
            </w:rPr>
            <w:t xml:space="preserve">  </w:t>
          </w:r>
          <w:r w:rsidR="00EA7850">
            <w:rPr>
              <w:rFonts w:ascii="Century Gothic" w:hAnsi="Century Gothic"/>
            </w:rPr>
            <w:t xml:space="preserve"> </w:t>
          </w:r>
          <w:r>
            <w:rPr>
              <w:rFonts w:ascii="Century Gothic" w:hAnsi="Century Gothic"/>
            </w:rPr>
            <w:t xml:space="preserve"> </w:t>
          </w:r>
        </w:p>
        <w:p w:rsidR="00EA7850" w:rsidRDefault="00EA7850" w:rsidP="00181ABE">
          <w:pPr>
            <w:rPr>
              <w:rFonts w:ascii="Century Gothic" w:hAnsi="Century Gothic"/>
            </w:rPr>
          </w:pPr>
        </w:p>
        <w:p w:rsidR="00EA7850" w:rsidRDefault="00EA7850" w:rsidP="00181ABE">
          <w:pPr>
            <w:rPr>
              <w:rFonts w:ascii="Century Gothic" w:hAnsi="Century Gothic"/>
            </w:rPr>
          </w:pPr>
          <w:r>
            <w:rPr>
              <w:rFonts w:ascii="Century Gothic" w:hAnsi="Century Gothic"/>
            </w:rPr>
            <w:lastRenderedPageBreak/>
            <w:t xml:space="preserve">Several members of the public spoke during the meeting.  </w:t>
          </w:r>
          <w:r w:rsidR="00341371">
            <w:rPr>
              <w:rFonts w:ascii="Century Gothic" w:hAnsi="Century Gothic"/>
            </w:rPr>
            <w:t>Concerns included the differences in density between the development and surrounding properties</w:t>
          </w:r>
          <w:r w:rsidR="00564E2D">
            <w:rPr>
              <w:rFonts w:ascii="Century Gothic" w:hAnsi="Century Gothic"/>
            </w:rPr>
            <w:t xml:space="preserve"> and</w:t>
          </w:r>
          <w:r w:rsidR="00341371">
            <w:rPr>
              <w:rFonts w:ascii="Century Gothic" w:hAnsi="Century Gothic"/>
            </w:rPr>
            <w:t xml:space="preserve"> </w:t>
          </w:r>
          <w:r w:rsidR="00653477">
            <w:rPr>
              <w:rFonts w:ascii="Century Gothic" w:hAnsi="Century Gothic"/>
            </w:rPr>
            <w:t xml:space="preserve">the </w:t>
          </w:r>
          <w:r w:rsidR="00341371">
            <w:rPr>
              <w:rFonts w:ascii="Century Gothic" w:hAnsi="Century Gothic"/>
            </w:rPr>
            <w:t xml:space="preserve">potential </w:t>
          </w:r>
          <w:r w:rsidR="00653477">
            <w:rPr>
              <w:rFonts w:ascii="Century Gothic" w:hAnsi="Century Gothic"/>
            </w:rPr>
            <w:t xml:space="preserve">for </w:t>
          </w:r>
          <w:r w:rsidR="00341371">
            <w:rPr>
              <w:rFonts w:ascii="Century Gothic" w:hAnsi="Century Gothic"/>
            </w:rPr>
            <w:t xml:space="preserve">flooding </w:t>
          </w:r>
          <w:r w:rsidR="00653477">
            <w:rPr>
              <w:rFonts w:ascii="Century Gothic" w:hAnsi="Century Gothic"/>
            </w:rPr>
            <w:t xml:space="preserve">on </w:t>
          </w:r>
          <w:r w:rsidR="00341371">
            <w:rPr>
              <w:rFonts w:ascii="Century Gothic" w:hAnsi="Century Gothic"/>
            </w:rPr>
            <w:t xml:space="preserve">properties </w:t>
          </w:r>
          <w:r w:rsidR="00653477">
            <w:rPr>
              <w:rFonts w:ascii="Century Gothic" w:hAnsi="Century Gothic"/>
            </w:rPr>
            <w:t xml:space="preserve">located </w:t>
          </w:r>
          <w:r w:rsidR="00341371">
            <w:rPr>
              <w:rFonts w:ascii="Century Gothic" w:hAnsi="Century Gothic"/>
            </w:rPr>
            <w:t xml:space="preserve">in the flood plain.  </w:t>
          </w:r>
        </w:p>
        <w:p w:rsidR="00341371" w:rsidRDefault="00341371" w:rsidP="00181ABE">
          <w:pPr>
            <w:rPr>
              <w:rFonts w:ascii="Century Gothic" w:hAnsi="Century Gothic"/>
            </w:rPr>
          </w:pPr>
        </w:p>
        <w:p w:rsidR="00181ABE" w:rsidRDefault="00181ABE" w:rsidP="00181ABE">
          <w:pPr>
            <w:rPr>
              <w:rFonts w:ascii="Century Gothic" w:hAnsi="Century Gothic"/>
            </w:rPr>
          </w:pPr>
          <w:r>
            <w:rPr>
              <w:rFonts w:ascii="Century Gothic" w:hAnsi="Century Gothic"/>
            </w:rPr>
            <w:t xml:space="preserve">Following additional </w:t>
          </w:r>
          <w:r w:rsidRPr="002058A5">
            <w:rPr>
              <w:rFonts w:ascii="Century Gothic" w:hAnsi="Century Gothic"/>
            </w:rPr>
            <w:t xml:space="preserve">discussion, the Planning and Zoning Commission voted </w:t>
          </w:r>
          <w:r w:rsidRPr="0088310E">
            <w:rPr>
              <w:rFonts w:ascii="Century Gothic" w:hAnsi="Century Gothic"/>
            </w:rPr>
            <w:t>(</w:t>
          </w:r>
          <w:r w:rsidR="00564E2D">
            <w:rPr>
              <w:rFonts w:ascii="Century Gothic" w:hAnsi="Century Gothic"/>
            </w:rPr>
            <w:t>5-3</w:t>
          </w:r>
          <w:r w:rsidRPr="002058A5">
            <w:rPr>
              <w:rFonts w:ascii="Century Gothic" w:hAnsi="Century Gothic"/>
            </w:rPr>
            <w:t xml:space="preserve">) to recommend </w:t>
          </w:r>
          <w:r w:rsidR="00341371">
            <w:rPr>
              <w:rFonts w:ascii="Century Gothic" w:hAnsi="Century Gothic"/>
            </w:rPr>
            <w:t>denial</w:t>
          </w:r>
          <w:r w:rsidRPr="002058A5">
            <w:rPr>
              <w:rFonts w:ascii="Century Gothic" w:hAnsi="Century Gothic"/>
            </w:rPr>
            <w:t xml:space="preserve"> of the</w:t>
          </w:r>
          <w:r>
            <w:rPr>
              <w:rFonts w:ascii="Century Gothic" w:hAnsi="Century Gothic"/>
            </w:rPr>
            <w:t xml:space="preserve"> </w:t>
          </w:r>
          <w:r w:rsidR="00341371">
            <w:rPr>
              <w:rFonts w:ascii="Century Gothic" w:hAnsi="Century Gothic"/>
            </w:rPr>
            <w:t xml:space="preserve">preliminary </w:t>
          </w:r>
          <w:r>
            <w:rPr>
              <w:rFonts w:ascii="Century Gothic" w:hAnsi="Century Gothic"/>
            </w:rPr>
            <w:t>plat</w:t>
          </w:r>
          <w:r w:rsidR="00341371">
            <w:rPr>
              <w:rFonts w:ascii="Century Gothic" w:hAnsi="Century Gothic"/>
            </w:rPr>
            <w:t xml:space="preserve"> and design adjustment</w:t>
          </w:r>
          <w:r w:rsidRPr="002058A5">
            <w:rPr>
              <w:rFonts w:ascii="Century Gothic" w:hAnsi="Century Gothic"/>
            </w:rPr>
            <w:t>.</w:t>
          </w:r>
          <w:r w:rsidR="00341371">
            <w:rPr>
              <w:rFonts w:ascii="Century Gothic" w:hAnsi="Century Gothic"/>
            </w:rPr>
            <w:t xml:space="preserve">  Concerns of the Commission included the fact that the plat was not consistent with the UDC requirement to generally exclude floodplain from developable lots.  </w:t>
          </w:r>
        </w:p>
        <w:p w:rsidR="00181ABE" w:rsidRDefault="00181ABE" w:rsidP="00181ABE">
          <w:pPr>
            <w:rPr>
              <w:rFonts w:ascii="Century Gothic" w:hAnsi="Century Gothic"/>
            </w:rPr>
          </w:pPr>
          <w:r>
            <w:rPr>
              <w:rFonts w:ascii="Century Gothic" w:hAnsi="Century Gothic"/>
            </w:rPr>
            <w:t xml:space="preserve"> </w:t>
          </w:r>
        </w:p>
        <w:p w:rsidR="00CE4274" w:rsidRDefault="00181ABE" w:rsidP="00CE4274">
          <w:pPr>
            <w:rPr>
              <w:rFonts w:ascii="Century Gothic" w:hAnsi="Century Gothic"/>
            </w:rPr>
          </w:pPr>
          <w:r w:rsidRPr="002058A5">
            <w:rPr>
              <w:rFonts w:ascii="Century Gothic" w:hAnsi="Century Gothic"/>
            </w:rPr>
            <w:t xml:space="preserve">A copy of the Planning Commission staff report, locator maps, </w:t>
          </w:r>
          <w:r w:rsidR="00564E2D">
            <w:rPr>
              <w:rFonts w:ascii="Century Gothic" w:hAnsi="Century Gothic"/>
            </w:rPr>
            <w:t>preliminary</w:t>
          </w:r>
          <w:r>
            <w:rPr>
              <w:rFonts w:ascii="Century Gothic" w:hAnsi="Century Gothic"/>
            </w:rPr>
            <w:t xml:space="preserve"> plat, </w:t>
          </w:r>
          <w:r w:rsidR="00564E2D" w:rsidRPr="00564E2D">
            <w:rPr>
              <w:rFonts w:ascii="Century Gothic" w:hAnsi="Century Gothic"/>
            </w:rPr>
            <w:t>UDC Section 29-5.1(b) Avoidance of Sensitive Areas</w:t>
          </w:r>
          <w:r w:rsidR="00564E2D">
            <w:rPr>
              <w:rFonts w:ascii="Century Gothic" w:hAnsi="Century Gothic"/>
            </w:rPr>
            <w:t>, s</w:t>
          </w:r>
          <w:r w:rsidR="00564E2D" w:rsidRPr="00564E2D">
            <w:rPr>
              <w:rFonts w:ascii="Century Gothic" w:hAnsi="Century Gothic"/>
            </w:rPr>
            <w:t>ensitive area interpretation by applicant</w:t>
          </w:r>
          <w:r w:rsidR="00564E2D">
            <w:rPr>
              <w:rFonts w:ascii="Century Gothic" w:hAnsi="Century Gothic"/>
            </w:rPr>
            <w:t>,</w:t>
          </w:r>
          <w:r w:rsidR="00564E2D" w:rsidRPr="00564E2D">
            <w:rPr>
              <w:rFonts w:ascii="Century Gothic" w:hAnsi="Century Gothic"/>
            </w:rPr>
            <w:t xml:space="preserve"> </w:t>
          </w:r>
          <w:r>
            <w:rPr>
              <w:rFonts w:ascii="Century Gothic" w:hAnsi="Century Gothic"/>
            </w:rPr>
            <w:t>design adjustment request</w:t>
          </w:r>
          <w:r w:rsidRPr="00ED7EA2">
            <w:rPr>
              <w:rFonts w:ascii="Century Gothic" w:hAnsi="Century Gothic"/>
            </w:rPr>
            <w:t xml:space="preserve">, </w:t>
          </w:r>
          <w:r w:rsidRPr="002058A5">
            <w:rPr>
              <w:rFonts w:ascii="Century Gothic" w:hAnsi="Century Gothic"/>
            </w:rPr>
            <w:t>and meeting excerpts are attached.</w:t>
          </w:r>
          <w:r w:rsidR="00564E2D">
            <w:rPr>
              <w:rFonts w:ascii="Century Gothic" w:hAnsi="Century Gothic"/>
            </w:rPr>
            <w:t xml:space="preserve">  Since the PZC meeting, the preliminary plat was revised to include significant tree locations, per UDC requirements.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564E2D" w:rsidRDefault="00564E2D" w:rsidP="00564E2D">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DA1C9CF3256640BDA12A7AF54A9AA62D"/>
          </w:placeholder>
          <w:text w:multiLine="1"/>
        </w:sdtPr>
        <w:sdtEndPr/>
        <w:sdtContent>
          <w:r>
            <w:rPr>
              <w:rFonts w:ascii="Century Gothic" w:hAnsi="Century Gothic"/>
            </w:rPr>
            <w:t>None anticipated within the next two years.  Public infrastructure extension/expansion would be at the cost of the developer.</w:t>
          </w:r>
        </w:sdtContent>
      </w:sdt>
    </w:p>
    <w:p w:rsidR="00564E2D" w:rsidRDefault="00564E2D" w:rsidP="00564E2D">
      <w:pPr>
        <w:rPr>
          <w:rFonts w:ascii="Century Gothic" w:hAnsi="Century Gothic"/>
        </w:rPr>
      </w:pPr>
    </w:p>
    <w:p w:rsidR="00181ABE" w:rsidRDefault="00564E2D" w:rsidP="00564E2D">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900456F0B3914B8A91D2CD598D811848"/>
          </w:placeholder>
          <w:text w:multiLine="1"/>
        </w:sdtPr>
        <w:sdtEndPr/>
        <w:sdtContent>
          <w:r>
            <w:rPr>
              <w:rFonts w:ascii="Century Gothic" w:hAnsi="Century Gothic"/>
            </w:rPr>
            <w:t>Public infrastructure maintenance such as roads and sewers, as well as public safety and solid waste service provision.  Future impacts may be offset by increased user fees and property tax collections.</w:t>
          </w:r>
        </w:sdtContent>
      </w:sdt>
    </w:p>
    <w:p w:rsidR="00C379A1" w:rsidRDefault="00181ABE" w:rsidP="00181ABE">
      <w:pPr>
        <w:rPr>
          <w:rFonts w:ascii="Century Gothic" w:hAnsi="Century Gothic"/>
        </w:rPr>
      </w:pPr>
      <w:r w:rsidRPr="00C379A1">
        <w:rPr>
          <w:rFonts w:ascii="Century Gothic" w:hAnsi="Century Gothic"/>
          <w:noProof/>
        </w:rPr>
        <w:t xml:space="preserve"> </w:t>
      </w:r>
      <w:r w:rsidR="00C379A1" w:rsidRPr="00C379A1">
        <w:rPr>
          <w:rFonts w:ascii="Century Gothic" w:hAnsi="Century Gothic"/>
          <w:noProof/>
        </w:rPr>
        <mc:AlternateContent>
          <mc:Choice Requires="wps">
            <w:drawing>
              <wp:anchor distT="0" distB="0" distL="114300" distR="114300" simplePos="0" relativeHeight="251667456" behindDoc="0" locked="0" layoutInCell="1" allowOverlap="1" wp14:anchorId="55A21A7E" wp14:editId="46DF3734">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21A7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181ABE" w:rsidRDefault="00AD0AAD" w:rsidP="00181ABE">
      <w:pPr>
        <w:rPr>
          <w:rFonts w:ascii="Century Gothic" w:hAnsi="Century Gothic"/>
        </w:rPr>
      </w:pPr>
      <w:hyperlink r:id="rId7" w:history="1">
        <w:r w:rsidR="00181ABE" w:rsidRPr="00995129">
          <w:rPr>
            <w:rStyle w:val="Hyperlink"/>
            <w:rFonts w:ascii="Century Gothic" w:hAnsi="Century Gothic"/>
          </w:rPr>
          <w:t>Strategic Plan</w:t>
        </w:r>
        <w:r w:rsidR="00181ABE">
          <w:rPr>
            <w:rStyle w:val="Hyperlink"/>
            <w:rFonts w:ascii="Century Gothic" w:hAnsi="Century Gothic"/>
          </w:rPr>
          <w:t xml:space="preserve"> Impacts</w:t>
        </w:r>
        <w:r w:rsidR="00181ABE" w:rsidRPr="00995129">
          <w:rPr>
            <w:rStyle w:val="Hyperlink"/>
            <w:rFonts w:ascii="Century Gothic" w:hAnsi="Century Gothic"/>
          </w:rPr>
          <w:t>:</w:t>
        </w:r>
      </w:hyperlink>
      <w:r w:rsidR="00181ABE">
        <w:rPr>
          <w:rFonts w:ascii="Century Gothic" w:hAnsi="Century Gothic"/>
        </w:rPr>
        <w:t xml:space="preserve">  </w:t>
      </w:r>
    </w:p>
    <w:p w:rsidR="00181ABE" w:rsidRPr="00C34BE7" w:rsidRDefault="00181ABE" w:rsidP="00181ABE">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84235453DA8847B9A295CFCEFB6D6EAE"/>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D86D99EEB8D1409B9553B8A0944AE8B4"/>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90A270FA572049098183250456B1A90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181ABE" w:rsidRDefault="00181ABE" w:rsidP="00181ABE">
      <w:pPr>
        <w:rPr>
          <w:rFonts w:ascii="Century Gothic" w:hAnsi="Century Gothic"/>
        </w:rPr>
      </w:pPr>
    </w:p>
    <w:p w:rsidR="00181ABE" w:rsidRPr="000E3DAB" w:rsidRDefault="00181ABE" w:rsidP="00181ABE">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181ABE" w:rsidRDefault="00181ABE" w:rsidP="00181ABE">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2907038AB922493AAEDCC26EA4256C49"/>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848DA6D0468A4384AE176668C48626CC"/>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64E2D">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77C7F26F17EC4DD9ADD17FFB92482E93"/>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181ABE" w:rsidP="00181ABE">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181ABE" w:rsidP="00181ABE">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2765F0" w:rsidRDefault="002765F0" w:rsidP="000119BC">
      <w:pPr>
        <w:tabs>
          <w:tab w:val="left" w:pos="4530"/>
        </w:tabs>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194395989"/>
            <w:placeholder>
              <w:docPart w:val="95C6C0E3D6A84A14B53C8A1DCF65B19C"/>
            </w:placeholder>
          </w:sdtPr>
          <w:sdtEndPr/>
          <w:sdtContent>
            <w:sdt>
              <w:sdtPr>
                <w:rPr>
                  <w:rFonts w:ascii="Century Gothic" w:hAnsi="Century Gothic"/>
                </w:rPr>
                <w:id w:val="146255558"/>
                <w:placeholder>
                  <w:docPart w:val="6AADADBC26A74A85ADEDC7F9AA045EBF"/>
                </w:placeholder>
              </w:sdtPr>
              <w:sdtEndPr/>
              <w:sdtContent>
                <w:p w:rsidR="002765F0" w:rsidRDefault="00181ABE" w:rsidP="000119BC">
                  <w:pPr>
                    <w:tabs>
                      <w:tab w:val="left" w:pos="4530"/>
                    </w:tabs>
                    <w:rPr>
                      <w:rFonts w:ascii="Century Gothic" w:hAnsi="Century Gothic"/>
                    </w:rPr>
                  </w:pPr>
                  <w:r>
                    <w:rPr>
                      <w:rFonts w:ascii="Century Gothic" w:hAnsi="Century Gothic"/>
                    </w:rPr>
                    <w:t xml:space="preserve">Deny the preliminary plat for </w:t>
                  </w:r>
                  <w:r w:rsidR="00564E2D" w:rsidRPr="00181ABE">
                    <w:rPr>
                      <w:rFonts w:ascii="Century Gothic" w:hAnsi="Century Gothic"/>
                      <w:i/>
                    </w:rPr>
                    <w:t>Perche Ridge</w:t>
                  </w:r>
                  <w:r w:rsidR="00564E2D">
                    <w:rPr>
                      <w:rFonts w:ascii="Century Gothic" w:hAnsi="Century Gothic"/>
                      <w:i/>
                    </w:rPr>
                    <w:t xml:space="preserve"> </w:t>
                  </w:r>
                  <w:r w:rsidR="00564E2D">
                    <w:rPr>
                      <w:rFonts w:ascii="Century Gothic" w:hAnsi="Century Gothic"/>
                    </w:rPr>
                    <w:t xml:space="preserve">and the associated design adjustment, as recommended by the Planning and Zoning Commission. </w:t>
                  </w:r>
                </w:p>
                <w:p w:rsidR="002765F0" w:rsidRDefault="002765F0" w:rsidP="000119BC">
                  <w:pPr>
                    <w:tabs>
                      <w:tab w:val="left" w:pos="4530"/>
                    </w:tabs>
                    <w:rPr>
                      <w:rFonts w:ascii="Century Gothic" w:hAnsi="Century Gothic"/>
                    </w:rPr>
                  </w:pPr>
                </w:p>
                <w:p w:rsidR="000119BC" w:rsidRPr="00974B88" w:rsidRDefault="002765F0" w:rsidP="000119BC">
                  <w:pPr>
                    <w:tabs>
                      <w:tab w:val="left" w:pos="4530"/>
                    </w:tabs>
                    <w:rPr>
                      <w:rFonts w:ascii="Century Gothic" w:hAnsi="Century Gothic"/>
                    </w:rPr>
                  </w:pPr>
                  <w:r>
                    <w:rPr>
                      <w:rFonts w:ascii="Century Gothic" w:hAnsi="Century Gothic"/>
                    </w:rPr>
                    <w:lastRenderedPageBreak/>
                    <w:t xml:space="preserve">Should the Council desire to recommend approval of the preliminary plat and </w:t>
                  </w:r>
                  <w:r w:rsidR="00BA0164">
                    <w:rPr>
                      <w:rFonts w:ascii="Century Gothic" w:hAnsi="Century Gothic"/>
                    </w:rPr>
                    <w:t>requested design adjustment, according to</w:t>
                  </w:r>
                  <w:r>
                    <w:rPr>
                      <w:rFonts w:ascii="Century Gothic" w:hAnsi="Century Gothic"/>
                    </w:rPr>
                    <w:t xml:space="preserve"> </w:t>
                  </w:r>
                  <w:r w:rsidRPr="002765F0">
                    <w:rPr>
                      <w:rFonts w:ascii="Century Gothic" w:hAnsi="Century Gothic"/>
                    </w:rPr>
                    <w:t>Section 29-5.2(c</w:t>
                  </w:r>
                  <w:proofErr w:type="gramStart"/>
                  <w:r w:rsidRPr="002765F0">
                    <w:rPr>
                      <w:rFonts w:ascii="Century Gothic" w:hAnsi="Century Gothic"/>
                    </w:rPr>
                    <w:t>)(</w:t>
                  </w:r>
                  <w:proofErr w:type="gramEnd"/>
                  <w:r w:rsidRPr="002765F0">
                    <w:rPr>
                      <w:rFonts w:ascii="Century Gothic" w:hAnsi="Century Gothic"/>
                    </w:rPr>
                    <w:t xml:space="preserve">3)(iii)(A)(4), a 2/3 majority vote of the membership will be necessary.  </w:t>
                  </w:r>
                </w:p>
              </w:sdtContent>
            </w:sdt>
          </w:sdtContent>
        </w:sdt>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AD" w:rsidRDefault="00AD0AAD" w:rsidP="004A4C2D">
      <w:r>
        <w:separator/>
      </w:r>
    </w:p>
  </w:endnote>
  <w:endnote w:type="continuationSeparator" w:id="0">
    <w:p w:rsidR="00AD0AAD" w:rsidRDefault="00AD0AA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AD" w:rsidRDefault="00AD0AAD" w:rsidP="004A4C2D">
      <w:r>
        <w:separator/>
      </w:r>
    </w:p>
  </w:footnote>
  <w:footnote w:type="continuationSeparator" w:id="0">
    <w:p w:rsidR="00AD0AAD" w:rsidRDefault="00AD0AA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C6C81"/>
    <w:rsid w:val="000E2AA6"/>
    <w:rsid w:val="000E37AB"/>
    <w:rsid w:val="000E3DAB"/>
    <w:rsid w:val="0011191B"/>
    <w:rsid w:val="00116428"/>
    <w:rsid w:val="00156587"/>
    <w:rsid w:val="00160464"/>
    <w:rsid w:val="00175F6B"/>
    <w:rsid w:val="00181ABE"/>
    <w:rsid w:val="001E142A"/>
    <w:rsid w:val="001F1288"/>
    <w:rsid w:val="002765F0"/>
    <w:rsid w:val="002773F7"/>
    <w:rsid w:val="002C289E"/>
    <w:rsid w:val="002D380E"/>
    <w:rsid w:val="002F3061"/>
    <w:rsid w:val="00340994"/>
    <w:rsid w:val="00341371"/>
    <w:rsid w:val="00344C59"/>
    <w:rsid w:val="00381A9D"/>
    <w:rsid w:val="003C57DC"/>
    <w:rsid w:val="0041404F"/>
    <w:rsid w:val="00444D54"/>
    <w:rsid w:val="00480AED"/>
    <w:rsid w:val="0048496D"/>
    <w:rsid w:val="004A4C2D"/>
    <w:rsid w:val="004A51CB"/>
    <w:rsid w:val="004C26F6"/>
    <w:rsid w:val="004C2DE4"/>
    <w:rsid w:val="004F48BF"/>
    <w:rsid w:val="005277DB"/>
    <w:rsid w:val="00564E2D"/>
    <w:rsid w:val="00572FBB"/>
    <w:rsid w:val="005831E4"/>
    <w:rsid w:val="00591DC5"/>
    <w:rsid w:val="005B3871"/>
    <w:rsid w:val="005F6088"/>
    <w:rsid w:val="00625FCB"/>
    <w:rsid w:val="00646D99"/>
    <w:rsid w:val="00653477"/>
    <w:rsid w:val="006D6E9E"/>
    <w:rsid w:val="006F185A"/>
    <w:rsid w:val="00791D82"/>
    <w:rsid w:val="008078EB"/>
    <w:rsid w:val="008372DA"/>
    <w:rsid w:val="00852DF7"/>
    <w:rsid w:val="00883565"/>
    <w:rsid w:val="008A2098"/>
    <w:rsid w:val="008C6849"/>
    <w:rsid w:val="008F0551"/>
    <w:rsid w:val="00942001"/>
    <w:rsid w:val="00945C5D"/>
    <w:rsid w:val="00952E34"/>
    <w:rsid w:val="00970DAF"/>
    <w:rsid w:val="00974B88"/>
    <w:rsid w:val="009851C2"/>
    <w:rsid w:val="00992DCF"/>
    <w:rsid w:val="00995129"/>
    <w:rsid w:val="009B0B65"/>
    <w:rsid w:val="009B5E9C"/>
    <w:rsid w:val="009D1742"/>
    <w:rsid w:val="009D5168"/>
    <w:rsid w:val="00A37B59"/>
    <w:rsid w:val="00A67E22"/>
    <w:rsid w:val="00A85777"/>
    <w:rsid w:val="00AC0807"/>
    <w:rsid w:val="00AC2B4C"/>
    <w:rsid w:val="00AD0AAD"/>
    <w:rsid w:val="00B158FC"/>
    <w:rsid w:val="00B62049"/>
    <w:rsid w:val="00B972D7"/>
    <w:rsid w:val="00BA0164"/>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A7850"/>
    <w:rsid w:val="00EB1A02"/>
    <w:rsid w:val="00EC2404"/>
    <w:rsid w:val="00EC677B"/>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EBD589-7CDB-4A33-93C7-2D74341A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84235453DA8847B9A295CFCEFB6D6EAE"/>
        <w:category>
          <w:name w:val="General"/>
          <w:gallery w:val="placeholder"/>
        </w:category>
        <w:types>
          <w:type w:val="bbPlcHdr"/>
        </w:types>
        <w:behaviors>
          <w:behavior w:val="content"/>
        </w:behaviors>
        <w:guid w:val="{89503D0E-B7BD-4D92-A508-5AA2654E2672}"/>
      </w:docPartPr>
      <w:docPartBody>
        <w:p w:rsidR="00CE70CA" w:rsidRDefault="0099754B" w:rsidP="0099754B">
          <w:pPr>
            <w:pStyle w:val="84235453DA8847B9A295CFCEFB6D6EAE"/>
          </w:pPr>
          <w:r w:rsidRPr="006D6E9E">
            <w:rPr>
              <w:rFonts w:ascii="Century Gothic" w:hAnsi="Century Gothic"/>
              <w:color w:val="808080" w:themeColor="background1" w:themeShade="80"/>
            </w:rPr>
            <w:t>Primary</w:t>
          </w:r>
        </w:p>
      </w:docPartBody>
    </w:docPart>
    <w:docPart>
      <w:docPartPr>
        <w:name w:val="D86D99EEB8D1409B9553B8A0944AE8B4"/>
        <w:category>
          <w:name w:val="General"/>
          <w:gallery w:val="placeholder"/>
        </w:category>
        <w:types>
          <w:type w:val="bbPlcHdr"/>
        </w:types>
        <w:behaviors>
          <w:behavior w:val="content"/>
        </w:behaviors>
        <w:guid w:val="{33EB0163-E60D-4D3E-92BF-FC0844DD7C98}"/>
      </w:docPartPr>
      <w:docPartBody>
        <w:p w:rsidR="00CE70CA" w:rsidRDefault="0099754B" w:rsidP="0099754B">
          <w:pPr>
            <w:pStyle w:val="D86D99EEB8D1409B9553B8A0944AE8B4"/>
          </w:pPr>
          <w:r w:rsidRPr="006D6E9E">
            <w:rPr>
              <w:rStyle w:val="PlaceholderText"/>
              <w:rFonts w:ascii="Century Gothic" w:hAnsi="Century Gothic"/>
            </w:rPr>
            <w:t>Secondary</w:t>
          </w:r>
        </w:p>
      </w:docPartBody>
    </w:docPart>
    <w:docPart>
      <w:docPartPr>
        <w:name w:val="90A270FA572049098183250456B1A90B"/>
        <w:category>
          <w:name w:val="General"/>
          <w:gallery w:val="placeholder"/>
        </w:category>
        <w:types>
          <w:type w:val="bbPlcHdr"/>
        </w:types>
        <w:behaviors>
          <w:behavior w:val="content"/>
        </w:behaviors>
        <w:guid w:val="{AF5852E3-6498-47A6-A1D7-527EA06F2462}"/>
      </w:docPartPr>
      <w:docPartBody>
        <w:p w:rsidR="00CE70CA" w:rsidRDefault="0099754B" w:rsidP="0099754B">
          <w:pPr>
            <w:pStyle w:val="90A270FA572049098183250456B1A90B"/>
          </w:pPr>
          <w:r w:rsidRPr="006D6E9E">
            <w:rPr>
              <w:rStyle w:val="PlaceholderText"/>
              <w:rFonts w:ascii="Century Gothic" w:hAnsi="Century Gothic"/>
            </w:rPr>
            <w:t>Tertiary</w:t>
          </w:r>
        </w:p>
      </w:docPartBody>
    </w:docPart>
    <w:docPart>
      <w:docPartPr>
        <w:name w:val="2907038AB922493AAEDCC26EA4256C49"/>
        <w:category>
          <w:name w:val="General"/>
          <w:gallery w:val="placeholder"/>
        </w:category>
        <w:types>
          <w:type w:val="bbPlcHdr"/>
        </w:types>
        <w:behaviors>
          <w:behavior w:val="content"/>
        </w:behaviors>
        <w:guid w:val="{C2CCF14F-971B-4325-A612-B8F5B535FE2A}"/>
      </w:docPartPr>
      <w:docPartBody>
        <w:p w:rsidR="00CE70CA" w:rsidRDefault="0099754B" w:rsidP="0099754B">
          <w:pPr>
            <w:pStyle w:val="2907038AB922493AAEDCC26EA4256C49"/>
          </w:pPr>
          <w:r w:rsidRPr="006D6E9E">
            <w:rPr>
              <w:rFonts w:ascii="Century Gothic" w:hAnsi="Century Gothic"/>
              <w:color w:val="808080" w:themeColor="background1" w:themeShade="80"/>
            </w:rPr>
            <w:t>Primary</w:t>
          </w:r>
        </w:p>
      </w:docPartBody>
    </w:docPart>
    <w:docPart>
      <w:docPartPr>
        <w:name w:val="848DA6D0468A4384AE176668C48626CC"/>
        <w:category>
          <w:name w:val="General"/>
          <w:gallery w:val="placeholder"/>
        </w:category>
        <w:types>
          <w:type w:val="bbPlcHdr"/>
        </w:types>
        <w:behaviors>
          <w:behavior w:val="content"/>
        </w:behaviors>
        <w:guid w:val="{2F36C40A-842C-47DD-9978-7AD5C71587C9}"/>
      </w:docPartPr>
      <w:docPartBody>
        <w:p w:rsidR="00CE70CA" w:rsidRDefault="0099754B" w:rsidP="0099754B">
          <w:pPr>
            <w:pStyle w:val="848DA6D0468A4384AE176668C48626CC"/>
          </w:pPr>
          <w:r w:rsidRPr="006D6E9E">
            <w:rPr>
              <w:rStyle w:val="PlaceholderText"/>
              <w:rFonts w:ascii="Century Gothic" w:hAnsi="Century Gothic"/>
            </w:rPr>
            <w:t>Secondary</w:t>
          </w:r>
        </w:p>
      </w:docPartBody>
    </w:docPart>
    <w:docPart>
      <w:docPartPr>
        <w:name w:val="77C7F26F17EC4DD9ADD17FFB92482E93"/>
        <w:category>
          <w:name w:val="General"/>
          <w:gallery w:val="placeholder"/>
        </w:category>
        <w:types>
          <w:type w:val="bbPlcHdr"/>
        </w:types>
        <w:behaviors>
          <w:behavior w:val="content"/>
        </w:behaviors>
        <w:guid w:val="{60DCE8A8-1A24-4582-A77A-04C702D7EF01}"/>
      </w:docPartPr>
      <w:docPartBody>
        <w:p w:rsidR="00CE70CA" w:rsidRDefault="0099754B" w:rsidP="0099754B">
          <w:pPr>
            <w:pStyle w:val="77C7F26F17EC4DD9ADD17FFB92482E93"/>
          </w:pPr>
          <w:r w:rsidRPr="006D6E9E">
            <w:rPr>
              <w:rStyle w:val="PlaceholderText"/>
              <w:rFonts w:ascii="Century Gothic" w:hAnsi="Century Gothic"/>
            </w:rPr>
            <w:t>Tertiary</w:t>
          </w:r>
        </w:p>
      </w:docPartBody>
    </w:docPart>
    <w:docPart>
      <w:docPartPr>
        <w:name w:val="95C6C0E3D6A84A14B53C8A1DCF65B19C"/>
        <w:category>
          <w:name w:val="General"/>
          <w:gallery w:val="placeholder"/>
        </w:category>
        <w:types>
          <w:type w:val="bbPlcHdr"/>
        </w:types>
        <w:behaviors>
          <w:behavior w:val="content"/>
        </w:behaviors>
        <w:guid w:val="{CB71C8E1-6C35-4D1E-BDCE-5C3BB76C4E77}"/>
      </w:docPartPr>
      <w:docPartBody>
        <w:p w:rsidR="00CE70CA" w:rsidRDefault="0099754B" w:rsidP="0099754B">
          <w:pPr>
            <w:pStyle w:val="95C6C0E3D6A84A14B53C8A1DCF65B19C"/>
          </w:pPr>
          <w:r w:rsidRPr="00974B88">
            <w:rPr>
              <w:rStyle w:val="Style1"/>
              <w:color w:val="808080" w:themeColor="background1" w:themeShade="80"/>
            </w:rPr>
            <w:t>Briefly describe recommended action or options Council may wish to consider.</w:t>
          </w:r>
        </w:p>
      </w:docPartBody>
    </w:docPart>
    <w:docPart>
      <w:docPartPr>
        <w:name w:val="6AADADBC26A74A85ADEDC7F9AA045EBF"/>
        <w:category>
          <w:name w:val="General"/>
          <w:gallery w:val="placeholder"/>
        </w:category>
        <w:types>
          <w:type w:val="bbPlcHdr"/>
        </w:types>
        <w:behaviors>
          <w:behavior w:val="content"/>
        </w:behaviors>
        <w:guid w:val="{12D657F5-3BDA-4E61-A289-2C6C4CA951C6}"/>
      </w:docPartPr>
      <w:docPartBody>
        <w:p w:rsidR="00CE70CA" w:rsidRDefault="0099754B" w:rsidP="0099754B">
          <w:pPr>
            <w:pStyle w:val="6AADADBC26A74A85ADEDC7F9AA045EBF"/>
          </w:pPr>
          <w:r w:rsidRPr="00974B88">
            <w:rPr>
              <w:rStyle w:val="Style1"/>
              <w:color w:val="808080" w:themeColor="background1" w:themeShade="80"/>
            </w:rPr>
            <w:t>Briefly describe recommended action or options Council may wish to consider.</w:t>
          </w:r>
        </w:p>
      </w:docPartBody>
    </w:docPart>
    <w:docPart>
      <w:docPartPr>
        <w:name w:val="DA1C9CF3256640BDA12A7AF54A9AA62D"/>
        <w:category>
          <w:name w:val="General"/>
          <w:gallery w:val="placeholder"/>
        </w:category>
        <w:types>
          <w:type w:val="bbPlcHdr"/>
        </w:types>
        <w:behaviors>
          <w:behavior w:val="content"/>
        </w:behaviors>
        <w:guid w:val="{FEDEAAAE-6C0F-4025-A8C4-FD5EF2BDD429}"/>
      </w:docPartPr>
      <w:docPartBody>
        <w:p w:rsidR="00CE70CA" w:rsidRDefault="0099754B" w:rsidP="0099754B">
          <w:pPr>
            <w:pStyle w:val="DA1C9CF3256640BDA12A7AF54A9AA62D"/>
          </w:pPr>
          <w:r>
            <w:rPr>
              <w:rStyle w:val="style10"/>
              <w:color w:val="808080" w:themeColor="background1" w:themeShade="80"/>
            </w:rPr>
            <w:t xml:space="preserve">Enter the cost of proposed legislation to the city for the next </w:t>
          </w:r>
          <w:r>
            <w:rPr>
              <w:rStyle w:val="style10"/>
              <w:b/>
              <w:color w:val="808080" w:themeColor="background1" w:themeShade="80"/>
            </w:rPr>
            <w:t>two</w:t>
          </w:r>
          <w:r>
            <w:rPr>
              <w:rStyle w:val="style10"/>
              <w:color w:val="808080" w:themeColor="background1" w:themeShade="80"/>
            </w:rPr>
            <w:t xml:space="preserve"> years.</w:t>
          </w:r>
        </w:p>
      </w:docPartBody>
    </w:docPart>
    <w:docPart>
      <w:docPartPr>
        <w:name w:val="900456F0B3914B8A91D2CD598D811848"/>
        <w:category>
          <w:name w:val="General"/>
          <w:gallery w:val="placeholder"/>
        </w:category>
        <w:types>
          <w:type w:val="bbPlcHdr"/>
        </w:types>
        <w:behaviors>
          <w:behavior w:val="content"/>
        </w:behaviors>
        <w:guid w:val="{018C7278-F819-49AD-86C6-66DBBDE4A6F4}"/>
      </w:docPartPr>
      <w:docPartBody>
        <w:p w:rsidR="00CE70CA" w:rsidRDefault="0099754B" w:rsidP="0099754B">
          <w:pPr>
            <w:pStyle w:val="900456F0B3914B8A91D2CD598D811848"/>
          </w:pPr>
          <w:r>
            <w:rPr>
              <w:rStyle w:val="style10"/>
              <w:color w:val="808080" w:themeColor="background1" w:themeShade="80"/>
            </w:rPr>
            <w:t xml:space="preserve">Enter the cost of proposed legislation to the city for years </w:t>
          </w:r>
          <w:r>
            <w:rPr>
              <w:rStyle w:val="style10"/>
              <w:b/>
              <w:color w:val="808080" w:themeColor="background1" w:themeShade="80"/>
            </w:rPr>
            <w:t>beyond two</w:t>
          </w:r>
          <w:r>
            <w:rPr>
              <w:rStyle w:val="style10"/>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C1A95"/>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9754B"/>
    <w:rsid w:val="009B3AA1"/>
    <w:rsid w:val="00B070C6"/>
    <w:rsid w:val="00B54DAB"/>
    <w:rsid w:val="00B92AB7"/>
    <w:rsid w:val="00BB21DC"/>
    <w:rsid w:val="00C22202"/>
    <w:rsid w:val="00CE70CA"/>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9754B"/>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99754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0DEF76CC353645799E809852A360477C">
    <w:name w:val="0DEF76CC353645799E809852A360477C"/>
    <w:rsid w:val="0099754B"/>
  </w:style>
  <w:style w:type="paragraph" w:customStyle="1" w:styleId="71A22F5E5F8F40F39AD4B8B7C3A299BB">
    <w:name w:val="71A22F5E5F8F40F39AD4B8B7C3A299BB"/>
    <w:rsid w:val="0099754B"/>
  </w:style>
  <w:style w:type="paragraph" w:customStyle="1" w:styleId="84235453DA8847B9A295CFCEFB6D6EAE">
    <w:name w:val="84235453DA8847B9A295CFCEFB6D6EAE"/>
    <w:rsid w:val="0099754B"/>
  </w:style>
  <w:style w:type="paragraph" w:customStyle="1" w:styleId="D86D99EEB8D1409B9553B8A0944AE8B4">
    <w:name w:val="D86D99EEB8D1409B9553B8A0944AE8B4"/>
    <w:rsid w:val="0099754B"/>
  </w:style>
  <w:style w:type="paragraph" w:customStyle="1" w:styleId="90A270FA572049098183250456B1A90B">
    <w:name w:val="90A270FA572049098183250456B1A90B"/>
    <w:rsid w:val="0099754B"/>
  </w:style>
  <w:style w:type="paragraph" w:customStyle="1" w:styleId="2907038AB922493AAEDCC26EA4256C49">
    <w:name w:val="2907038AB922493AAEDCC26EA4256C49"/>
    <w:rsid w:val="0099754B"/>
  </w:style>
  <w:style w:type="paragraph" w:customStyle="1" w:styleId="848DA6D0468A4384AE176668C48626CC">
    <w:name w:val="848DA6D0468A4384AE176668C48626CC"/>
    <w:rsid w:val="0099754B"/>
  </w:style>
  <w:style w:type="paragraph" w:customStyle="1" w:styleId="77C7F26F17EC4DD9ADD17FFB92482E93">
    <w:name w:val="77C7F26F17EC4DD9ADD17FFB92482E93"/>
    <w:rsid w:val="0099754B"/>
  </w:style>
  <w:style w:type="paragraph" w:customStyle="1" w:styleId="95C6C0E3D6A84A14B53C8A1DCF65B19C">
    <w:name w:val="95C6C0E3D6A84A14B53C8A1DCF65B19C"/>
    <w:rsid w:val="0099754B"/>
  </w:style>
  <w:style w:type="paragraph" w:customStyle="1" w:styleId="6AADADBC26A74A85ADEDC7F9AA045EBF">
    <w:name w:val="6AADADBC26A74A85ADEDC7F9AA045EBF"/>
    <w:rsid w:val="0099754B"/>
  </w:style>
  <w:style w:type="character" w:customStyle="1" w:styleId="style10">
    <w:name w:val="style1"/>
    <w:basedOn w:val="DefaultParagraphFont"/>
    <w:rsid w:val="0099754B"/>
  </w:style>
  <w:style w:type="paragraph" w:customStyle="1" w:styleId="DA1C9CF3256640BDA12A7AF54A9AA62D">
    <w:name w:val="DA1C9CF3256640BDA12A7AF54A9AA62D"/>
    <w:rsid w:val="0099754B"/>
  </w:style>
  <w:style w:type="paragraph" w:customStyle="1" w:styleId="900456F0B3914B8A91D2CD598D811848">
    <w:name w:val="900456F0B3914B8A91D2CD598D811848"/>
    <w:rsid w:val="00997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C807-E343-48FF-A3D1-2D7D761F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10</cp:revision>
  <cp:lastPrinted>2013-11-01T14:38:00Z</cp:lastPrinted>
  <dcterms:created xsi:type="dcterms:W3CDTF">2017-10-26T17:11:00Z</dcterms:created>
  <dcterms:modified xsi:type="dcterms:W3CDTF">2017-10-27T15:34:00Z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