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0453BC">
            <w:rPr>
              <w:rStyle w:val="Style3"/>
              <w:rFonts w:eastAsiaTheme="majorEastAsia"/>
            </w:rPr>
            <w:t>Community Development - Planning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9-18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453BC">
            <w:rPr>
              <w:rStyle w:val="Style3"/>
            </w:rPr>
            <w:t>September 18,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E4474F" w:rsidRPr="00E4474F">
            <w:rPr>
              <w:rStyle w:val="Style3"/>
              <w:rFonts w:eastAsiaTheme="majorEastAsia"/>
            </w:rPr>
            <w:t>Bristol Lake Plat 1-C</w:t>
          </w:r>
          <w:r w:rsidR="00E4474F">
            <w:rPr>
              <w:rStyle w:val="Style3"/>
              <w:rFonts w:eastAsiaTheme="majorEastAsia"/>
            </w:rPr>
            <w:t xml:space="preserve"> – Replat (Case #17-168)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sdt>
          <w:sdtPr>
            <w:rPr>
              <w:rFonts w:ascii="Century Gothic" w:hAnsi="Century Gothic"/>
            </w:rPr>
            <w:id w:val="-1161466684"/>
            <w:placeholder>
              <w:docPart w:val="D1DF902BE03A4A4A9D398D7CEFAF2DF3"/>
            </w:placeholder>
          </w:sdtPr>
          <w:sdtEndPr/>
          <w:sdtContent>
            <w:p w:rsidR="00EB1A02" w:rsidRDefault="00E4474F">
              <w:pPr>
                <w:rPr>
                  <w:rFonts w:ascii="Century Gothic" w:hAnsi="Century Gothic"/>
                </w:rPr>
              </w:pPr>
              <w:r w:rsidRPr="00E4474F">
                <w:rPr>
                  <w:rFonts w:ascii="Century Gothic" w:hAnsi="Century Gothic"/>
                </w:rPr>
                <w:t xml:space="preserve">Approval of this request will result in a replat of Lots 52-95 and C1 of </w:t>
              </w:r>
              <w:r w:rsidRPr="00E4474F">
                <w:rPr>
                  <w:rFonts w:ascii="Century Gothic" w:hAnsi="Century Gothic"/>
                  <w:i/>
                </w:rPr>
                <w:t>Bristol Lake Plat 1</w:t>
              </w:r>
              <w:r w:rsidRPr="00E4474F">
                <w:rPr>
                  <w:rFonts w:ascii="Century Gothic" w:hAnsi="Century Gothic"/>
                </w:rPr>
                <w:t xml:space="preserve"> </w:t>
              </w:r>
              <w:r>
                <w:rPr>
                  <w:rFonts w:ascii="Century Gothic" w:hAnsi="Century Gothic"/>
                </w:rPr>
                <w:t xml:space="preserve">to create three lots on each existing </w:t>
              </w:r>
              <w:r w:rsidR="003305BC">
                <w:rPr>
                  <w:rFonts w:ascii="Century Gothic" w:hAnsi="Century Gothic"/>
                </w:rPr>
                <w:t xml:space="preserve">developable </w:t>
              </w:r>
              <w:r>
                <w:rPr>
                  <w:rFonts w:ascii="Century Gothic" w:hAnsi="Century Gothic"/>
                </w:rPr>
                <w:t>lot to allow for the development of single-family attached housing.</w:t>
              </w:r>
            </w:p>
          </w:sdtContent>
        </w:sdt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3ECAE5" wp14:editId="1DFAAAA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3ECAE5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E4474F" w:rsidRDefault="00E4474F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applicant, </w:t>
          </w:r>
          <w:r w:rsidRPr="00E4474F">
            <w:rPr>
              <w:rFonts w:ascii="Century Gothic" w:hAnsi="Century Gothic"/>
            </w:rPr>
            <w:t xml:space="preserve">Allstate Consultants, LLC (agent) on behalf of Hugh Tincher Development, Inc. (owner) </w:t>
          </w:r>
          <w:r>
            <w:rPr>
              <w:rFonts w:ascii="Century Gothic" w:hAnsi="Century Gothic"/>
            </w:rPr>
            <w:t xml:space="preserve">is seeking </w:t>
          </w:r>
          <w:r w:rsidRPr="00E4474F">
            <w:rPr>
              <w:rFonts w:ascii="Century Gothic" w:hAnsi="Century Gothic"/>
            </w:rPr>
            <w:t>approval of a 133-lot replat of Lots 52-95 and C1 of Bristol Lake Plat 1, located on PD (Planned District) zoned property, to be known as "Bristol Lake Plat 1-C".  The 21.66-acre subject site is located at the northwest corner of Bristol Lake Parkway and Bristol Lake Drive.</w:t>
          </w:r>
        </w:p>
        <w:p w:rsidR="00E4474F" w:rsidRDefault="00E4474F" w:rsidP="00CE4274">
          <w:pPr>
            <w:rPr>
              <w:rFonts w:ascii="Century Gothic" w:hAnsi="Century Gothic"/>
            </w:rPr>
          </w:pPr>
        </w:p>
        <w:p w:rsidR="00E4474F" w:rsidRDefault="00E4474F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site is currently zoned PD and is subject to the statement of intent and existing development plans for the site.   The existing </w:t>
          </w:r>
          <w:r w:rsidR="00265D50">
            <w:rPr>
              <w:rFonts w:ascii="Century Gothic" w:hAnsi="Century Gothic"/>
            </w:rPr>
            <w:t xml:space="preserve">development plan and </w:t>
          </w:r>
          <w:r>
            <w:rPr>
              <w:rFonts w:ascii="Century Gothic" w:hAnsi="Century Gothic"/>
            </w:rPr>
            <w:t xml:space="preserve">plat allows for two-family dwellings on Lots 52-95.  The applicant </w:t>
          </w:r>
          <w:r w:rsidR="00EC5E4B">
            <w:rPr>
              <w:rFonts w:ascii="Century Gothic" w:hAnsi="Century Gothic"/>
            </w:rPr>
            <w:t>is seeking approval</w:t>
          </w:r>
          <w:r>
            <w:rPr>
              <w:rFonts w:ascii="Century Gothic" w:hAnsi="Century Gothic"/>
            </w:rPr>
            <w:t xml:space="preserve"> to instead construct attached single-family dwellings</w:t>
          </w:r>
          <w:r w:rsidR="00E74745">
            <w:rPr>
              <w:rFonts w:ascii="Century Gothic" w:hAnsi="Century Gothic"/>
            </w:rPr>
            <w:t xml:space="preserve"> which are an approved land use per the development’s statement of intent.  To facilitate this type of development</w:t>
          </w:r>
          <w:r>
            <w:rPr>
              <w:rFonts w:ascii="Century Gothic" w:hAnsi="Century Gothic"/>
            </w:rPr>
            <w:t xml:space="preserve"> each dwelling </w:t>
          </w:r>
          <w:r w:rsidR="00E74745">
            <w:rPr>
              <w:rFonts w:ascii="Century Gothic" w:hAnsi="Century Gothic"/>
            </w:rPr>
            <w:t xml:space="preserve">unit must </w:t>
          </w:r>
          <w:r>
            <w:rPr>
              <w:rFonts w:ascii="Century Gothic" w:hAnsi="Century Gothic"/>
            </w:rPr>
            <w:t>be on a separate lot</w:t>
          </w:r>
          <w:r w:rsidR="00E74745">
            <w:rPr>
              <w:rFonts w:ascii="Century Gothic" w:hAnsi="Century Gothic"/>
            </w:rPr>
            <w:t xml:space="preserve"> </w:t>
          </w:r>
          <w:r w:rsidR="00CB126C">
            <w:rPr>
              <w:rFonts w:ascii="Century Gothic" w:hAnsi="Century Gothic"/>
            </w:rPr>
            <w:t>as opposed to a duplex, which allows two dwellings on one lot</w:t>
          </w:r>
          <w:r>
            <w:rPr>
              <w:rFonts w:ascii="Century Gothic" w:hAnsi="Century Gothic"/>
            </w:rPr>
            <w:t>.</w:t>
          </w:r>
        </w:p>
        <w:p w:rsidR="00E4474F" w:rsidRDefault="00E4474F" w:rsidP="00CE4274">
          <w:pPr>
            <w:rPr>
              <w:rFonts w:ascii="Century Gothic" w:hAnsi="Century Gothic"/>
            </w:rPr>
          </w:pPr>
        </w:p>
        <w:p w:rsidR="00265D50" w:rsidRDefault="00E4474F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applicant is proposing to create an </w:t>
          </w:r>
          <w:r w:rsidR="00027E10">
            <w:rPr>
              <w:rFonts w:ascii="Century Gothic" w:hAnsi="Century Gothic"/>
            </w:rPr>
            <w:t>“</w:t>
          </w:r>
          <w:r>
            <w:rPr>
              <w:rFonts w:ascii="Century Gothic" w:hAnsi="Century Gothic"/>
            </w:rPr>
            <w:t>A-B-C</w:t>
          </w:r>
          <w:r w:rsidR="00027E10">
            <w:rPr>
              <w:rFonts w:ascii="Century Gothic" w:hAnsi="Century Gothic"/>
            </w:rPr>
            <w:t>”</w:t>
          </w:r>
          <w:bookmarkStart w:id="0" w:name="_GoBack"/>
          <w:bookmarkEnd w:id="0"/>
          <w:r>
            <w:rPr>
              <w:rFonts w:ascii="Century Gothic" w:hAnsi="Century Gothic"/>
            </w:rPr>
            <w:t xml:space="preserve"> lot configuration to allow </w:t>
          </w:r>
          <w:r w:rsidR="00265D50">
            <w:rPr>
              <w:rFonts w:ascii="Century Gothic" w:hAnsi="Century Gothic"/>
            </w:rPr>
            <w:t>the lots to be subdivided into three lots – one for each dwelling</w:t>
          </w:r>
          <w:r w:rsidR="00EC5E4B">
            <w:rPr>
              <w:rFonts w:ascii="Century Gothic" w:hAnsi="Century Gothic"/>
            </w:rPr>
            <w:t xml:space="preserve"> unit</w:t>
          </w:r>
          <w:r w:rsidR="00265D50">
            <w:rPr>
              <w:rFonts w:ascii="Century Gothic" w:hAnsi="Century Gothic"/>
            </w:rPr>
            <w:t xml:space="preserve"> and one as a common lot.  </w:t>
          </w:r>
          <w:r>
            <w:rPr>
              <w:rFonts w:ascii="Century Gothic" w:hAnsi="Century Gothic"/>
            </w:rPr>
            <w:t xml:space="preserve">This method has been approved in other planned developments, and </w:t>
          </w:r>
          <w:r w:rsidR="00265D50">
            <w:rPr>
              <w:rFonts w:ascii="Century Gothic" w:hAnsi="Century Gothic"/>
            </w:rPr>
            <w:t xml:space="preserve">the resulting density remains the same as if two-family dwellings (i.e. duplexes) had been constructed instead. </w:t>
          </w:r>
          <w:r w:rsidR="00CB126C">
            <w:rPr>
              <w:rFonts w:ascii="Century Gothic" w:hAnsi="Century Gothic"/>
            </w:rPr>
            <w:t xml:space="preserve"> The common lot – Lot C1 – is being altered slightly to better align with a recently revised drainage easement.  No right of way is affected by this request.</w:t>
          </w:r>
        </w:p>
        <w:p w:rsidR="00265D50" w:rsidRDefault="00265D50" w:rsidP="00CE4274">
          <w:pPr>
            <w:rPr>
              <w:rFonts w:ascii="Century Gothic" w:hAnsi="Century Gothic"/>
            </w:rPr>
          </w:pPr>
        </w:p>
        <w:p w:rsidR="00265D50" w:rsidRDefault="00265D50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 minor amendment to the PD plan was</w:t>
          </w:r>
          <w:r w:rsidR="00EC5E4B">
            <w:rPr>
              <w:rFonts w:ascii="Century Gothic" w:hAnsi="Century Gothic"/>
            </w:rPr>
            <w:t xml:space="preserve"> </w:t>
          </w:r>
          <w:r w:rsidR="00CB126C">
            <w:rPr>
              <w:rFonts w:ascii="Century Gothic" w:hAnsi="Century Gothic"/>
            </w:rPr>
            <w:t xml:space="preserve">concurrently </w:t>
          </w:r>
          <w:r>
            <w:rPr>
              <w:rFonts w:ascii="Century Gothic" w:hAnsi="Century Gothic"/>
            </w:rPr>
            <w:t xml:space="preserve">approved </w:t>
          </w:r>
          <w:r w:rsidR="00CB126C">
            <w:rPr>
              <w:rFonts w:ascii="Century Gothic" w:hAnsi="Century Gothic"/>
            </w:rPr>
            <w:t xml:space="preserve">administratively </w:t>
          </w:r>
          <w:r>
            <w:rPr>
              <w:rFonts w:ascii="Century Gothic" w:hAnsi="Century Gothic"/>
            </w:rPr>
            <w:t xml:space="preserve">to allow the A-B-C lot configuration since the </w:t>
          </w:r>
          <w:r w:rsidR="00E74745">
            <w:rPr>
              <w:rFonts w:ascii="Century Gothic" w:hAnsi="Century Gothic"/>
            </w:rPr>
            <w:t>attached single-family dwellings were</w:t>
          </w:r>
          <w:r>
            <w:rPr>
              <w:rFonts w:ascii="Century Gothic" w:hAnsi="Century Gothic"/>
            </w:rPr>
            <w:t xml:space="preserve"> already permitted.</w:t>
          </w:r>
          <w:r w:rsidR="00EC5E4B">
            <w:rPr>
              <w:rFonts w:ascii="Century Gothic" w:hAnsi="Century Gothic"/>
            </w:rPr>
            <w:t xml:space="preserve"> The replat, which is consis</w:t>
          </w:r>
          <w:r w:rsidR="00CB126C">
            <w:rPr>
              <w:rFonts w:ascii="Century Gothic" w:hAnsi="Century Gothic"/>
            </w:rPr>
            <w:t xml:space="preserve">tent with </w:t>
          </w:r>
          <w:r w:rsidR="00EC5E4B">
            <w:rPr>
              <w:rFonts w:ascii="Century Gothic" w:hAnsi="Century Gothic"/>
            </w:rPr>
            <w:t xml:space="preserve">the </w:t>
          </w:r>
          <w:r w:rsidR="00E74745">
            <w:rPr>
              <w:rFonts w:ascii="Century Gothic" w:hAnsi="Century Gothic"/>
            </w:rPr>
            <w:t xml:space="preserve">amended PD plan and </w:t>
          </w:r>
          <w:r w:rsidR="00EC5E4B">
            <w:rPr>
              <w:rFonts w:ascii="Century Gothic" w:hAnsi="Century Gothic"/>
            </w:rPr>
            <w:t>lot configuration, will create the additional lots</w:t>
          </w:r>
          <w:r w:rsidR="00CB126C">
            <w:rPr>
              <w:rFonts w:ascii="Century Gothic" w:hAnsi="Century Gothic"/>
            </w:rPr>
            <w:t xml:space="preserve"> required</w:t>
          </w:r>
          <w:r w:rsidR="00EC5E4B">
            <w:rPr>
              <w:rFonts w:ascii="Century Gothic" w:hAnsi="Century Gothic"/>
            </w:rPr>
            <w:t xml:space="preserve"> for each single-family attached dwelling.  </w:t>
          </w:r>
          <w:r>
            <w:rPr>
              <w:rFonts w:ascii="Century Gothic" w:hAnsi="Century Gothic"/>
            </w:rPr>
            <w:t xml:space="preserve">  </w:t>
          </w:r>
        </w:p>
        <w:p w:rsidR="00265D50" w:rsidRDefault="00265D50" w:rsidP="00CE4274">
          <w:pPr>
            <w:rPr>
              <w:rFonts w:ascii="Century Gothic" w:hAnsi="Century Gothic"/>
            </w:rPr>
          </w:pPr>
        </w:p>
        <w:p w:rsidR="00CE4274" w:rsidRDefault="00265D50" w:rsidP="00CE4274">
          <w:pPr>
            <w:rPr>
              <w:rFonts w:ascii="Century Gothic" w:hAnsi="Century Gothic"/>
            </w:rPr>
          </w:pPr>
          <w:r w:rsidRPr="00C21789">
            <w:rPr>
              <w:rFonts w:ascii="Century Gothic" w:hAnsi="Century Gothic"/>
            </w:rPr>
            <w:t xml:space="preserve">Locator maps, final plat, </w:t>
          </w:r>
          <w:r w:rsidR="00CB126C">
            <w:rPr>
              <w:rFonts w:ascii="Century Gothic" w:hAnsi="Century Gothic"/>
            </w:rPr>
            <w:t xml:space="preserve">pages 1-2 of </w:t>
          </w:r>
          <w:r w:rsidR="00EC5E4B" w:rsidRPr="00C21789">
            <w:rPr>
              <w:rFonts w:ascii="Century Gothic" w:hAnsi="Century Gothic"/>
            </w:rPr>
            <w:t xml:space="preserve">previously approved </w:t>
          </w:r>
          <w:r w:rsidR="00EC5E4B" w:rsidRPr="00E4474F">
            <w:rPr>
              <w:rFonts w:ascii="Century Gothic" w:hAnsi="Century Gothic"/>
              <w:i/>
            </w:rPr>
            <w:t xml:space="preserve">Bristol Lake </w:t>
          </w:r>
          <w:r w:rsidR="00EC5E4B">
            <w:rPr>
              <w:rFonts w:ascii="Century Gothic" w:hAnsi="Century Gothic"/>
              <w:i/>
            </w:rPr>
            <w:t xml:space="preserve">Tract 2 </w:t>
          </w:r>
          <w:r w:rsidR="00EC5E4B" w:rsidRPr="00EC5E4B">
            <w:rPr>
              <w:rFonts w:ascii="Century Gothic" w:hAnsi="Century Gothic"/>
              <w:i/>
            </w:rPr>
            <w:t>PD</w:t>
          </w:r>
          <w:r w:rsidR="00EC5E4B">
            <w:rPr>
              <w:rFonts w:ascii="Century Gothic" w:hAnsi="Century Gothic"/>
              <w:i/>
            </w:rPr>
            <w:t xml:space="preserve"> </w:t>
          </w:r>
          <w:r w:rsidRPr="00C21789">
            <w:rPr>
              <w:rFonts w:ascii="Century Gothic" w:hAnsi="Century Gothic"/>
            </w:rPr>
            <w:t>and the previously approved plat of</w:t>
          </w:r>
          <w:r w:rsidRPr="00265D50">
            <w:rPr>
              <w:rFonts w:ascii="Century Gothic" w:hAnsi="Century Gothic"/>
              <w:i/>
            </w:rPr>
            <w:t xml:space="preserve"> </w:t>
          </w:r>
          <w:r w:rsidRPr="00E4474F">
            <w:rPr>
              <w:rFonts w:ascii="Century Gothic" w:hAnsi="Century Gothic"/>
              <w:i/>
            </w:rPr>
            <w:t>Bristol Lake Plat 1</w:t>
          </w:r>
          <w:r w:rsidRPr="00E4474F">
            <w:rPr>
              <w:rFonts w:ascii="Century Gothic" w:hAnsi="Century Gothic"/>
            </w:rPr>
            <w:t xml:space="preserve"> </w:t>
          </w:r>
          <w:r w:rsidR="00E74745">
            <w:rPr>
              <w:rFonts w:ascii="Century Gothic" w:hAnsi="Century Gothic"/>
            </w:rPr>
            <w:t>are</w:t>
          </w:r>
          <w:r w:rsidRPr="00C21789">
            <w:rPr>
              <w:rFonts w:ascii="Century Gothic" w:hAnsi="Century Gothic"/>
            </w:rPr>
            <w:t xml:space="preserve"> attached.</w:t>
          </w:r>
        </w:p>
      </w:sdtContent>
    </w:sdt>
    <w:p w:rsidR="00E74745" w:rsidRDefault="00E74745" w:rsidP="00D44CD9">
      <w:pPr>
        <w:tabs>
          <w:tab w:val="left" w:pos="4425"/>
        </w:tabs>
        <w:rPr>
          <w:rFonts w:ascii="Century Gothic" w:hAnsi="Century Gothic"/>
        </w:rPr>
      </w:pPr>
    </w:p>
    <w:p w:rsidR="00E74745" w:rsidRDefault="00E74745" w:rsidP="00D44CD9">
      <w:pPr>
        <w:tabs>
          <w:tab w:val="left" w:pos="4425"/>
        </w:tabs>
        <w:rPr>
          <w:rFonts w:ascii="Century Gothic" w:hAnsi="Century Gothic"/>
        </w:rPr>
      </w:pPr>
    </w:p>
    <w:p w:rsidR="00E74745" w:rsidRDefault="00E74745" w:rsidP="00D44CD9">
      <w:pPr>
        <w:tabs>
          <w:tab w:val="left" w:pos="4425"/>
        </w:tabs>
        <w:rPr>
          <w:rFonts w:ascii="Century Gothic" w:hAnsi="Century Gothic"/>
        </w:rPr>
      </w:pPr>
    </w:p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65D50" w:rsidRDefault="00265D50" w:rsidP="00265D5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r w:rsidRPr="00BA143B">
        <w:rPr>
          <w:rFonts w:ascii="Century Gothic" w:hAnsi="Century Gothic"/>
        </w:rPr>
        <w:t xml:space="preserve">Limited short-term impact.  All infrastructure extension will be at </w:t>
      </w:r>
      <w:r w:rsidR="00EC5E4B">
        <w:rPr>
          <w:rFonts w:ascii="Century Gothic" w:hAnsi="Century Gothic"/>
        </w:rPr>
        <w:t xml:space="preserve">the applicant’s expense.  </w:t>
      </w:r>
      <w:r>
        <w:rPr>
          <w:rFonts w:ascii="Century Gothic" w:hAnsi="Century Gothic"/>
        </w:rPr>
        <w:t xml:space="preserve"> </w:t>
      </w:r>
    </w:p>
    <w:p w:rsidR="00265D50" w:rsidRDefault="00265D50" w:rsidP="00265D50">
      <w:pPr>
        <w:rPr>
          <w:rFonts w:ascii="Century Gothic" w:hAnsi="Century Gothic"/>
        </w:rPr>
      </w:pPr>
    </w:p>
    <w:p w:rsidR="00265D50" w:rsidRDefault="00265D50" w:rsidP="00265D5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Fonts w:ascii="Century Gothic" w:hAnsi="Century Gothic"/>
          </w:rPr>
          <w:alias w:val="Cost Impacts Beyond 2 Years"/>
          <w:tag w:val="Cost Impacts Beyond 2 Years"/>
          <w:id w:val="348451129"/>
          <w:placeholder>
            <w:docPart w:val="CCAEA1430BE94C04A43908DF3CC2C2CF"/>
          </w:placeholder>
          <w:text w:multiLine="1"/>
        </w:sdtPr>
        <w:sdtEndPr/>
        <w:sdtContent>
          <w:r w:rsidRPr="00E40F6F">
            <w:rPr>
              <w:rFonts w:ascii="Century Gothic" w:hAnsi="Century Gothic"/>
            </w:rPr>
            <w:t>Long-term impacts would include infrastructure maintenance and public safety services.</w:t>
          </w:r>
        </w:sdtContent>
      </w:sdt>
    </w:p>
    <w:p w:rsidR="00C379A1" w:rsidRDefault="00265D50" w:rsidP="00265D50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t xml:space="preserve"> </w:t>
      </w:r>
      <w:r w:rsidR="00C379A1"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146413" wp14:editId="614FEC5D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146413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65D50" w:rsidRDefault="00587056" w:rsidP="00265D50">
      <w:pPr>
        <w:rPr>
          <w:rFonts w:ascii="Century Gothic" w:hAnsi="Century Gothic"/>
        </w:rPr>
      </w:pPr>
      <w:hyperlink r:id="rId7" w:history="1">
        <w:r w:rsidR="00265D50" w:rsidRPr="00995129">
          <w:rPr>
            <w:rStyle w:val="Hyperlink"/>
            <w:rFonts w:ascii="Century Gothic" w:hAnsi="Century Gothic"/>
          </w:rPr>
          <w:t>Strategic Plan</w:t>
        </w:r>
        <w:r w:rsidR="00265D50">
          <w:rPr>
            <w:rStyle w:val="Hyperlink"/>
            <w:rFonts w:ascii="Century Gothic" w:hAnsi="Century Gothic"/>
          </w:rPr>
          <w:t xml:space="preserve"> Impacts</w:t>
        </w:r>
        <w:r w:rsidR="00265D50" w:rsidRPr="00995129">
          <w:rPr>
            <w:rStyle w:val="Hyperlink"/>
            <w:rFonts w:ascii="Century Gothic" w:hAnsi="Century Gothic"/>
          </w:rPr>
          <w:t>:</w:t>
        </w:r>
      </w:hyperlink>
      <w:r w:rsidR="00265D50">
        <w:rPr>
          <w:rFonts w:ascii="Century Gothic" w:hAnsi="Century Gothic"/>
        </w:rPr>
        <w:t xml:space="preserve">  </w:t>
      </w:r>
    </w:p>
    <w:p w:rsidR="00265D50" w:rsidRPr="00C34BE7" w:rsidRDefault="00265D50" w:rsidP="00265D50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3A00FCA74A0454DADE9DFEF1BF57E6B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E5151395377443F3824892682597FB82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3DB5735D6BEC4356A88442E1671466D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265D50" w:rsidRDefault="00265D50" w:rsidP="00265D50">
      <w:pPr>
        <w:rPr>
          <w:rFonts w:ascii="Century Gothic" w:hAnsi="Century Gothic"/>
        </w:rPr>
      </w:pPr>
    </w:p>
    <w:p w:rsidR="00265D50" w:rsidRPr="000E3DAB" w:rsidRDefault="00265D50" w:rsidP="00265D50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265D50" w:rsidRDefault="00265D50" w:rsidP="00265D50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FA19DA2129EB422C9881FC4FAFC3F162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Land Use &amp; Growth Management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B1EF27DE9E0B42F19E37BDF7C1E0026F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5839158AEA6D47F38ED2704C4685901F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3305BC" w:rsidP="003305BC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9/6/2005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3305BC" w:rsidP="003305BC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Approved final plat of </w:t>
                </w:r>
                <w:r w:rsidRPr="003305BC">
                  <w:rPr>
                    <w:rFonts w:ascii="Century Gothic" w:hAnsi="Century Gothic"/>
                    <w:i/>
                  </w:rPr>
                  <w:t>Bristol Lake Plat 1</w:t>
                </w:r>
                <w:r>
                  <w:rPr>
                    <w:rFonts w:ascii="Century Gothic" w:hAnsi="Century Gothic"/>
                    <w:i/>
                  </w:rPr>
                  <w:t xml:space="preserve"> (Ord. #18663)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sdt>
          <w:sdtPr>
            <w:rPr>
              <w:rFonts w:ascii="Century Gothic" w:hAnsi="Century Gothic"/>
            </w:rPr>
            <w:id w:val="858790083"/>
            <w:placeholder>
              <w:docPart w:val="4CDD57A7ED384AAB8AB8A9721FB487D6"/>
            </w:placeholder>
          </w:sdtPr>
          <w:sdtEndPr/>
          <w:sdtContent>
            <w:p w:rsidR="000119BC" w:rsidRPr="00974B88" w:rsidRDefault="00EC5E4B" w:rsidP="000119BC">
              <w:pPr>
                <w:tabs>
                  <w:tab w:val="left" w:pos="4530"/>
                </w:tabs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 xml:space="preserve">Approve the final plat of </w:t>
              </w:r>
              <w:r w:rsidRPr="00EC5E4B">
                <w:rPr>
                  <w:rStyle w:val="Style3"/>
                  <w:rFonts w:eastAsiaTheme="majorEastAsia"/>
                  <w:i/>
                </w:rPr>
                <w:t>Bristol Lake Plat 1-C.</w:t>
              </w:r>
            </w:p>
          </w:sdtContent>
        </w:sdt>
      </w:sdtContent>
    </w:sdt>
    <w:sectPr w:rsidR="000119BC" w:rsidRPr="00974B88" w:rsidSect="00C379A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056" w:rsidRDefault="00587056" w:rsidP="004A4C2D">
      <w:r>
        <w:separator/>
      </w:r>
    </w:p>
  </w:endnote>
  <w:endnote w:type="continuationSeparator" w:id="0">
    <w:p w:rsidR="00587056" w:rsidRDefault="00587056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056" w:rsidRDefault="00587056" w:rsidP="004A4C2D">
      <w:r>
        <w:separator/>
      </w:r>
    </w:p>
  </w:footnote>
  <w:footnote w:type="continuationSeparator" w:id="0">
    <w:p w:rsidR="00587056" w:rsidRDefault="00587056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3BF8162F" wp14:editId="3777D07B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27E10"/>
    <w:rsid w:val="000453BC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75F6B"/>
    <w:rsid w:val="001E142A"/>
    <w:rsid w:val="001F1288"/>
    <w:rsid w:val="00265D50"/>
    <w:rsid w:val="002773F7"/>
    <w:rsid w:val="002C289E"/>
    <w:rsid w:val="002D380E"/>
    <w:rsid w:val="002F3061"/>
    <w:rsid w:val="003305BC"/>
    <w:rsid w:val="00340994"/>
    <w:rsid w:val="00344C59"/>
    <w:rsid w:val="00381A9D"/>
    <w:rsid w:val="003C57DC"/>
    <w:rsid w:val="0041404F"/>
    <w:rsid w:val="00444D54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87056"/>
    <w:rsid w:val="00591DC5"/>
    <w:rsid w:val="005B3871"/>
    <w:rsid w:val="005F6088"/>
    <w:rsid w:val="00625FCB"/>
    <w:rsid w:val="00646D99"/>
    <w:rsid w:val="006D6E9E"/>
    <w:rsid w:val="006F185A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B126C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4474F"/>
    <w:rsid w:val="00E518F5"/>
    <w:rsid w:val="00E52526"/>
    <w:rsid w:val="00E74745"/>
    <w:rsid w:val="00E74D19"/>
    <w:rsid w:val="00EB1A02"/>
    <w:rsid w:val="00EC2404"/>
    <w:rsid w:val="00EC5E4B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2B8B6D-B4FC-46AE-B2C3-F751E0F6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9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ity-manag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6609BA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D1DF902BE03A4A4A9D398D7CEFAF2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14A47-741F-49D9-9E5D-6EAF83B56CB9}"/>
      </w:docPartPr>
      <w:docPartBody>
        <w:p w:rsidR="000E624D" w:rsidRDefault="009A73A3" w:rsidP="009A73A3">
          <w:pPr>
            <w:pStyle w:val="D1DF902BE03A4A4A9D398D7CEFAF2DF3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63A00FCA74A0454DADE9DFEF1BF5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2F93C-1206-45A0-BC3A-1C76FBC7B755}"/>
      </w:docPartPr>
      <w:docPartBody>
        <w:p w:rsidR="000E624D" w:rsidRDefault="009A73A3" w:rsidP="009A73A3">
          <w:pPr>
            <w:pStyle w:val="63A00FCA74A0454DADE9DFEF1BF57E6B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5151395377443F3824892682597F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5E212-C3D4-491C-98F3-B4B5638EACA7}"/>
      </w:docPartPr>
      <w:docPartBody>
        <w:p w:rsidR="000E624D" w:rsidRDefault="009A73A3" w:rsidP="009A73A3">
          <w:pPr>
            <w:pStyle w:val="E5151395377443F3824892682597FB8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3DB5735D6BEC4356A88442E167146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5B938-2E5D-4E57-AD78-59EF29CD6479}"/>
      </w:docPartPr>
      <w:docPartBody>
        <w:p w:rsidR="000E624D" w:rsidRDefault="009A73A3" w:rsidP="009A73A3">
          <w:pPr>
            <w:pStyle w:val="3DB5735D6BEC4356A88442E1671466DB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FA19DA2129EB422C9881FC4FAFC3F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B81FC-36A4-40F0-B6FA-70E71E8FB653}"/>
      </w:docPartPr>
      <w:docPartBody>
        <w:p w:rsidR="000E624D" w:rsidRDefault="009A73A3" w:rsidP="009A73A3">
          <w:pPr>
            <w:pStyle w:val="FA19DA2129EB422C9881FC4FAFC3F162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B1EF27DE9E0B42F19E37BDF7C1E00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738CB-A412-4E4E-9DFB-20733AAA097F}"/>
      </w:docPartPr>
      <w:docPartBody>
        <w:p w:rsidR="000E624D" w:rsidRDefault="009A73A3" w:rsidP="009A73A3">
          <w:pPr>
            <w:pStyle w:val="B1EF27DE9E0B42F19E37BDF7C1E0026F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5839158AEA6D47F38ED2704C46859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3EBA3-8877-4D79-8EF1-E63A18960EC3}"/>
      </w:docPartPr>
      <w:docPartBody>
        <w:p w:rsidR="000E624D" w:rsidRDefault="009A73A3" w:rsidP="009A73A3">
          <w:pPr>
            <w:pStyle w:val="5839158AEA6D47F38ED2704C4685901F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AEA1430BE94C04A43908DF3CC2C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BAA5A-88F6-4958-B6B4-1C88D44F1390}"/>
      </w:docPartPr>
      <w:docPartBody>
        <w:p w:rsidR="000E624D" w:rsidRDefault="009A73A3" w:rsidP="009A73A3">
          <w:pPr>
            <w:pStyle w:val="CCAEA1430BE94C04A43908DF3CC2C2CF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4CDD57A7ED384AAB8AB8A9721FB48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69F43-7DBE-44EA-976E-0BEAB1651D20}"/>
      </w:docPartPr>
      <w:docPartBody>
        <w:p w:rsidR="000E624D" w:rsidRDefault="009A73A3" w:rsidP="009A73A3">
          <w:pPr>
            <w:pStyle w:val="4CDD57A7ED384AAB8AB8A9721FB487D6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0E624D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609BA"/>
    <w:rsid w:val="006702CB"/>
    <w:rsid w:val="006C0A97"/>
    <w:rsid w:val="006E696C"/>
    <w:rsid w:val="006F35A5"/>
    <w:rsid w:val="00773276"/>
    <w:rsid w:val="0086109D"/>
    <w:rsid w:val="008F5C85"/>
    <w:rsid w:val="009A73A3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9A73A3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9A73A3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DED06D12BFA340D68CD7882E11453CC0">
    <w:name w:val="DED06D12BFA340D68CD7882E11453CC0"/>
    <w:rsid w:val="009A73A3"/>
  </w:style>
  <w:style w:type="paragraph" w:customStyle="1" w:styleId="758888BF312D45D7B5B154C46AA8DB78">
    <w:name w:val="758888BF312D45D7B5B154C46AA8DB78"/>
    <w:rsid w:val="009A73A3"/>
  </w:style>
  <w:style w:type="paragraph" w:customStyle="1" w:styleId="D1DF902BE03A4A4A9D398D7CEFAF2DF3">
    <w:name w:val="D1DF902BE03A4A4A9D398D7CEFAF2DF3"/>
    <w:rsid w:val="009A73A3"/>
  </w:style>
  <w:style w:type="paragraph" w:customStyle="1" w:styleId="63A00FCA74A0454DADE9DFEF1BF57E6B">
    <w:name w:val="63A00FCA74A0454DADE9DFEF1BF57E6B"/>
    <w:rsid w:val="009A73A3"/>
  </w:style>
  <w:style w:type="paragraph" w:customStyle="1" w:styleId="E5151395377443F3824892682597FB82">
    <w:name w:val="E5151395377443F3824892682597FB82"/>
    <w:rsid w:val="009A73A3"/>
  </w:style>
  <w:style w:type="paragraph" w:customStyle="1" w:styleId="3DB5735D6BEC4356A88442E1671466DB">
    <w:name w:val="3DB5735D6BEC4356A88442E1671466DB"/>
    <w:rsid w:val="009A73A3"/>
  </w:style>
  <w:style w:type="paragraph" w:customStyle="1" w:styleId="FA19DA2129EB422C9881FC4FAFC3F162">
    <w:name w:val="FA19DA2129EB422C9881FC4FAFC3F162"/>
    <w:rsid w:val="009A73A3"/>
  </w:style>
  <w:style w:type="paragraph" w:customStyle="1" w:styleId="B1EF27DE9E0B42F19E37BDF7C1E0026F">
    <w:name w:val="B1EF27DE9E0B42F19E37BDF7C1E0026F"/>
    <w:rsid w:val="009A73A3"/>
  </w:style>
  <w:style w:type="paragraph" w:customStyle="1" w:styleId="5839158AEA6D47F38ED2704C4685901F">
    <w:name w:val="5839158AEA6D47F38ED2704C4685901F"/>
    <w:rsid w:val="009A73A3"/>
  </w:style>
  <w:style w:type="paragraph" w:customStyle="1" w:styleId="CCAEA1430BE94C04A43908DF3CC2C2CF">
    <w:name w:val="CCAEA1430BE94C04A43908DF3CC2C2CF"/>
    <w:rsid w:val="009A73A3"/>
  </w:style>
  <w:style w:type="paragraph" w:customStyle="1" w:styleId="4CDD57A7ED384AAB8AB8A9721FB487D6">
    <w:name w:val="4CDD57A7ED384AAB8AB8A9721FB487D6"/>
    <w:rsid w:val="009A73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24BF9-CDBD-4798-99BC-5AD667D3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TTTEDDY</cp:lastModifiedBy>
  <cp:revision>4</cp:revision>
  <cp:lastPrinted>2013-11-01T14:38:00Z</cp:lastPrinted>
  <dcterms:created xsi:type="dcterms:W3CDTF">2017-09-06T16:58:00Z</dcterms:created>
  <dcterms:modified xsi:type="dcterms:W3CDTF">2017-09-08T19:11:00Z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