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E69B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41539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proofErr w:type="spellStart"/>
          <w:r w:rsidR="003904C8">
            <w:rPr>
              <w:rStyle w:val="Style3"/>
              <w:rFonts w:eastAsiaTheme="majorEastAsia"/>
            </w:rPr>
            <w:t>Breaktime</w:t>
          </w:r>
          <w:proofErr w:type="spellEnd"/>
          <w:r w:rsidR="003904C8">
            <w:rPr>
              <w:rStyle w:val="Style3"/>
              <w:rFonts w:eastAsiaTheme="majorEastAsia"/>
            </w:rPr>
            <w:t xml:space="preserve"> at </w:t>
          </w:r>
          <w:proofErr w:type="spellStart"/>
          <w:r w:rsidR="003904C8">
            <w:rPr>
              <w:rStyle w:val="Style3"/>
              <w:rFonts w:eastAsiaTheme="majorEastAsia"/>
            </w:rPr>
            <w:t>Vandiver</w:t>
          </w:r>
          <w:proofErr w:type="spellEnd"/>
          <w:r w:rsidR="003904C8">
            <w:rPr>
              <w:rStyle w:val="Style3"/>
              <w:rFonts w:eastAsiaTheme="majorEastAsia"/>
            </w:rPr>
            <w:t xml:space="preserve"> &amp; Route B – Final Plat</w:t>
          </w:r>
          <w:r w:rsidR="000E69BC">
            <w:rPr>
              <w:rStyle w:val="Style3"/>
              <w:rFonts w:eastAsiaTheme="majorEastAsia"/>
            </w:rPr>
            <w:t xml:space="preserve"> (Case </w:t>
          </w:r>
          <w:r w:rsidR="003904C8">
            <w:rPr>
              <w:rStyle w:val="Style3"/>
              <w:rFonts w:eastAsiaTheme="majorEastAsia"/>
            </w:rPr>
            <w:t>#17-193</w:t>
          </w:r>
          <w:r w:rsidR="000E69B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E69B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the </w:t>
          </w:r>
          <w:r w:rsidR="0024710B">
            <w:rPr>
              <w:rFonts w:ascii="Century Gothic" w:hAnsi="Century Gothic"/>
            </w:rPr>
            <w:t>creation of a one</w:t>
          </w:r>
          <w:r w:rsidR="007309C0">
            <w:rPr>
              <w:rFonts w:ascii="Century Gothic" w:hAnsi="Century Gothic"/>
            </w:rPr>
            <w:t>-lot final plat to be known as “</w:t>
          </w:r>
          <w:proofErr w:type="spellStart"/>
          <w:r w:rsidR="00C72299">
            <w:rPr>
              <w:rFonts w:ascii="Century Gothic" w:hAnsi="Century Gothic"/>
            </w:rPr>
            <w:t>Breaktime</w:t>
          </w:r>
          <w:proofErr w:type="spellEnd"/>
          <w:r w:rsidR="00C72299">
            <w:rPr>
              <w:rFonts w:ascii="Century Gothic" w:hAnsi="Century Gothic"/>
            </w:rPr>
            <w:t xml:space="preserve"> </w:t>
          </w:r>
          <w:proofErr w:type="spellStart"/>
          <w:r w:rsidR="00C72299">
            <w:rPr>
              <w:rFonts w:ascii="Century Gothic" w:hAnsi="Century Gothic"/>
            </w:rPr>
            <w:t>Vandiver</w:t>
          </w:r>
          <w:proofErr w:type="spellEnd"/>
          <w:r w:rsidR="00C72299">
            <w:rPr>
              <w:rFonts w:ascii="Century Gothic" w:hAnsi="Century Gothic"/>
            </w:rPr>
            <w:t xml:space="preserve"> Route B.”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743D90" w:rsidRDefault="00380A8F" w:rsidP="00380A8F">
          <w:pPr>
            <w:rPr>
              <w:rFonts w:ascii="Century Gothic" w:hAnsi="Century Gothic"/>
            </w:rPr>
          </w:pPr>
          <w:r w:rsidRPr="00380A8F">
            <w:rPr>
              <w:rFonts w:ascii="Century Gothic" w:hAnsi="Century Gothic"/>
            </w:rPr>
            <w:t xml:space="preserve">The applicant is seeking approval of a minor replat that </w:t>
          </w:r>
          <w:r w:rsidR="00C72299">
            <w:rPr>
              <w:rFonts w:ascii="Century Gothic" w:hAnsi="Century Gothic"/>
            </w:rPr>
            <w:t xml:space="preserve">combines the three existing tracts of land, totaling 2.5 acres, owned by MFA Petroleum Company at the northeast corner of </w:t>
          </w:r>
          <w:proofErr w:type="spellStart"/>
          <w:r w:rsidR="00C72299">
            <w:rPr>
              <w:rFonts w:ascii="Century Gothic" w:hAnsi="Century Gothic"/>
            </w:rPr>
            <w:t>Vandiver</w:t>
          </w:r>
          <w:proofErr w:type="spellEnd"/>
          <w:r w:rsidR="00C72299">
            <w:rPr>
              <w:rFonts w:ascii="Century Gothic" w:hAnsi="Century Gothic"/>
            </w:rPr>
            <w:t xml:space="preserve"> Drive and Route B (Paris Road)</w:t>
          </w:r>
          <w:r w:rsidRPr="00380A8F">
            <w:rPr>
              <w:rFonts w:ascii="Century Gothic" w:hAnsi="Century Gothic"/>
            </w:rPr>
            <w:t xml:space="preserve">. </w:t>
          </w:r>
          <w:r w:rsidR="00C72299">
            <w:rPr>
              <w:rFonts w:ascii="Century Gothic" w:hAnsi="Century Gothic"/>
            </w:rPr>
            <w:t xml:space="preserve">The subject parcel contains </w:t>
          </w:r>
          <w:r w:rsidR="00D70811">
            <w:rPr>
              <w:rFonts w:ascii="Century Gothic" w:hAnsi="Century Gothic"/>
            </w:rPr>
            <w:t>eight</w:t>
          </w:r>
          <w:bookmarkStart w:id="0" w:name="_GoBack"/>
          <w:bookmarkEnd w:id="0"/>
          <w:r w:rsidR="00C72299">
            <w:rPr>
              <w:rFonts w:ascii="Century Gothic" w:hAnsi="Century Gothic"/>
            </w:rPr>
            <w:t xml:space="preserve"> existing structures, including the </w:t>
          </w:r>
          <w:proofErr w:type="spellStart"/>
          <w:r w:rsidR="00C72299">
            <w:rPr>
              <w:rFonts w:ascii="Century Gothic" w:hAnsi="Century Gothic"/>
            </w:rPr>
            <w:t>Breaktime</w:t>
          </w:r>
          <w:proofErr w:type="spellEnd"/>
          <w:r w:rsidR="00C72299">
            <w:rPr>
              <w:rFonts w:ascii="Century Gothic" w:hAnsi="Century Gothic"/>
            </w:rPr>
            <w:t xml:space="preserve"> convenience store nearest the </w:t>
          </w:r>
          <w:r w:rsidR="00C8542E">
            <w:rPr>
              <w:rFonts w:ascii="Century Gothic" w:hAnsi="Century Gothic"/>
            </w:rPr>
            <w:t>intersection</w:t>
          </w:r>
          <w:r w:rsidR="00241539">
            <w:rPr>
              <w:rFonts w:ascii="Century Gothic" w:hAnsi="Century Gothic"/>
            </w:rPr>
            <w:t>, a</w:t>
          </w:r>
          <w:r w:rsidR="0076786B">
            <w:rPr>
              <w:rFonts w:ascii="Century Gothic" w:hAnsi="Century Gothic"/>
            </w:rPr>
            <w:t xml:space="preserve"> number of sheds and outbuildings, and two light industrial structures which house MFA Petroleum’s trucking operations</w:t>
          </w:r>
          <w:r w:rsidR="00C72299">
            <w:rPr>
              <w:rFonts w:ascii="Century Gothic" w:hAnsi="Century Gothic"/>
            </w:rPr>
            <w:t>.</w:t>
          </w:r>
          <w:r w:rsidR="0076786B">
            <w:rPr>
              <w:rFonts w:ascii="Century Gothic" w:hAnsi="Century Gothic"/>
            </w:rPr>
            <w:t xml:space="preserve"> </w:t>
          </w:r>
        </w:p>
        <w:p w:rsidR="00743D90" w:rsidRDefault="00743D90" w:rsidP="00380A8F">
          <w:pPr>
            <w:rPr>
              <w:rFonts w:ascii="Century Gothic" w:hAnsi="Century Gothic"/>
            </w:rPr>
          </w:pPr>
        </w:p>
        <w:p w:rsidR="00743D90" w:rsidRPr="00380A8F" w:rsidRDefault="0076786B" w:rsidP="00380A8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convenience store </w:t>
          </w:r>
          <w:r w:rsidR="00C8542E">
            <w:rPr>
              <w:rFonts w:ascii="Century Gothic" w:hAnsi="Century Gothic"/>
            </w:rPr>
            <w:t>currently resides on its own separate tract</w:t>
          </w:r>
          <w:r w:rsidR="003D5099">
            <w:rPr>
              <w:rFonts w:ascii="Century Gothic" w:hAnsi="Century Gothic"/>
            </w:rPr>
            <w:t xml:space="preserve"> which was previously known as ‘Tract 1’ of the Mid-</w:t>
          </w:r>
          <w:r w:rsidR="003D5099" w:rsidRPr="003D5099">
            <w:rPr>
              <w:rFonts w:ascii="Century Gothic" w:hAnsi="Century Gothic"/>
            </w:rPr>
            <w:t>Missouri Industrial Park, a survey completed and approved by the Director of Public Works in February 1963. The tract containing</w:t>
          </w:r>
          <w:r w:rsidR="003D5099">
            <w:rPr>
              <w:rFonts w:ascii="Century Gothic" w:hAnsi="Century Gothic"/>
            </w:rPr>
            <w:t xml:space="preserve"> MFA Petroleum’s industrial </w:t>
          </w:r>
          <w:r w:rsidR="00241539">
            <w:rPr>
              <w:rFonts w:ascii="Century Gothic" w:hAnsi="Century Gothic"/>
            </w:rPr>
            <w:t xml:space="preserve">uses </w:t>
          </w:r>
          <w:r w:rsidR="003D5099">
            <w:rPr>
              <w:rFonts w:ascii="Century Gothic" w:hAnsi="Century Gothic"/>
            </w:rPr>
            <w:t xml:space="preserve">is </w:t>
          </w:r>
          <w:proofErr w:type="spellStart"/>
          <w:r w:rsidR="003D5099">
            <w:rPr>
              <w:rFonts w:ascii="Century Gothic" w:hAnsi="Century Gothic"/>
            </w:rPr>
            <w:t>unplatted</w:t>
          </w:r>
          <w:proofErr w:type="spellEnd"/>
          <w:r w:rsidR="003D5099">
            <w:rPr>
              <w:rFonts w:ascii="Century Gothic" w:hAnsi="Century Gothic"/>
            </w:rPr>
            <w:t xml:space="preserve">. </w:t>
          </w:r>
          <w:r w:rsidR="00241539">
            <w:rPr>
              <w:rFonts w:ascii="Century Gothic" w:hAnsi="Century Gothic"/>
            </w:rPr>
            <w:t xml:space="preserve"> </w:t>
          </w:r>
          <w:r w:rsidR="00C8542E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 xml:space="preserve"> small triangle-shaped remnant </w:t>
          </w:r>
          <w:r w:rsidR="00C8542E">
            <w:rPr>
              <w:rFonts w:ascii="Century Gothic" w:hAnsi="Century Gothic"/>
            </w:rPr>
            <w:t xml:space="preserve">of Tract 1 </w:t>
          </w:r>
          <w:r>
            <w:rPr>
              <w:rFonts w:ascii="Century Gothic" w:hAnsi="Century Gothic"/>
            </w:rPr>
            <w:t xml:space="preserve">lies on the north side of </w:t>
          </w:r>
          <w:proofErr w:type="spellStart"/>
          <w:r>
            <w:rPr>
              <w:rFonts w:ascii="Century Gothic" w:hAnsi="Century Gothic"/>
            </w:rPr>
            <w:t>Vandiver</w:t>
          </w:r>
          <w:proofErr w:type="spellEnd"/>
          <w:r>
            <w:rPr>
              <w:rFonts w:ascii="Century Gothic" w:hAnsi="Century Gothic"/>
            </w:rPr>
            <w:t xml:space="preserve"> across from Sylvan Lane at the southeast corner of the parcel. </w:t>
          </w:r>
          <w:r w:rsidR="00241539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This remnant appears to have been acquired by MFA Petroleum</w:t>
          </w:r>
          <w:r w:rsidR="00C8542E">
            <w:rPr>
              <w:rFonts w:ascii="Century Gothic" w:hAnsi="Century Gothic"/>
            </w:rPr>
            <w:t xml:space="preserve"> via small area transfer</w:t>
          </w:r>
          <w:r>
            <w:rPr>
              <w:rFonts w:ascii="Century Gothic" w:hAnsi="Century Gothic"/>
            </w:rPr>
            <w:t xml:space="preserve"> to allow for a secondary vehicular access to their trucking operation</w:t>
          </w:r>
          <w:r w:rsidR="00C8542E">
            <w:rPr>
              <w:rFonts w:ascii="Century Gothic" w:hAnsi="Century Gothic"/>
            </w:rPr>
            <w:t xml:space="preserve"> at a time when the two tracts were under separate ownership.</w:t>
          </w:r>
          <w:r>
            <w:rPr>
              <w:rFonts w:ascii="Century Gothic" w:hAnsi="Century Gothic"/>
            </w:rPr>
            <w:t xml:space="preserve"> </w:t>
          </w:r>
        </w:p>
        <w:p w:rsidR="00380A8F" w:rsidRDefault="00380A8F" w:rsidP="00380A8F">
          <w:pPr>
            <w:spacing w:line="283" w:lineRule="auto"/>
            <w:rPr>
              <w:rFonts w:ascii="Century Gothic" w:hAnsi="Century Gothic"/>
            </w:rPr>
          </w:pPr>
        </w:p>
        <w:p w:rsidR="00A346FD" w:rsidRDefault="00C72299" w:rsidP="00380A8F">
          <w:pPr>
            <w:spacing w:line="283" w:lineRule="aut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743D90">
            <w:rPr>
              <w:rFonts w:ascii="Century Gothic" w:hAnsi="Century Gothic"/>
            </w:rPr>
            <w:t xml:space="preserve">proposed </w:t>
          </w:r>
          <w:r>
            <w:rPr>
              <w:rFonts w:ascii="Century Gothic" w:hAnsi="Century Gothic"/>
            </w:rPr>
            <w:t xml:space="preserve">plat depicts additional right-of-way for both Route B and </w:t>
          </w:r>
          <w:proofErr w:type="spellStart"/>
          <w:r>
            <w:rPr>
              <w:rFonts w:ascii="Century Gothic" w:hAnsi="Century Gothic"/>
            </w:rPr>
            <w:t>Vandiver</w:t>
          </w:r>
          <w:proofErr w:type="spellEnd"/>
          <w:r>
            <w:rPr>
              <w:rFonts w:ascii="Century Gothic" w:hAnsi="Century Gothic"/>
            </w:rPr>
            <w:t xml:space="preserve"> Drive. </w:t>
          </w:r>
          <w:r w:rsidR="00EE6B17">
            <w:rPr>
              <w:rFonts w:ascii="Century Gothic" w:hAnsi="Century Gothic"/>
            </w:rPr>
            <w:t xml:space="preserve">Both roads are considered major arterials on the City’s CATSO Major Roadway Plan. </w:t>
          </w:r>
          <w:r w:rsidR="00241539">
            <w:rPr>
              <w:rFonts w:ascii="Century Gothic" w:hAnsi="Century Gothic"/>
            </w:rPr>
            <w:t xml:space="preserve"> </w:t>
          </w:r>
          <w:r w:rsidR="00EE6B17">
            <w:rPr>
              <w:rFonts w:ascii="Century Gothic" w:hAnsi="Century Gothic"/>
            </w:rPr>
            <w:t>The 23</w:t>
          </w:r>
          <w:r>
            <w:rPr>
              <w:rFonts w:ascii="Century Gothic" w:hAnsi="Century Gothic"/>
            </w:rPr>
            <w:t xml:space="preserve">-foot </w:t>
          </w:r>
          <w:r w:rsidR="00EE6B17">
            <w:rPr>
              <w:rFonts w:ascii="Century Gothic" w:hAnsi="Century Gothic"/>
            </w:rPr>
            <w:t xml:space="preserve">half-width </w:t>
          </w:r>
          <w:r>
            <w:rPr>
              <w:rFonts w:ascii="Century Gothic" w:hAnsi="Century Gothic"/>
            </w:rPr>
            <w:t xml:space="preserve">dedication along </w:t>
          </w:r>
          <w:r w:rsidR="00EE6B17">
            <w:rPr>
              <w:rFonts w:ascii="Century Gothic" w:hAnsi="Century Gothic"/>
            </w:rPr>
            <w:t xml:space="preserve">the parcel’s </w:t>
          </w:r>
          <w:proofErr w:type="spellStart"/>
          <w:r>
            <w:rPr>
              <w:rFonts w:ascii="Century Gothic" w:hAnsi="Century Gothic"/>
            </w:rPr>
            <w:t>Vandiver</w:t>
          </w:r>
          <w:proofErr w:type="spellEnd"/>
          <w:r>
            <w:rPr>
              <w:rFonts w:ascii="Century Gothic" w:hAnsi="Century Gothic"/>
            </w:rPr>
            <w:t xml:space="preserve"> Drive</w:t>
          </w:r>
          <w:r w:rsidR="00EE6B17">
            <w:rPr>
              <w:rFonts w:ascii="Century Gothic" w:hAnsi="Century Gothic"/>
            </w:rPr>
            <w:t xml:space="preserve"> frontage</w:t>
          </w:r>
          <w:r>
            <w:rPr>
              <w:rFonts w:ascii="Century Gothic" w:hAnsi="Century Gothic"/>
            </w:rPr>
            <w:t xml:space="preserve"> </w:t>
          </w:r>
          <w:r w:rsidR="00EE6B17">
            <w:rPr>
              <w:rFonts w:ascii="Century Gothic" w:hAnsi="Century Gothic"/>
            </w:rPr>
            <w:t xml:space="preserve">is consistent with a 110-foot total right-of-way as required by City Code. The Route B/Paris Road right-of-way varies from </w:t>
          </w:r>
          <w:r w:rsidR="00A346FD">
            <w:rPr>
              <w:rFonts w:ascii="Century Gothic" w:hAnsi="Century Gothic"/>
            </w:rPr>
            <w:t xml:space="preserve">50 to 55 feet along the parcel’s frontage. </w:t>
          </w:r>
          <w:r w:rsidR="00241539">
            <w:rPr>
              <w:rFonts w:ascii="Century Gothic" w:hAnsi="Century Gothic"/>
            </w:rPr>
            <w:t xml:space="preserve"> </w:t>
          </w:r>
          <w:r w:rsidR="00A346FD">
            <w:rPr>
              <w:rFonts w:ascii="Century Gothic" w:hAnsi="Century Gothic"/>
            </w:rPr>
            <w:t>Th</w:t>
          </w:r>
          <w:r w:rsidR="00241539">
            <w:rPr>
              <w:rFonts w:ascii="Century Gothic" w:hAnsi="Century Gothic"/>
            </w:rPr>
            <w:t>e</w:t>
          </w:r>
          <w:r w:rsidR="00A346FD">
            <w:rPr>
              <w:rFonts w:ascii="Century Gothic" w:hAnsi="Century Gothic"/>
            </w:rPr>
            <w:t xml:space="preserve"> plat dedicates up to 3 feet of additional right-of-way to create a half-width of at least 53 feet. </w:t>
          </w:r>
          <w:r w:rsidR="00241539">
            <w:rPr>
              <w:rFonts w:ascii="Century Gothic" w:hAnsi="Century Gothic"/>
            </w:rPr>
            <w:t xml:space="preserve"> </w:t>
          </w:r>
          <w:r w:rsidR="00A346FD">
            <w:rPr>
              <w:rFonts w:ascii="Century Gothic" w:hAnsi="Century Gothic"/>
            </w:rPr>
            <w:t xml:space="preserve">The plat also dedicates a 10-foot utility easement along all street frontages, as required by Code. </w:t>
          </w:r>
        </w:p>
        <w:p w:rsidR="00A346FD" w:rsidRDefault="00A346FD" w:rsidP="00380A8F">
          <w:pPr>
            <w:spacing w:line="283" w:lineRule="auto"/>
            <w:rPr>
              <w:rFonts w:ascii="Century Gothic" w:hAnsi="Century Gothic"/>
            </w:rPr>
          </w:pPr>
        </w:p>
        <w:p w:rsidR="00C72299" w:rsidRPr="00380A8F" w:rsidRDefault="00A346FD" w:rsidP="00380A8F">
          <w:pPr>
            <w:spacing w:line="283" w:lineRule="aut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advised the applicant that rezoning the property would be appropriate upon approval of the plat. </w:t>
          </w:r>
          <w:r w:rsidR="00241539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The parcel is currently split-zoned M-C (Mixed-Use Corridor District) and I-G (General Industrial District). </w:t>
          </w:r>
          <w:r w:rsidR="00241539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While split-zoning is not prohibited by code, staff believes that it should be mitigated whenever possible. </w:t>
          </w:r>
          <w:r w:rsidR="00241539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It is likely that the applicant will seek </w:t>
          </w:r>
          <w:r w:rsidR="0076786B">
            <w:rPr>
              <w:rFonts w:ascii="Century Gothic" w:hAnsi="Century Gothic"/>
            </w:rPr>
            <w:t xml:space="preserve">I-G zoning for the entire property considering the industrial use that currently exists on the property. </w:t>
          </w:r>
          <w:r w:rsidR="00241539">
            <w:rPr>
              <w:rFonts w:ascii="Century Gothic" w:hAnsi="Century Gothic"/>
            </w:rPr>
            <w:t xml:space="preserve"> </w:t>
          </w:r>
        </w:p>
        <w:p w:rsidR="00A346FD" w:rsidRPr="00925C86" w:rsidRDefault="00A346FD" w:rsidP="00A346FD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lastRenderedPageBreak/>
            <w:t xml:space="preserve">The plat has been reviewed by staff and found to meet all requirements of the </w:t>
          </w:r>
          <w:r>
            <w:rPr>
              <w:rFonts w:ascii="Century Gothic" w:hAnsi="Century Gothic"/>
            </w:rPr>
            <w:t>Unified Development Code.</w:t>
          </w:r>
          <w:r w:rsidR="00241539">
            <w:rPr>
              <w:rFonts w:ascii="Century Gothic" w:hAnsi="Century Gothic"/>
            </w:rPr>
            <w:t xml:space="preserve">  No rezoning of the property is required to approve the requested </w:t>
          </w:r>
          <w:proofErr w:type="spellStart"/>
          <w:r w:rsidR="00241539">
            <w:rPr>
              <w:rFonts w:ascii="Century Gothic" w:hAnsi="Century Gothic"/>
            </w:rPr>
            <w:t>replat</w:t>
          </w:r>
          <w:proofErr w:type="spellEnd"/>
          <w:r w:rsidR="00241539">
            <w:rPr>
              <w:rFonts w:ascii="Century Gothic" w:hAnsi="Century Gothic"/>
            </w:rPr>
            <w:t>.</w:t>
          </w:r>
        </w:p>
        <w:p w:rsidR="00A346FD" w:rsidRPr="00925C86" w:rsidRDefault="00A346FD" w:rsidP="00A346FD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Default="00241539" w:rsidP="00A346F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 and </w:t>
          </w:r>
          <w:r w:rsidR="00A346FD">
            <w:rPr>
              <w:rFonts w:ascii="Century Gothic" w:hAnsi="Century Gothic"/>
            </w:rPr>
            <w:t xml:space="preserve">plat </w:t>
          </w:r>
          <w:r w:rsidR="00A346FD" w:rsidRPr="00256217">
            <w:rPr>
              <w:rFonts w:ascii="Century Gothic" w:hAnsi="Century Gothic"/>
            </w:rPr>
            <w:t>are attached</w:t>
          </w:r>
          <w:r w:rsidR="00A346FD" w:rsidRPr="00925C86">
            <w:rPr>
              <w:rFonts w:ascii="Century Gothic" w:hAnsi="Century Gothic"/>
            </w:rPr>
            <w:t>.</w:t>
          </w:r>
        </w:p>
      </w:sdtContent>
    </w:sdt>
    <w:p w:rsidR="002773F7" w:rsidRDefault="00D44CD9" w:rsidP="0024153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895F6" wp14:editId="334DEBD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895F6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A80FD4" w:rsidRPr="00A80FD4">
            <w:rPr>
              <w:rFonts w:ascii="Century Gothic" w:hAnsi="Century Gothic"/>
            </w:rPr>
            <w:t>Limited.  Public infrastructure expansion would be at the cost of the developer.</w:t>
          </w:r>
        </w:sdtContent>
      </w:sdt>
    </w:p>
    <w:p w:rsidR="00241539" w:rsidRDefault="00241539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A80FD4" w:rsidRPr="00A80FD4">
            <w:rPr>
              <w:rFonts w:ascii="Century Gothic" w:hAnsi="Century Gothic"/>
            </w:rPr>
            <w:t xml:space="preserve">Limited. </w:t>
          </w:r>
          <w:r w:rsidR="00241539">
            <w:rPr>
              <w:rFonts w:ascii="Century Gothic" w:hAnsi="Century Gothic"/>
            </w:rPr>
            <w:t>Site is currently served by public infrastructure and services.  Costs associated with expansion of infrastructure or services may or may not be off-set by increased user fees or taxes.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B2846" wp14:editId="5AD4C39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B2846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746219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43D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3D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3D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3D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3D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3D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380A8F" w:rsidTr="004C26F6">
        <w:tc>
          <w:tcPr>
            <w:tcW w:w="2790" w:type="dxa"/>
            <w:shd w:val="clear" w:color="auto" w:fill="auto"/>
          </w:tcPr>
          <w:p w:rsidR="00380A8F" w:rsidRDefault="00743D90" w:rsidP="00A80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2/14/1963</w:t>
            </w:r>
          </w:p>
        </w:tc>
        <w:tc>
          <w:tcPr>
            <w:tcW w:w="7830" w:type="dxa"/>
            <w:shd w:val="clear" w:color="auto" w:fill="auto"/>
          </w:tcPr>
          <w:p w:rsidR="00380A8F" w:rsidRDefault="007200B3" w:rsidP="00A80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</w:t>
            </w:r>
            <w:r w:rsidR="00743D90">
              <w:rPr>
                <w:rFonts w:ascii="Century Gothic" w:hAnsi="Century Gothic"/>
              </w:rPr>
              <w:t>“Mid-Missouri Industrial Park</w:t>
            </w:r>
            <w:r>
              <w:rPr>
                <w:rFonts w:ascii="Century Gothic" w:hAnsi="Century Gothic"/>
              </w:rPr>
              <w:t>”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241539" w:rsidRDefault="00241539" w:rsidP="000119BC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96716621"/>
            <w:placeholder>
              <w:docPart w:val="CEBC1A5B8D754E309FE2BACBD20E1972"/>
            </w:placeholder>
          </w:sdtPr>
          <w:sdtEndPr/>
          <w:sdtContent>
            <w:p w:rsidR="000119BC" w:rsidRPr="00974B88" w:rsidRDefault="00A80FD4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AD4651">
                <w:rPr>
                  <w:rFonts w:ascii="Century Gothic" w:hAnsi="Century Gothic"/>
                </w:rPr>
                <w:t xml:space="preserve">Approve </w:t>
              </w:r>
              <w:r w:rsidR="007200B3">
                <w:rPr>
                  <w:rFonts w:ascii="Century Gothic" w:hAnsi="Century Gothic"/>
                </w:rPr>
                <w:t>“</w:t>
              </w:r>
              <w:proofErr w:type="spellStart"/>
              <w:r w:rsidR="00743D90">
                <w:rPr>
                  <w:rFonts w:ascii="Century Gothic" w:hAnsi="Century Gothic"/>
                </w:rPr>
                <w:t>Breaktime</w:t>
              </w:r>
              <w:proofErr w:type="spellEnd"/>
              <w:r w:rsidR="00743D90">
                <w:rPr>
                  <w:rFonts w:ascii="Century Gothic" w:hAnsi="Century Gothic"/>
                </w:rPr>
                <w:t xml:space="preserve"> </w:t>
              </w:r>
              <w:proofErr w:type="spellStart"/>
              <w:r w:rsidR="00743D90">
                <w:rPr>
                  <w:rFonts w:ascii="Century Gothic" w:hAnsi="Century Gothic"/>
                </w:rPr>
                <w:t>Vandiver</w:t>
              </w:r>
              <w:proofErr w:type="spellEnd"/>
              <w:r w:rsidR="00743D90">
                <w:rPr>
                  <w:rFonts w:ascii="Century Gothic" w:hAnsi="Century Gothic"/>
                </w:rPr>
                <w:t xml:space="preserve"> Route B</w:t>
              </w:r>
              <w:r w:rsidR="007200B3">
                <w:rPr>
                  <w:rFonts w:ascii="Century Gothic" w:hAnsi="Century Gothic"/>
                </w:rPr>
                <w:t>”</w:t>
              </w:r>
              <w:r w:rsidR="00743D90">
                <w:rPr>
                  <w:rFonts w:ascii="Century Gothic" w:hAnsi="Century Gothic"/>
                </w:rPr>
                <w:t xml:space="preserve"> final plat.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19" w:rsidRDefault="00746219" w:rsidP="004A4C2D">
      <w:r>
        <w:separator/>
      </w:r>
    </w:p>
  </w:endnote>
  <w:endnote w:type="continuationSeparator" w:id="0">
    <w:p w:rsidR="00746219" w:rsidRDefault="0074621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19" w:rsidRDefault="00746219" w:rsidP="004A4C2D">
      <w:r>
        <w:separator/>
      </w:r>
    </w:p>
  </w:footnote>
  <w:footnote w:type="continuationSeparator" w:id="0">
    <w:p w:rsidR="00746219" w:rsidRDefault="0074621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A7879"/>
    <w:rsid w:val="000E2AA6"/>
    <w:rsid w:val="000E37AB"/>
    <w:rsid w:val="000E3DAB"/>
    <w:rsid w:val="000E69BC"/>
    <w:rsid w:val="0011191B"/>
    <w:rsid w:val="00160464"/>
    <w:rsid w:val="00175F6B"/>
    <w:rsid w:val="001E142A"/>
    <w:rsid w:val="001F1288"/>
    <w:rsid w:val="00241539"/>
    <w:rsid w:val="0024710B"/>
    <w:rsid w:val="002773F7"/>
    <w:rsid w:val="002C289E"/>
    <w:rsid w:val="002D380E"/>
    <w:rsid w:val="002F3061"/>
    <w:rsid w:val="00340994"/>
    <w:rsid w:val="00344C59"/>
    <w:rsid w:val="00380A8F"/>
    <w:rsid w:val="00381A9D"/>
    <w:rsid w:val="003904C8"/>
    <w:rsid w:val="003C57DC"/>
    <w:rsid w:val="003D5099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200B3"/>
    <w:rsid w:val="007309C0"/>
    <w:rsid w:val="00743D90"/>
    <w:rsid w:val="00746219"/>
    <w:rsid w:val="0076786B"/>
    <w:rsid w:val="00791D82"/>
    <w:rsid w:val="007C5C03"/>
    <w:rsid w:val="00807674"/>
    <w:rsid w:val="008078EB"/>
    <w:rsid w:val="008372DA"/>
    <w:rsid w:val="00852DF7"/>
    <w:rsid w:val="00883565"/>
    <w:rsid w:val="008C6849"/>
    <w:rsid w:val="008F0551"/>
    <w:rsid w:val="00904A85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46FD"/>
    <w:rsid w:val="00A37B59"/>
    <w:rsid w:val="00A67E22"/>
    <w:rsid w:val="00A80FD4"/>
    <w:rsid w:val="00A85777"/>
    <w:rsid w:val="00B158FC"/>
    <w:rsid w:val="00B62049"/>
    <w:rsid w:val="00B772E2"/>
    <w:rsid w:val="00B972D7"/>
    <w:rsid w:val="00BA374B"/>
    <w:rsid w:val="00BD26A5"/>
    <w:rsid w:val="00BD7739"/>
    <w:rsid w:val="00BE10D5"/>
    <w:rsid w:val="00BE5FE4"/>
    <w:rsid w:val="00BF2647"/>
    <w:rsid w:val="00C26D7E"/>
    <w:rsid w:val="00C34BE7"/>
    <w:rsid w:val="00C379A1"/>
    <w:rsid w:val="00C72299"/>
    <w:rsid w:val="00C8542E"/>
    <w:rsid w:val="00C93741"/>
    <w:rsid w:val="00CE4274"/>
    <w:rsid w:val="00D046B2"/>
    <w:rsid w:val="00D102C6"/>
    <w:rsid w:val="00D44CD9"/>
    <w:rsid w:val="00D70811"/>
    <w:rsid w:val="00D85A25"/>
    <w:rsid w:val="00DC18D1"/>
    <w:rsid w:val="00DE2810"/>
    <w:rsid w:val="00DF1657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6B17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E957F-E9ED-41A8-AEA9-E213742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036912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CEBC1A5B8D754E309FE2BACBD20E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9BC7-B6BF-4827-906E-BE5E713BAD5B}"/>
      </w:docPartPr>
      <w:docPartBody>
        <w:p w:rsidR="008268F8" w:rsidRDefault="00036912" w:rsidP="00036912">
          <w:pPr>
            <w:pStyle w:val="CEBC1A5B8D754E309FE2BACBD20E197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36912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268F8"/>
    <w:rsid w:val="0086109D"/>
    <w:rsid w:val="008F5C85"/>
    <w:rsid w:val="009B3AA1"/>
    <w:rsid w:val="00B070C6"/>
    <w:rsid w:val="00B54DAB"/>
    <w:rsid w:val="00BB21DC"/>
    <w:rsid w:val="00C22202"/>
    <w:rsid w:val="00D626D5"/>
    <w:rsid w:val="00E6410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3691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BC1A5B8D754E309FE2BACBD20E1972">
    <w:name w:val="CEBC1A5B8D754E309FE2BACBD20E1972"/>
    <w:rsid w:val="00036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F4DE-AF63-4863-9317-2BB13130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6</cp:revision>
  <cp:lastPrinted>2013-11-01T14:38:00Z</cp:lastPrinted>
  <dcterms:created xsi:type="dcterms:W3CDTF">2017-08-22T22:09:00Z</dcterms:created>
  <dcterms:modified xsi:type="dcterms:W3CDTF">2017-08-24T15:41:00Z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