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D0191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D0191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bookmarkStart w:id="0" w:name="_GoBack"/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D0191">
            <w:rPr>
              <w:rStyle w:val="Style3"/>
              <w:rFonts w:eastAsiaTheme="majorEastAsia"/>
            </w:rPr>
            <w:t>Appropriation of Funds</w:t>
          </w:r>
          <w:r w:rsidR="00584E38">
            <w:rPr>
              <w:rStyle w:val="Style3"/>
              <w:rFonts w:eastAsiaTheme="majorEastAsia"/>
            </w:rPr>
            <w:t xml:space="preserve"> - </w:t>
          </w:r>
          <w:r w:rsidR="00ED0191">
            <w:rPr>
              <w:rStyle w:val="Style3"/>
              <w:rFonts w:eastAsiaTheme="majorEastAsia"/>
            </w:rPr>
            <w:t xml:space="preserve">Avenue of </w:t>
          </w:r>
          <w:r w:rsidR="00021AD6">
            <w:rPr>
              <w:rStyle w:val="Style3"/>
              <w:rFonts w:eastAsiaTheme="majorEastAsia"/>
            </w:rPr>
            <w:t xml:space="preserve">the Columns </w:t>
          </w:r>
          <w:r w:rsidR="00584E38">
            <w:rPr>
              <w:rStyle w:val="Style3"/>
              <w:rFonts w:eastAsiaTheme="majorEastAsia"/>
            </w:rPr>
            <w:t xml:space="preserve">Improvement </w:t>
          </w:r>
          <w:r w:rsidR="00021AD6">
            <w:rPr>
              <w:rStyle w:val="Style3"/>
              <w:rFonts w:eastAsiaTheme="majorEastAsia"/>
            </w:rPr>
            <w:t>Project</w:t>
          </w:r>
        </w:sdtContent>
      </w:sdt>
      <w:bookmarkEnd w:id="0"/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D019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Appropriating funds</w:t>
          </w:r>
          <w:r w:rsidR="00495512">
            <w:rPr>
              <w:rFonts w:ascii="Century Gothic" w:hAnsi="Century Gothic"/>
            </w:rPr>
            <w:t xml:space="preserve"> previously received and </w:t>
          </w:r>
          <w:r w:rsidR="004C3CF2">
            <w:rPr>
              <w:rFonts w:ascii="Century Gothic" w:hAnsi="Century Gothic"/>
            </w:rPr>
            <w:t xml:space="preserve">deposited </w:t>
          </w:r>
          <w:r w:rsidR="00495512">
            <w:rPr>
              <w:rFonts w:ascii="Century Gothic" w:hAnsi="Century Gothic"/>
            </w:rPr>
            <w:t>in</w:t>
          </w:r>
          <w:r w:rsidR="004C3CF2">
            <w:rPr>
              <w:rFonts w:ascii="Century Gothic" w:hAnsi="Century Gothic"/>
            </w:rPr>
            <w:t xml:space="preserve">to the Avenue of the Columns </w:t>
          </w:r>
          <w:r w:rsidR="00584E38">
            <w:rPr>
              <w:rFonts w:ascii="Century Gothic" w:hAnsi="Century Gothic"/>
            </w:rPr>
            <w:t xml:space="preserve">improvement </w:t>
          </w:r>
          <w:r w:rsidR="00495512">
            <w:rPr>
              <w:rFonts w:ascii="Century Gothic" w:hAnsi="Century Gothic"/>
            </w:rPr>
            <w:t xml:space="preserve">project miscellaneous revenue account in order close the </w:t>
          </w:r>
          <w:r w:rsidR="004C3CF2">
            <w:rPr>
              <w:rFonts w:ascii="Century Gothic" w:hAnsi="Century Gothic"/>
            </w:rPr>
            <w:t xml:space="preserve">project account.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2773F7" w:rsidRDefault="00584E38" w:rsidP="0049551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EndPr/>
        <w:sdtContent>
          <w:r w:rsidR="00ED0191" w:rsidRPr="00ED0191">
            <w:rPr>
              <w:rFonts w:ascii="Century Gothic" w:hAnsi="Century Gothic"/>
            </w:rPr>
            <w:t>In 20</w:t>
          </w:r>
          <w:r w:rsidR="000E7FE3">
            <w:rPr>
              <w:rFonts w:ascii="Century Gothic" w:hAnsi="Century Gothic"/>
            </w:rPr>
            <w:t>15</w:t>
          </w:r>
          <w:r w:rsidR="00ED0191">
            <w:rPr>
              <w:rFonts w:ascii="Century Gothic" w:hAnsi="Century Gothic"/>
            </w:rPr>
            <w:t xml:space="preserve">, construction began on the </w:t>
          </w:r>
          <w:r w:rsidR="00ED0191" w:rsidRPr="00ED0191">
            <w:rPr>
              <w:rFonts w:ascii="Century Gothic" w:hAnsi="Century Gothic"/>
            </w:rPr>
            <w:t xml:space="preserve">Avenue of the Columns </w:t>
          </w:r>
          <w:r w:rsidR="00ED0191">
            <w:rPr>
              <w:rFonts w:ascii="Century Gothic" w:hAnsi="Century Gothic"/>
            </w:rPr>
            <w:t xml:space="preserve">project </w:t>
          </w:r>
          <w:r w:rsidR="00ED0191" w:rsidRPr="00ED0191">
            <w:rPr>
              <w:rFonts w:ascii="Century Gothic" w:hAnsi="Century Gothic"/>
            </w:rPr>
            <w:t>with the goal of creating a beautiful, historic walkway from columns to columns</w:t>
          </w:r>
          <w:r w:rsidR="004C3CF2">
            <w:rPr>
              <w:rFonts w:ascii="Century Gothic" w:hAnsi="Century Gothic"/>
            </w:rPr>
            <w:t xml:space="preserve"> that incorporated landscaping, trees, brick, </w:t>
          </w:r>
          <w:r w:rsidR="00ED0191" w:rsidRPr="00ED0191">
            <w:rPr>
              <w:rFonts w:ascii="Century Gothic" w:hAnsi="Century Gothic"/>
            </w:rPr>
            <w:t>stone and lighting</w:t>
          </w:r>
          <w:r w:rsidR="004C3CF2">
            <w:rPr>
              <w:rFonts w:ascii="Century Gothic" w:hAnsi="Century Gothic"/>
            </w:rPr>
            <w:t xml:space="preserve">. </w:t>
          </w:r>
          <w:r w:rsidR="00021AD6">
            <w:rPr>
              <w:rFonts w:ascii="Century Gothic" w:hAnsi="Century Gothic"/>
            </w:rPr>
            <w:t xml:space="preserve"> With the recent completion of this improvement project staff must appropria</w:t>
          </w:r>
          <w:r>
            <w:rPr>
              <w:rFonts w:ascii="Century Gothic" w:hAnsi="Century Gothic"/>
            </w:rPr>
            <w:t xml:space="preserve">te </w:t>
          </w:r>
          <w:r w:rsidR="00021AD6">
            <w:rPr>
              <w:rFonts w:ascii="Century Gothic" w:hAnsi="Century Gothic"/>
            </w:rPr>
            <w:t xml:space="preserve">funds that were </w:t>
          </w:r>
          <w:r w:rsidR="00495512">
            <w:rPr>
              <w:rFonts w:ascii="Century Gothic" w:hAnsi="Century Gothic"/>
            </w:rPr>
            <w:t xml:space="preserve">received and </w:t>
          </w:r>
          <w:r w:rsidR="00021AD6">
            <w:rPr>
              <w:rFonts w:ascii="Century Gothic" w:hAnsi="Century Gothic"/>
            </w:rPr>
            <w:t xml:space="preserve">deposited </w:t>
          </w:r>
          <w:r w:rsidR="00495512">
            <w:rPr>
              <w:rFonts w:ascii="Century Gothic" w:hAnsi="Century Gothic"/>
            </w:rPr>
            <w:t>in</w:t>
          </w:r>
          <w:r w:rsidR="00021AD6">
            <w:rPr>
              <w:rFonts w:ascii="Century Gothic" w:hAnsi="Century Gothic"/>
            </w:rPr>
            <w:t xml:space="preserve">to the project’s miscellaneous revenue account prior to closing the project account.  Therefore, staff is requesting to appropriate </w:t>
          </w:r>
          <w:r w:rsidR="00021AD6" w:rsidRPr="00021AD6">
            <w:rPr>
              <w:rFonts w:ascii="Century Gothic" w:hAnsi="Century Gothic"/>
            </w:rPr>
            <w:t xml:space="preserve">$12,735.60 </w:t>
          </w:r>
          <w:r w:rsidR="00021AD6">
            <w:rPr>
              <w:rFonts w:ascii="Century Gothic" w:hAnsi="Century Gothic"/>
            </w:rPr>
            <w:t xml:space="preserve">received from </w:t>
          </w:r>
          <w:r>
            <w:rPr>
              <w:rFonts w:ascii="Century Gothic" w:hAnsi="Century Gothic"/>
            </w:rPr>
            <w:t xml:space="preserve">S.B.J. Holdings LLC and </w:t>
          </w:r>
          <w:r w:rsidR="00021AD6">
            <w:rPr>
              <w:rFonts w:ascii="Century Gothic" w:hAnsi="Century Gothic"/>
            </w:rPr>
            <w:t>CH Properties</w:t>
          </w:r>
          <w:r>
            <w:rPr>
              <w:rFonts w:ascii="Century Gothic" w:hAnsi="Century Gothic"/>
            </w:rPr>
            <w:t xml:space="preserve"> LLC</w:t>
          </w:r>
          <w:r w:rsidR="00021AD6">
            <w:rPr>
              <w:rFonts w:ascii="Century Gothic" w:hAnsi="Century Gothic"/>
            </w:rPr>
            <w:t xml:space="preserve"> </w:t>
          </w:r>
          <w:r w:rsidR="00021AD6" w:rsidRPr="00021AD6">
            <w:rPr>
              <w:rFonts w:ascii="Century Gothic" w:hAnsi="Century Gothic"/>
            </w:rPr>
            <w:t xml:space="preserve">from the miscellaneous revenue account to </w:t>
          </w:r>
          <w:r>
            <w:rPr>
              <w:rFonts w:ascii="Century Gothic" w:hAnsi="Century Gothic"/>
            </w:rPr>
            <w:t xml:space="preserve">the project’s </w:t>
          </w:r>
          <w:r w:rsidR="00021AD6" w:rsidRPr="00021AD6">
            <w:rPr>
              <w:rFonts w:ascii="Century Gothic" w:hAnsi="Century Gothic"/>
            </w:rPr>
            <w:t>operating account.</w:t>
          </w:r>
        </w:sdtContent>
      </w:sdt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0F77">
            <w:rPr>
              <w:rStyle w:val="Style3"/>
            </w:rPr>
            <w:t>Appropriating $12,735.60</w:t>
          </w:r>
          <w:r w:rsidR="00005F22">
            <w:rPr>
              <w:rStyle w:val="Style3"/>
            </w:rPr>
            <w:t xml:space="preserve"> from miscellaneous revenue account to the Avenue of the </w:t>
          </w:r>
          <w:r w:rsidR="00021AD6">
            <w:rPr>
              <w:rStyle w:val="Style3"/>
            </w:rPr>
            <w:t>Columns</w:t>
          </w:r>
          <w:r w:rsidR="00584E38">
            <w:rPr>
              <w:rStyle w:val="Style3"/>
            </w:rPr>
            <w:t xml:space="preserve"> improvement</w:t>
          </w:r>
          <w:r w:rsidR="00021AD6">
            <w:rPr>
              <w:rStyle w:val="Style3"/>
            </w:rPr>
            <w:t xml:space="preserve"> </w:t>
          </w:r>
          <w:r w:rsidR="00005F22">
            <w:rPr>
              <w:rStyle w:val="Style3"/>
            </w:rPr>
            <w:t>project operating account.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05F22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584E3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9551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5512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02/18/2013</w:t>
                </w:r>
              </w:p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</w:p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11/18/2013</w:t>
                </w:r>
              </w:p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</w:p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</w:p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</w:p>
              <w:p w:rsidR="00584E38" w:rsidRDefault="00584E38" w:rsidP="00495512">
                <w:pPr>
                  <w:rPr>
                    <w:rFonts w:ascii="Century Gothic" w:hAnsi="Century Gothic"/>
                  </w:rPr>
                </w:pPr>
              </w:p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09/02/2014</w:t>
                </w:r>
              </w:p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</w:p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</w:p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12/15/2014</w:t>
                </w:r>
              </w:p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</w:p>
              <w:p w:rsidR="000E7FE3" w:rsidRDefault="000E7FE3" w:rsidP="00495512">
                <w:pPr>
                  <w:rPr>
                    <w:rFonts w:ascii="Century Gothic" w:hAnsi="Century Gothic"/>
                  </w:rPr>
                </w:pPr>
              </w:p>
              <w:p w:rsidR="004C26F6" w:rsidRDefault="000E7FE3" w:rsidP="0049551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06/15/2015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0E7FE3" w:rsidRPr="00CC34CC" w:rsidRDefault="000E7FE3" w:rsidP="000E7FE3">
            <w:pPr>
              <w:rPr>
                <w:rFonts w:ascii="Century Gothic" w:hAnsi="Century Gothic"/>
              </w:rPr>
            </w:pPr>
            <w:r w:rsidRPr="00CC34CC">
              <w:rPr>
                <w:rFonts w:ascii="Century Gothic" w:hAnsi="Century Gothic"/>
              </w:rPr>
              <w:t>B46-13-Appropriating tax credit revenues for future improvements to the Avenue of the Columns streetscape project</w:t>
            </w:r>
          </w:p>
          <w:p w:rsidR="000E7FE3" w:rsidRPr="00CC34CC" w:rsidRDefault="000E7FE3" w:rsidP="000E7FE3">
            <w:pPr>
              <w:rPr>
                <w:rFonts w:ascii="Century Gothic" w:hAnsi="Century Gothic"/>
              </w:rPr>
            </w:pPr>
            <w:r w:rsidRPr="00CC34CC">
              <w:rPr>
                <w:rFonts w:ascii="Century Gothic" w:hAnsi="Century Gothic"/>
              </w:rPr>
              <w:t>R236-13-A</w:t>
            </w:r>
            <w:r w:rsidR="00584E38">
              <w:rPr>
                <w:rFonts w:ascii="Century Gothic" w:hAnsi="Century Gothic"/>
              </w:rPr>
              <w:t xml:space="preserve">uthorizing an </w:t>
            </w:r>
            <w:r w:rsidRPr="00CC34CC">
              <w:rPr>
                <w:rFonts w:ascii="Century Gothic" w:hAnsi="Century Gothic"/>
              </w:rPr>
              <w:t xml:space="preserve">engineering services </w:t>
            </w:r>
            <w:r w:rsidR="00584E38">
              <w:rPr>
                <w:rFonts w:ascii="Century Gothic" w:hAnsi="Century Gothic"/>
              </w:rPr>
              <w:t xml:space="preserve">agreement </w:t>
            </w:r>
            <w:r w:rsidRPr="00CC34CC">
              <w:rPr>
                <w:rFonts w:ascii="Century Gothic" w:hAnsi="Century Gothic"/>
              </w:rPr>
              <w:t>with Trabue, Hanse</w:t>
            </w:r>
            <w:r w:rsidR="00584E38">
              <w:rPr>
                <w:rFonts w:ascii="Century Gothic" w:hAnsi="Century Gothic"/>
              </w:rPr>
              <w:t>n, and Hinshaw, Inc. for</w:t>
            </w:r>
            <w:r w:rsidRPr="00CC34CC">
              <w:rPr>
                <w:rFonts w:ascii="Century Gothic" w:hAnsi="Century Gothic"/>
              </w:rPr>
              <w:t xml:space="preserve"> the Avenue of the Columns streetscape project and r</w:t>
            </w:r>
            <w:r w:rsidR="00CC34CC">
              <w:rPr>
                <w:rFonts w:ascii="Century Gothic" w:hAnsi="Century Gothic"/>
              </w:rPr>
              <w:t>econstruction of portions of</w:t>
            </w:r>
            <w:r w:rsidRPr="00CC34CC">
              <w:rPr>
                <w:rFonts w:ascii="Century Gothic" w:hAnsi="Century Gothic"/>
              </w:rPr>
              <w:t xml:space="preserve"> sidewalk and intersection improvements along Eighth Street</w:t>
            </w:r>
          </w:p>
          <w:p w:rsidR="00584E38" w:rsidRDefault="00584E38" w:rsidP="000E7FE3">
            <w:pPr>
              <w:rPr>
                <w:rFonts w:ascii="Century Gothic" w:hAnsi="Century Gothic"/>
              </w:rPr>
            </w:pPr>
          </w:p>
          <w:p w:rsidR="000E7FE3" w:rsidRPr="00CC34CC" w:rsidRDefault="000E7FE3" w:rsidP="000E7FE3">
            <w:pPr>
              <w:rPr>
                <w:rFonts w:ascii="Century Gothic" w:hAnsi="Century Gothic"/>
              </w:rPr>
            </w:pPr>
            <w:r w:rsidRPr="00CC34CC">
              <w:rPr>
                <w:rFonts w:ascii="Century Gothic" w:hAnsi="Century Gothic"/>
              </w:rPr>
              <w:t>R</w:t>
            </w:r>
            <w:r w:rsidR="00584E38">
              <w:rPr>
                <w:rFonts w:ascii="Century Gothic" w:hAnsi="Century Gothic"/>
              </w:rPr>
              <w:t>161-14</w:t>
            </w:r>
            <w:r w:rsidRPr="00CC34CC">
              <w:rPr>
                <w:rFonts w:ascii="Century Gothic" w:hAnsi="Century Gothic"/>
              </w:rPr>
              <w:t>-A</w:t>
            </w:r>
            <w:r w:rsidRPr="00CC34CC">
              <w:rPr>
                <w:rFonts w:ascii="Century Gothic" w:hAnsi="Century Gothic"/>
                <w:bCs/>
              </w:rPr>
              <w:t xml:space="preserve">uthorizing </w:t>
            </w:r>
            <w:r w:rsidRPr="00CC34CC">
              <w:rPr>
                <w:rFonts w:ascii="Century Gothic" w:hAnsi="Century Gothic"/>
              </w:rPr>
              <w:t>Amendment No. 1 to agreement with Trabue, Hansen &amp; Hinshaw, Inc. for Avenue of the Columns streetscape project</w:t>
            </w:r>
            <w:r w:rsidR="00CC34CC">
              <w:rPr>
                <w:rFonts w:ascii="Century Gothic" w:hAnsi="Century Gothic"/>
              </w:rPr>
              <w:t xml:space="preserve">. </w:t>
            </w:r>
          </w:p>
          <w:p w:rsidR="000E7FE3" w:rsidRPr="00CC34CC" w:rsidRDefault="000E7FE3" w:rsidP="000E7FE3">
            <w:pPr>
              <w:rPr>
                <w:rFonts w:ascii="Century Gothic" w:hAnsi="Century Gothic"/>
              </w:rPr>
            </w:pPr>
            <w:r w:rsidRPr="00CC34CC">
              <w:rPr>
                <w:rFonts w:ascii="Century Gothic" w:hAnsi="Century Gothic"/>
                <w:bCs/>
              </w:rPr>
              <w:t xml:space="preserve">R228-14-Setting a public hearing for </w:t>
            </w:r>
            <w:r w:rsidR="00584E38">
              <w:rPr>
                <w:rFonts w:ascii="Century Gothic" w:hAnsi="Century Gothic"/>
                <w:bCs/>
              </w:rPr>
              <w:t xml:space="preserve">the </w:t>
            </w:r>
            <w:r w:rsidRPr="00CC34CC">
              <w:rPr>
                <w:rFonts w:ascii="Century Gothic" w:hAnsi="Century Gothic"/>
              </w:rPr>
              <w:t xml:space="preserve">construction of the Avenue of the Columns streetscape project along Eighth Street, between Walnut Street and Cherry Street. </w:t>
            </w:r>
          </w:p>
          <w:p w:rsidR="000E7FE3" w:rsidRPr="00CC34CC" w:rsidRDefault="00CC34CC" w:rsidP="000E7FE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B</w:t>
            </w:r>
            <w:r w:rsidR="000E7FE3" w:rsidRPr="00CC34CC">
              <w:rPr>
                <w:rFonts w:ascii="Century Gothic" w:hAnsi="Century Gothic"/>
                <w:bCs/>
              </w:rPr>
              <w:t>138-15</w:t>
            </w:r>
            <w:r w:rsidRPr="00CC34CC">
              <w:rPr>
                <w:rFonts w:ascii="Century Gothic" w:hAnsi="Century Gothic"/>
                <w:bCs/>
              </w:rPr>
              <w:t>-A</w:t>
            </w:r>
            <w:r w:rsidR="000E7FE3" w:rsidRPr="00CC34CC">
              <w:rPr>
                <w:rFonts w:ascii="Century Gothic" w:hAnsi="Century Gothic"/>
                <w:bCs/>
              </w:rPr>
              <w:t xml:space="preserve">uthorizing a bid call through Purchasing to construct </w:t>
            </w:r>
            <w:r w:rsidR="000E7FE3" w:rsidRPr="00CC34CC">
              <w:rPr>
                <w:rFonts w:ascii="Century Gothic" w:hAnsi="Century Gothic"/>
              </w:rPr>
              <w:t>the Avenue of the Columns streetscape project along Eighth Street, between Walnut Street and Cherry Street</w:t>
            </w:r>
            <w:r w:rsidR="000E7FE3" w:rsidRPr="00CC34CC">
              <w:rPr>
                <w:rFonts w:ascii="Century Gothic" w:hAnsi="Century Gothic"/>
                <w:bCs/>
              </w:rPr>
              <w:t>.</w:t>
            </w:r>
          </w:p>
          <w:p w:rsidR="000E7FE3" w:rsidRPr="000E7FE3" w:rsidRDefault="000E7FE3" w:rsidP="000E7FE3">
            <w:pPr>
              <w:rPr>
                <w:rFonts w:ascii="Century Gothic" w:hAnsi="Century Gothic"/>
                <w:i/>
              </w:rPr>
            </w:pPr>
          </w:p>
          <w:p w:rsidR="000E7FE3" w:rsidRPr="000E7FE3" w:rsidRDefault="000E7FE3" w:rsidP="000E7FE3">
            <w:pPr>
              <w:rPr>
                <w:rFonts w:ascii="Century Gothic" w:hAnsi="Century Gothic"/>
                <w:i/>
              </w:rPr>
            </w:pPr>
          </w:p>
          <w:p w:rsidR="000E7FE3" w:rsidRPr="000E7FE3" w:rsidRDefault="000E7FE3" w:rsidP="000E7FE3">
            <w:pPr>
              <w:rPr>
                <w:rFonts w:ascii="Century Gothic" w:hAnsi="Century Gothic"/>
                <w:i/>
              </w:rPr>
            </w:pPr>
          </w:p>
          <w:p w:rsidR="000E7FE3" w:rsidRPr="000E7FE3" w:rsidRDefault="000E7FE3" w:rsidP="000E7FE3">
            <w:pPr>
              <w:rPr>
                <w:rFonts w:ascii="Century Gothic" w:hAnsi="Century Gothic"/>
                <w:i/>
              </w:rPr>
            </w:pPr>
          </w:p>
          <w:p w:rsidR="000E7FE3" w:rsidRPr="000E7FE3" w:rsidRDefault="000E7FE3" w:rsidP="000E7FE3">
            <w:pPr>
              <w:rPr>
                <w:rFonts w:ascii="Century Gothic" w:hAnsi="Century Gothic"/>
                <w:i/>
              </w:rPr>
            </w:pPr>
          </w:p>
          <w:p w:rsidR="000E7FE3" w:rsidRPr="000E7FE3" w:rsidRDefault="000E7FE3" w:rsidP="000E7FE3">
            <w:pPr>
              <w:rPr>
                <w:rFonts w:ascii="Century Gothic" w:hAnsi="Century Gothic"/>
                <w:i/>
              </w:rPr>
            </w:pP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584E38" w:rsidRDefault="00584E38" w:rsidP="000119BC">
          <w:pPr>
            <w:tabs>
              <w:tab w:val="left" w:pos="4530"/>
            </w:tabs>
            <w:rPr>
              <w:rFonts w:ascii="Century Gothic" w:hAnsi="Century Gothic"/>
            </w:rPr>
          </w:pPr>
        </w:p>
        <w:p w:rsidR="000119BC" w:rsidRPr="00974B88" w:rsidRDefault="00584E38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 the appropriation of funds from the Avenue of Columns improvement project miscellaneous revenue account to the project’s operating account.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5F22"/>
    <w:rsid w:val="000119BC"/>
    <w:rsid w:val="00021AD6"/>
    <w:rsid w:val="000476B6"/>
    <w:rsid w:val="000564F4"/>
    <w:rsid w:val="00081116"/>
    <w:rsid w:val="00092AD1"/>
    <w:rsid w:val="000E2AA6"/>
    <w:rsid w:val="000E37AB"/>
    <w:rsid w:val="000E3DAB"/>
    <w:rsid w:val="000E7FE3"/>
    <w:rsid w:val="0011191B"/>
    <w:rsid w:val="00160464"/>
    <w:rsid w:val="00175F6B"/>
    <w:rsid w:val="001E142A"/>
    <w:rsid w:val="001F1288"/>
    <w:rsid w:val="00244D30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44D54"/>
    <w:rsid w:val="00480AED"/>
    <w:rsid w:val="0048496D"/>
    <w:rsid w:val="00495512"/>
    <w:rsid w:val="004A4C2D"/>
    <w:rsid w:val="004A51CB"/>
    <w:rsid w:val="004C26F6"/>
    <w:rsid w:val="004C2DE4"/>
    <w:rsid w:val="004C3CF2"/>
    <w:rsid w:val="004E0F77"/>
    <w:rsid w:val="004F48BF"/>
    <w:rsid w:val="00572FBB"/>
    <w:rsid w:val="005831E4"/>
    <w:rsid w:val="00584E38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84ECE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C34CC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0191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6AEE-5894-4F1F-A32F-758235A1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3</cp:revision>
  <cp:lastPrinted>2013-11-01T14:38:00Z</cp:lastPrinted>
  <dcterms:created xsi:type="dcterms:W3CDTF">2017-08-21T20:08:00Z</dcterms:created>
  <dcterms:modified xsi:type="dcterms:W3CDTF">2017-08-22T16:25:00Z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