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94241">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942E5E">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D94241">
            <w:rPr>
              <w:rStyle w:val="Style3"/>
              <w:rFonts w:eastAsiaTheme="majorEastAsia"/>
            </w:rPr>
            <w:t>Issuance of Liquor License to a Business Located Within 100 Feet of Church</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9F0038" w:rsidRPr="009F0038" w:rsidRDefault="009F0038" w:rsidP="009F0038">
      <w:pPr>
        <w:tabs>
          <w:tab w:val="left" w:pos="-360"/>
          <w:tab w:val="left" w:pos="360"/>
          <w:tab w:val="left" w:pos="1080"/>
          <w:tab w:val="left" w:pos="1800"/>
          <w:tab w:val="left" w:pos="2520"/>
          <w:tab w:val="left" w:pos="3528"/>
          <w:tab w:val="left" w:pos="4104"/>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s>
        <w:jc w:val="both"/>
        <w:rPr>
          <w:rFonts w:ascii="Century Gothic" w:hAnsi="Century Gothic"/>
          <w:lang w:eastAsia="ja-JP"/>
        </w:rPr>
      </w:pPr>
      <w:r w:rsidRPr="009F0038">
        <w:rPr>
          <w:rFonts w:ascii="Century Gothic" w:hAnsi="Century Gothic"/>
          <w:lang w:eastAsia="ja-JP"/>
        </w:rPr>
        <w:t xml:space="preserve">An application has been made to the City for the issuance of a liquor license to a business located at 122 South Ninth Street called Parks Amusements, LLC dba </w:t>
      </w:r>
      <w:proofErr w:type="spellStart"/>
      <w:r w:rsidRPr="009F0038">
        <w:rPr>
          <w:rFonts w:ascii="Century Gothic" w:hAnsi="Century Gothic"/>
          <w:lang w:eastAsia="ja-JP"/>
        </w:rPr>
        <w:t>Silverball</w:t>
      </w:r>
      <w:proofErr w:type="spellEnd"/>
      <w:r w:rsidRPr="009F0038">
        <w:rPr>
          <w:rFonts w:ascii="Century Gothic" w:hAnsi="Century Gothic"/>
          <w:lang w:eastAsia="ja-JP"/>
        </w:rPr>
        <w:t xml:space="preserve"> which is within 100 feet of a church.    Section 311.080 of the State Statute requires written permission of the City Council prior to the issuance of such license.  The attached Resolution will authorize the issuance of a liquor license to this business.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9F0038" w:rsidP="00B30380">
          <w:pPr>
            <w:tabs>
              <w:tab w:val="left" w:pos="-360"/>
              <w:tab w:val="left" w:pos="360"/>
              <w:tab w:val="left" w:pos="1080"/>
              <w:tab w:val="left" w:pos="1800"/>
              <w:tab w:val="left" w:pos="2520"/>
              <w:tab w:val="left" w:pos="3528"/>
              <w:tab w:val="left" w:pos="4104"/>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s>
            <w:jc w:val="both"/>
            <w:rPr>
              <w:rFonts w:ascii="Century Gothic" w:hAnsi="Century Gothic"/>
            </w:rPr>
          </w:pPr>
          <w:r w:rsidRPr="009F0038">
            <w:rPr>
              <w:rFonts w:ascii="Century Gothic" w:hAnsi="Century Gothic"/>
              <w:lang w:eastAsia="ja-JP"/>
            </w:rPr>
            <w:t>Section 311.080 of the State Statute establishes that no license shall be granted for the sale of intoxicating liquor within 100 feet of any school, church or other building regularly used as a place of religious worship, unless the license applicant shall first obtain the written consent of the City Council.  It also states such consent shall not be granted until at least 10 days written notice has been provided to all property owners within 100 feet of the proposed licensed premises.  Such notification has been provided.  It should be noted there are other establishments holding liquor licenses located within 100 feet of this church.</w:t>
          </w:r>
        </w:p>
      </w:sdtContent>
    </w:sdt>
    <w:p w:rsidR="002773F7" w:rsidRDefault="00D44CD9" w:rsidP="00B30380">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B30380">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3038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9E5DA7">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showingPlcHd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Pr="006D6E9E">
            <w:rPr>
              <w:rFonts w:ascii="Century Gothic" w:hAnsi="Century Gothic"/>
              <w:color w:val="808080" w:themeColor="background1" w:themeShade="80"/>
            </w:rPr>
            <w:t>Primary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showingPlcHd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Primary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B30380" w:rsidP="00B30380">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B30380" w:rsidP="00B30380">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9F0038" w:rsidP="000119BC">
          <w:pPr>
            <w:tabs>
              <w:tab w:val="left" w:pos="4530"/>
            </w:tabs>
            <w:rPr>
              <w:rFonts w:ascii="Century Gothic" w:hAnsi="Century Gothic"/>
            </w:rPr>
          </w:pPr>
          <w:r>
            <w:rPr>
              <w:rFonts w:ascii="Century Gothic" w:hAnsi="Century Gothic"/>
            </w:rPr>
            <w:t xml:space="preserve">Recommend adoption of the </w:t>
          </w:r>
          <w:r w:rsidR="00B30380">
            <w:rPr>
              <w:rFonts w:ascii="Century Gothic" w:hAnsi="Century Gothic"/>
            </w:rPr>
            <w:t>r</w:t>
          </w:r>
          <w:r>
            <w:rPr>
              <w:rFonts w:ascii="Century Gothic" w:hAnsi="Century Gothic"/>
            </w:rPr>
            <w:t>esolution.</w:t>
          </w:r>
        </w:p>
      </w:sdtContent>
    </w:sdt>
    <w:p w:rsidR="009F0038" w:rsidRDefault="009F0038">
      <w:pPr>
        <w:tabs>
          <w:tab w:val="left" w:pos="4530"/>
        </w:tabs>
      </w:pPr>
      <w:bookmarkStart w:id="0" w:name="_GoBack"/>
      <w:bookmarkEnd w:id="0"/>
    </w:p>
    <w:sectPr w:rsidR="009F0038"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A7" w:rsidRDefault="009E5DA7" w:rsidP="004A4C2D">
      <w:r>
        <w:separator/>
      </w:r>
    </w:p>
  </w:endnote>
  <w:endnote w:type="continuationSeparator" w:id="0">
    <w:p w:rsidR="009E5DA7" w:rsidRDefault="009E5DA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A7" w:rsidRDefault="009E5DA7" w:rsidP="004A4C2D">
      <w:r>
        <w:separator/>
      </w:r>
    </w:p>
  </w:footnote>
  <w:footnote w:type="continuationSeparator" w:id="0">
    <w:p w:rsidR="009E5DA7" w:rsidRDefault="009E5DA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8547A"/>
    <w:rsid w:val="006D6E9E"/>
    <w:rsid w:val="006F185A"/>
    <w:rsid w:val="00791D82"/>
    <w:rsid w:val="008078EB"/>
    <w:rsid w:val="008372DA"/>
    <w:rsid w:val="00852DF7"/>
    <w:rsid w:val="00883565"/>
    <w:rsid w:val="008C6849"/>
    <w:rsid w:val="008F0551"/>
    <w:rsid w:val="00912580"/>
    <w:rsid w:val="00942001"/>
    <w:rsid w:val="00942E5E"/>
    <w:rsid w:val="00945C5D"/>
    <w:rsid w:val="00952E34"/>
    <w:rsid w:val="00970DAF"/>
    <w:rsid w:val="00974B88"/>
    <w:rsid w:val="009851C2"/>
    <w:rsid w:val="00992DCF"/>
    <w:rsid w:val="00995129"/>
    <w:rsid w:val="009B0B65"/>
    <w:rsid w:val="009B5E9C"/>
    <w:rsid w:val="009D5168"/>
    <w:rsid w:val="009E5DA7"/>
    <w:rsid w:val="009F0038"/>
    <w:rsid w:val="00A37B59"/>
    <w:rsid w:val="00A67E22"/>
    <w:rsid w:val="00A85777"/>
    <w:rsid w:val="00B158FC"/>
    <w:rsid w:val="00B30380"/>
    <w:rsid w:val="00B62049"/>
    <w:rsid w:val="00B972D7"/>
    <w:rsid w:val="00BA374B"/>
    <w:rsid w:val="00BD7739"/>
    <w:rsid w:val="00BE0687"/>
    <w:rsid w:val="00BE10D5"/>
    <w:rsid w:val="00BE5FE4"/>
    <w:rsid w:val="00C26D7E"/>
    <w:rsid w:val="00C34BE7"/>
    <w:rsid w:val="00C379A1"/>
    <w:rsid w:val="00C93741"/>
    <w:rsid w:val="00CE4274"/>
    <w:rsid w:val="00D046B2"/>
    <w:rsid w:val="00D102C6"/>
    <w:rsid w:val="00D44CD9"/>
    <w:rsid w:val="00D85A25"/>
    <w:rsid w:val="00D94241"/>
    <w:rsid w:val="00DC18D1"/>
    <w:rsid w:val="00DE2810"/>
    <w:rsid w:val="00DE2C2B"/>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0970F1-47EC-4793-9700-1A865F84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8307">
      <w:bodyDiv w:val="1"/>
      <w:marLeft w:val="0"/>
      <w:marRight w:val="0"/>
      <w:marTop w:val="0"/>
      <w:marBottom w:val="0"/>
      <w:divBdr>
        <w:top w:val="none" w:sz="0" w:space="0" w:color="auto"/>
        <w:left w:val="none" w:sz="0" w:space="0" w:color="auto"/>
        <w:bottom w:val="none" w:sz="0" w:space="0" w:color="auto"/>
        <w:right w:val="none" w:sz="0" w:space="0" w:color="auto"/>
      </w:divBdr>
    </w:div>
    <w:div w:id="6099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7B0324"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05F92"/>
    <w:rsid w:val="00034E6C"/>
    <w:rsid w:val="0013015F"/>
    <w:rsid w:val="00167CE1"/>
    <w:rsid w:val="001E1DFB"/>
    <w:rsid w:val="0024399D"/>
    <w:rsid w:val="00263880"/>
    <w:rsid w:val="002E6193"/>
    <w:rsid w:val="00331D1F"/>
    <w:rsid w:val="003C79DA"/>
    <w:rsid w:val="00412C43"/>
    <w:rsid w:val="0043257E"/>
    <w:rsid w:val="004C0099"/>
    <w:rsid w:val="004F35AE"/>
    <w:rsid w:val="005F57FE"/>
    <w:rsid w:val="006259E9"/>
    <w:rsid w:val="006702CB"/>
    <w:rsid w:val="006C0A97"/>
    <w:rsid w:val="006E696C"/>
    <w:rsid w:val="00773276"/>
    <w:rsid w:val="007B0324"/>
    <w:rsid w:val="0086109D"/>
    <w:rsid w:val="008F5C85"/>
    <w:rsid w:val="009B3AA1"/>
    <w:rsid w:val="00B070C6"/>
    <w:rsid w:val="00B54DAB"/>
    <w:rsid w:val="00BB21DC"/>
    <w:rsid w:val="00C22202"/>
    <w:rsid w:val="00D626D5"/>
    <w:rsid w:val="00E97020"/>
    <w:rsid w:val="00EF0954"/>
    <w:rsid w:val="00F16B26"/>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E693-558C-4E4F-85C1-2587204A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2017-08-16T21:53:00Z</dcterms:created>
  <dcterms:modified xsi:type="dcterms:W3CDTF">2017-08-17T18:29:00Z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