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341A8">
            <w:rPr>
              <w:rStyle w:val="Style3"/>
              <w:rFonts w:eastAsiaTheme="majorEastAsia"/>
            </w:rPr>
            <w:t>Public Works</w:t>
          </w:r>
        </w:sdtContent>
      </w:sdt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568D9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B5B2D">
            <w:rPr>
              <w:rStyle w:val="Style3"/>
              <w:rFonts w:eastAsiaTheme="majorEastAsia"/>
            </w:rPr>
            <w:t>Public Hearing-</w:t>
          </w:r>
          <w:r w:rsidR="00CC3046">
            <w:rPr>
              <w:rStyle w:val="Style3"/>
              <w:rFonts w:eastAsiaTheme="majorEastAsia"/>
            </w:rPr>
            <w:t xml:space="preserve">Constructing a Sidewalk on </w:t>
          </w:r>
          <w:r w:rsidR="0086176E">
            <w:rPr>
              <w:rStyle w:val="Style3"/>
              <w:rFonts w:eastAsiaTheme="majorEastAsia"/>
            </w:rPr>
            <w:t>O</w:t>
          </w:r>
          <w:r w:rsidR="00CC3046">
            <w:rPr>
              <w:rStyle w:val="Style3"/>
              <w:rFonts w:eastAsiaTheme="majorEastAsia"/>
            </w:rPr>
            <w:t>akland Gravel Road</w:t>
          </w:r>
          <w:r w:rsidR="0086176E">
            <w:rPr>
              <w:rStyle w:val="Style3"/>
              <w:rFonts w:eastAsiaTheme="majorEastAsia"/>
            </w:rPr>
            <w:t xml:space="preserve"> between</w:t>
          </w:r>
          <w:r w:rsidR="00E704BD">
            <w:rPr>
              <w:rStyle w:val="Style3"/>
              <w:rFonts w:eastAsiaTheme="majorEastAsia"/>
            </w:rPr>
            <w:t xml:space="preserve"> Blue Ridge Road to Edris</w:t>
          </w:r>
          <w:r w:rsidR="00F03B1E">
            <w:rPr>
              <w:rStyle w:val="Style3"/>
              <w:rFonts w:eastAsiaTheme="majorEastAsia"/>
            </w:rPr>
            <w:t xml:space="preserve"> </w:t>
          </w:r>
          <w:r w:rsidR="00E704BD">
            <w:rPr>
              <w:rStyle w:val="Style3"/>
              <w:rFonts w:eastAsiaTheme="majorEastAsia"/>
            </w:rPr>
            <w:t>Drive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B5B2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public hearing</w:t>
          </w:r>
          <w:r w:rsidR="0086176E">
            <w:rPr>
              <w:rFonts w:ascii="Century Gothic" w:hAnsi="Century Gothic"/>
            </w:rPr>
            <w:t xml:space="preserve"> for the construction of </w:t>
          </w:r>
          <w:r w:rsidR="0086176E" w:rsidRPr="0086176E">
            <w:rPr>
              <w:rFonts w:ascii="Century Gothic" w:hAnsi="Century Gothic"/>
            </w:rPr>
            <w:t xml:space="preserve">a 6-foot wide concrete sidewalk located along the back of </w:t>
          </w:r>
          <w:r w:rsidR="004C4286">
            <w:rPr>
              <w:rFonts w:ascii="Century Gothic" w:hAnsi="Century Gothic"/>
            </w:rPr>
            <w:t xml:space="preserve">the </w:t>
          </w:r>
          <w:r w:rsidR="0086176E" w:rsidRPr="0086176E">
            <w:rPr>
              <w:rFonts w:ascii="Century Gothic" w:hAnsi="Century Gothic"/>
            </w:rPr>
            <w:t>curb on the west side of Oakland Gravel Road between Blue Ridge Road and Edris Drive.</w:t>
          </w:r>
          <w:r w:rsidR="0086176E">
            <w:rPr>
              <w:rFonts w:ascii="Century Gothic" w:hAnsi="Century Gothic"/>
            </w:rPr>
            <w:t xml:space="preserve"> </w:t>
          </w:r>
          <w:r w:rsidR="00C26DB6" w:rsidRPr="00A91148">
            <w:rPr>
              <w:rFonts w:ascii="Century Gothic" w:hAnsi="Century Gothic"/>
            </w:rPr>
            <w:t xml:space="preserve"> </w:t>
          </w:r>
          <w:r w:rsidR="00C26DB6">
            <w:rPr>
              <w:rFonts w:ascii="Century Gothic" w:hAnsi="Century Gothic"/>
            </w:rPr>
            <w:t xml:space="preserve">An Interested Parties (IP) meeting was held </w:t>
          </w:r>
          <w:r w:rsidR="00A66EF0">
            <w:rPr>
              <w:rFonts w:ascii="Century Gothic" w:hAnsi="Century Gothic"/>
            </w:rPr>
            <w:t xml:space="preserve">on </w:t>
          </w:r>
          <w:r w:rsidR="00E704BD">
            <w:rPr>
              <w:rFonts w:ascii="Century Gothic" w:hAnsi="Century Gothic"/>
            </w:rPr>
            <w:t>June 14, 2017</w:t>
          </w:r>
          <w:r w:rsidR="00C26DB6">
            <w:rPr>
              <w:rFonts w:ascii="Century Gothic" w:hAnsi="Century Gothic"/>
            </w:rPr>
            <w:t xml:space="preserve">. </w:t>
          </w:r>
          <w:r w:rsidR="00E704BD">
            <w:rPr>
              <w:rFonts w:ascii="Century Gothic" w:hAnsi="Century Gothic"/>
            </w:rPr>
            <w:t xml:space="preserve"> </w:t>
          </w:r>
          <w:r w:rsidR="00C26DB6">
            <w:rPr>
              <w:rFonts w:ascii="Century Gothic" w:hAnsi="Century Gothic"/>
            </w:rPr>
            <w:t xml:space="preserve">The </w:t>
          </w:r>
          <w:r w:rsidR="00E704BD">
            <w:rPr>
              <w:rFonts w:ascii="Century Gothic" w:hAnsi="Century Gothic"/>
            </w:rPr>
            <w:t>total project</w:t>
          </w:r>
          <w:r w:rsidR="00C26DB6">
            <w:rPr>
              <w:rFonts w:ascii="Century Gothic" w:hAnsi="Century Gothic"/>
            </w:rPr>
            <w:t xml:space="preserve"> cost estimate is $</w:t>
          </w:r>
          <w:r w:rsidR="003539AA">
            <w:rPr>
              <w:rFonts w:ascii="Century Gothic" w:hAnsi="Century Gothic"/>
            </w:rPr>
            <w:t>311,500</w:t>
          </w:r>
          <w:r w:rsidR="00C26DB6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C3046" w:rsidRDefault="00CC3046" w:rsidP="00CE4274">
          <w:pPr>
            <w:rPr>
              <w:rFonts w:ascii="Century Gothic" w:eastAsiaTheme="minorHAnsi" w:hAnsi="Century Gothic" w:cs="Arial"/>
            </w:rPr>
          </w:pPr>
          <w:r>
            <w:rPr>
              <w:rFonts w:ascii="Century Gothic" w:hAnsi="Century Gothic"/>
            </w:rPr>
            <w:t xml:space="preserve">Currently there is a sidewalk gap along the west side Oakland Gravel Road between Blue Ridge Road and Edris Drive. </w:t>
          </w:r>
          <w:r w:rsidR="0086176E">
            <w:rPr>
              <w:rFonts w:ascii="Century Gothic" w:hAnsi="Century Gothic"/>
            </w:rPr>
            <w:t xml:space="preserve">Staff is </w:t>
          </w:r>
          <w:r w:rsidR="008C6B4A" w:rsidRPr="008C6B4A">
            <w:rPr>
              <w:rFonts w:ascii="Century Gothic" w:eastAsiaTheme="minorHAnsi" w:hAnsi="Century Gothic" w:cs="Arial"/>
            </w:rPr>
            <w:t xml:space="preserve">proposing to </w:t>
          </w:r>
          <w:r w:rsidR="0086176E">
            <w:rPr>
              <w:rFonts w:ascii="Century Gothic" w:eastAsiaTheme="minorHAnsi" w:hAnsi="Century Gothic" w:cs="Arial"/>
            </w:rPr>
            <w:t xml:space="preserve">construct </w:t>
          </w:r>
          <w:r w:rsidRPr="00CC3046">
            <w:rPr>
              <w:rFonts w:ascii="Century Gothic" w:eastAsiaTheme="minorHAnsi" w:hAnsi="Century Gothic" w:cs="Arial"/>
            </w:rPr>
            <w:t xml:space="preserve">approximately 680 linear feet of </w:t>
          </w:r>
          <w:r w:rsidR="004C4286">
            <w:rPr>
              <w:rFonts w:ascii="Century Gothic" w:eastAsiaTheme="minorHAnsi" w:hAnsi="Century Gothic" w:cs="Arial"/>
            </w:rPr>
            <w:t xml:space="preserve">a </w:t>
          </w:r>
          <w:r w:rsidRPr="00CC3046">
            <w:rPr>
              <w:rFonts w:ascii="Century Gothic" w:eastAsiaTheme="minorHAnsi" w:hAnsi="Century Gothic" w:cs="Arial"/>
            </w:rPr>
            <w:t xml:space="preserve">6-foot wide concrete sidewalk along the back of the curb. </w:t>
          </w:r>
          <w:r>
            <w:rPr>
              <w:rFonts w:ascii="Century Gothic" w:eastAsiaTheme="minorHAnsi" w:hAnsi="Century Gothic" w:cs="Arial"/>
            </w:rPr>
            <w:t xml:space="preserve">A location map is attached as </w:t>
          </w:r>
          <w:r w:rsidRPr="00CC3046">
            <w:rPr>
              <w:rFonts w:ascii="Century Gothic" w:eastAsiaTheme="minorHAnsi" w:hAnsi="Century Gothic" w:cs="Arial"/>
            </w:rPr>
            <w:t>Exhibit A.   In order to reduce impact on trees and yards</w:t>
          </w:r>
          <w:r>
            <w:rPr>
              <w:rFonts w:ascii="Century Gothic" w:eastAsiaTheme="minorHAnsi" w:hAnsi="Century Gothic" w:cs="Arial"/>
            </w:rPr>
            <w:t>,</w:t>
          </w:r>
          <w:r w:rsidRPr="00CC3046">
            <w:rPr>
              <w:rFonts w:ascii="Century Gothic" w:eastAsiaTheme="minorHAnsi" w:hAnsi="Century Gothic" w:cs="Arial"/>
            </w:rPr>
            <w:t xml:space="preserve"> a short retaining wall will be constructed along some of the properties at the back of the sidewalk.  Portions of several residential driveways will be reconstructe</w:t>
          </w:r>
          <w:r>
            <w:rPr>
              <w:rFonts w:ascii="Century Gothic" w:eastAsiaTheme="minorHAnsi" w:hAnsi="Century Gothic" w:cs="Arial"/>
            </w:rPr>
            <w:t xml:space="preserve">d and one fence will be removed and </w:t>
          </w:r>
          <w:r w:rsidRPr="00CC3046">
            <w:rPr>
              <w:rFonts w:ascii="Century Gothic" w:eastAsiaTheme="minorHAnsi" w:hAnsi="Century Gothic" w:cs="Arial"/>
            </w:rPr>
            <w:t>relocated with this design.  Permanent sidewalk easements (PSE) and temporary construction easements (TCE’s) from several property owners will be necessary for construction of the project.  A copy of the concept design is attached as Exhibit B.</w:t>
          </w:r>
        </w:p>
        <w:p w:rsidR="00A21DD3" w:rsidRDefault="00A21DD3" w:rsidP="00CE4274">
          <w:pPr>
            <w:rPr>
              <w:rFonts w:ascii="Century Gothic" w:hAnsi="Century Gothic"/>
            </w:rPr>
          </w:pPr>
        </w:p>
        <w:p w:rsidR="00A21BB9" w:rsidRDefault="00B500B8" w:rsidP="00CE4274">
          <w:pPr>
            <w:rPr>
              <w:rFonts w:ascii="Century Gothic" w:eastAsia="+mn-ea" w:hAnsi="Century Gothic" w:cs="+mn-cs"/>
              <w:kern w:val="24"/>
            </w:rPr>
          </w:pPr>
          <w:r w:rsidRPr="001D0234">
            <w:rPr>
              <w:rFonts w:ascii="Century Gothic" w:hAnsi="Century Gothic"/>
            </w:rPr>
            <w:t xml:space="preserve">An IP meeting was held </w:t>
          </w:r>
          <w:r w:rsidR="00F65187">
            <w:rPr>
              <w:rFonts w:ascii="Century Gothic" w:hAnsi="Century Gothic"/>
            </w:rPr>
            <w:t xml:space="preserve">on </w:t>
          </w:r>
          <w:r w:rsidR="00A21BB9">
            <w:rPr>
              <w:rFonts w:ascii="Century Gothic" w:hAnsi="Century Gothic"/>
            </w:rPr>
            <w:t>June 14, 2017</w:t>
          </w:r>
          <w:r w:rsidRPr="001D0234">
            <w:rPr>
              <w:rFonts w:ascii="Century Gothic" w:hAnsi="Century Gothic"/>
            </w:rPr>
            <w:t xml:space="preserve">. </w:t>
          </w:r>
          <w:r w:rsidR="00A21BB9">
            <w:rPr>
              <w:rFonts w:ascii="Century Gothic" w:hAnsi="Century Gothic"/>
            </w:rPr>
            <w:t xml:space="preserve"> Two </w:t>
          </w:r>
          <w:r w:rsidR="001A54DD">
            <w:rPr>
              <w:rFonts w:ascii="Century Gothic" w:hAnsi="Century Gothic"/>
            </w:rPr>
            <w:t xml:space="preserve">residents </w:t>
          </w:r>
          <w:r w:rsidR="00CC3046">
            <w:rPr>
              <w:rFonts w:ascii="Century Gothic" w:hAnsi="Century Gothic"/>
            </w:rPr>
            <w:t xml:space="preserve">from the same household </w:t>
          </w:r>
          <w:r w:rsidR="00A21BB9">
            <w:rPr>
              <w:rFonts w:ascii="Century Gothic" w:hAnsi="Century Gothic"/>
            </w:rPr>
            <w:t>attended the meeting and no written comments have been received</w:t>
          </w:r>
          <w:r w:rsidRPr="001D0234">
            <w:rPr>
              <w:rFonts w:ascii="Century Gothic" w:hAnsi="Century Gothic"/>
            </w:rPr>
            <w:t>.</w:t>
          </w:r>
          <w:r w:rsidR="00653D21" w:rsidRPr="001D0234">
            <w:rPr>
              <w:rFonts w:ascii="Century Gothic" w:hAnsi="Century Gothic"/>
            </w:rPr>
            <w:t xml:space="preserve"> </w:t>
          </w:r>
          <w:r w:rsidR="00A21BB9">
            <w:rPr>
              <w:rFonts w:ascii="Century Gothic" w:hAnsi="Century Gothic"/>
            </w:rPr>
            <w:t xml:space="preserve"> </w:t>
          </w:r>
          <w:r w:rsidR="001A54DD">
            <w:rPr>
              <w:rFonts w:ascii="Century Gothic" w:eastAsia="+mn-ea" w:hAnsi="Century Gothic" w:cs="+mn-cs"/>
              <w:kern w:val="24"/>
            </w:rPr>
            <w:t>In contacting the proper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ty owners, three </w:t>
          </w:r>
          <w:r w:rsidR="001A54DD">
            <w:rPr>
              <w:rFonts w:ascii="Century Gothic" w:eastAsia="+mn-ea" w:hAnsi="Century Gothic" w:cs="+mn-cs"/>
              <w:kern w:val="24"/>
            </w:rPr>
            <w:t>stated they were agreeable to the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 project and two</w:t>
          </w:r>
          <w:r w:rsidR="004C4286">
            <w:rPr>
              <w:rFonts w:ascii="Century Gothic" w:eastAsia="+mn-ea" w:hAnsi="Century Gothic" w:cs="+mn-cs"/>
              <w:kern w:val="24"/>
            </w:rPr>
            <w:t xml:space="preserve"> </w:t>
          </w:r>
          <w:r w:rsidR="0086176E">
            <w:rPr>
              <w:rFonts w:ascii="Century Gothic" w:eastAsia="+mn-ea" w:hAnsi="Century Gothic" w:cs="+mn-cs"/>
              <w:kern w:val="24"/>
            </w:rPr>
            <w:t xml:space="preserve">preferred 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that </w:t>
          </w:r>
          <w:r w:rsidR="004C4286">
            <w:rPr>
              <w:rFonts w:ascii="Century Gothic" w:eastAsia="+mn-ea" w:hAnsi="Century Gothic" w:cs="+mn-cs"/>
              <w:kern w:val="24"/>
            </w:rPr>
            <w:t xml:space="preserve">the sidewalk not be constructed. </w:t>
          </w:r>
          <w:r w:rsidR="00CC3046" w:rsidRPr="00CC3046">
            <w:rPr>
              <w:rFonts w:ascii="Century Gothic" w:eastAsia="+mn-ea" w:hAnsi="Century Gothic" w:cs="+mn-cs"/>
              <w:kern w:val="24"/>
            </w:rPr>
            <w:t xml:space="preserve">The property owner contact log is attached as Exhibit C.  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 </w:t>
          </w:r>
        </w:p>
        <w:p w:rsidR="00A21BB9" w:rsidRDefault="00A21BB9" w:rsidP="00CE4274">
          <w:pPr>
            <w:rPr>
              <w:rFonts w:ascii="Century Gothic" w:eastAsia="+mn-ea" w:hAnsi="Century Gothic" w:cs="+mn-cs"/>
              <w:kern w:val="24"/>
            </w:rPr>
          </w:pPr>
        </w:p>
        <w:p w:rsidR="004C4286" w:rsidRDefault="008C15F2" w:rsidP="00CE4274">
          <w:pPr>
            <w:rPr>
              <w:rFonts w:ascii="Century Gothic" w:hAnsi="Century Gothic"/>
            </w:rPr>
          </w:pPr>
          <w:r w:rsidRPr="001D0234">
            <w:rPr>
              <w:rFonts w:ascii="Century Gothic" w:hAnsi="Century Gothic"/>
            </w:rPr>
            <w:t xml:space="preserve">Construction is planned for </w:t>
          </w:r>
          <w:r w:rsidR="003539AA">
            <w:rPr>
              <w:rFonts w:ascii="Century Gothic" w:hAnsi="Century Gothic"/>
            </w:rPr>
            <w:t>s</w:t>
          </w:r>
          <w:r w:rsidR="00A21DD3">
            <w:rPr>
              <w:rFonts w:ascii="Century Gothic" w:hAnsi="Century Gothic"/>
            </w:rPr>
            <w:t>pring</w:t>
          </w:r>
          <w:r w:rsidRPr="001D0234">
            <w:rPr>
              <w:rFonts w:ascii="Century Gothic" w:hAnsi="Century Gothic"/>
            </w:rPr>
            <w:t xml:space="preserve"> of 201</w:t>
          </w:r>
          <w:r w:rsidR="00A21BB9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>.</w:t>
          </w:r>
          <w:r w:rsidR="00A21BB9">
            <w:rPr>
              <w:rFonts w:ascii="Century Gothic" w:hAnsi="Century Gothic"/>
            </w:rPr>
            <w:t xml:space="preserve">  </w:t>
          </w:r>
          <w:r w:rsidR="00A21BB9" w:rsidRPr="001D0234">
            <w:rPr>
              <w:rFonts w:ascii="Century Gothic" w:hAnsi="Century Gothic"/>
            </w:rPr>
            <w:t xml:space="preserve">The </w:t>
          </w:r>
          <w:r w:rsidR="00A21BB9">
            <w:rPr>
              <w:rFonts w:ascii="Century Gothic" w:hAnsi="Century Gothic"/>
            </w:rPr>
            <w:t>total estimated project cost</w:t>
          </w:r>
          <w:r w:rsidR="004C4286">
            <w:rPr>
              <w:rFonts w:ascii="Century Gothic" w:hAnsi="Century Gothic"/>
            </w:rPr>
            <w:t xml:space="preserve"> (including</w:t>
          </w:r>
          <w:r w:rsidR="001A54DD">
            <w:rPr>
              <w:rFonts w:ascii="Century Gothic" w:hAnsi="Century Gothic"/>
            </w:rPr>
            <w:t xml:space="preserve"> design, easement acquisition, utility relocation, and construction)</w:t>
          </w:r>
          <w:r w:rsidR="00A21BB9" w:rsidRPr="001D0234">
            <w:rPr>
              <w:rFonts w:ascii="Century Gothic" w:hAnsi="Century Gothic"/>
            </w:rPr>
            <w:t xml:space="preserve"> for the </w:t>
          </w:r>
          <w:r w:rsidR="00A21BB9">
            <w:rPr>
              <w:rFonts w:ascii="Century Gothic" w:hAnsi="Century Gothic"/>
            </w:rPr>
            <w:t>proposed sidewalk project</w:t>
          </w:r>
          <w:r w:rsidR="00A21BB9" w:rsidRPr="001D0234">
            <w:rPr>
              <w:rFonts w:ascii="Century Gothic" w:hAnsi="Century Gothic"/>
            </w:rPr>
            <w:t xml:space="preserve"> is $</w:t>
          </w:r>
          <w:r w:rsidR="003539AA">
            <w:rPr>
              <w:rFonts w:ascii="Century Gothic" w:hAnsi="Century Gothic"/>
            </w:rPr>
            <w:t>311,500</w:t>
          </w:r>
          <w:r w:rsidR="004C4286">
            <w:rPr>
              <w:rFonts w:ascii="Century Gothic" w:hAnsi="Century Gothic"/>
            </w:rPr>
            <w:t xml:space="preserve">, and will </w:t>
          </w:r>
          <w:r w:rsidR="00A21BB9">
            <w:rPr>
              <w:rFonts w:ascii="Century Gothic" w:hAnsi="Century Gothic"/>
            </w:rPr>
            <w:t>be funded by the 0.25% Capital Improvement Sales Tax</w:t>
          </w:r>
          <w:r w:rsidR="00A21BB9" w:rsidRPr="001D0234">
            <w:rPr>
              <w:rFonts w:ascii="Century Gothic" w:hAnsi="Century Gothic"/>
            </w:rPr>
            <w:t>.</w:t>
          </w:r>
        </w:p>
        <w:p w:rsidR="00A21BB9" w:rsidRDefault="009E76E3" w:rsidP="00CE4274">
          <w:pPr>
            <w:rPr>
              <w:rFonts w:ascii="Century Gothic" w:hAnsi="Century Gothic"/>
            </w:rPr>
          </w:pPr>
        </w:p>
      </w:sdtContent>
    </w:sdt>
    <w:p w:rsidR="002773F7" w:rsidRDefault="00A21BB9" w:rsidP="00A21BB9">
      <w:pPr>
        <w:rPr>
          <w:rFonts w:ascii="Century Gothic" w:hAnsi="Century Gothic"/>
        </w:rPr>
      </w:pPr>
      <w:r w:rsidRPr="00A21BB9">
        <w:rPr>
          <w:rFonts w:ascii="Century Gothic" w:hAnsi="Century Gothic"/>
        </w:rPr>
        <w:t xml:space="preserve"> </w:t>
      </w:r>
      <w:r w:rsidR="00D44CD9"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212D" wp14:editId="73CA80CE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9212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C4286">
            <w:rPr>
              <w:rFonts w:ascii="Century Gothic" w:hAnsi="Century Gothic"/>
            </w:rPr>
            <w:t xml:space="preserve">The estimated total project cost for the sidewalk is $311,500 </w:t>
          </w:r>
          <w:r w:rsidR="004C4286" w:rsidRPr="008B2743">
            <w:rPr>
              <w:rFonts w:ascii="Century Gothic" w:hAnsi="Century Gothic"/>
            </w:rPr>
            <w:t>and will be funded by the 0.25% Capital Improvement Sales Tax</w:t>
          </w:r>
          <w:r w:rsidR="004C4286">
            <w:rPr>
              <w:rFonts w:ascii="Century Gothic" w:hAnsi="Century Gothic"/>
            </w:rPr>
            <w:t xml:space="preserve">. 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Routine maintenance</w:t>
          </w:r>
          <w:r w:rsidR="0086176E">
            <w:rPr>
              <w:rStyle w:val="Style3"/>
            </w:rPr>
            <w:t xml:space="preserve"> as needed</w:t>
          </w:r>
          <w:r w:rsidR="00B945DC">
            <w:rPr>
              <w:rStyle w:val="Style3"/>
            </w:rPr>
            <w:t>.</w:t>
          </w:r>
          <w:r w:rsidR="00CB5B2D">
            <w:rPr>
              <w:rStyle w:val="Style3"/>
            </w:rPr>
            <w:br/>
          </w:r>
          <w:r w:rsidR="00CB5B2D">
            <w:br/>
          </w:r>
          <w:r w:rsidR="00CB5B2D">
            <w:br/>
          </w:r>
          <w:r w:rsidR="00170AA2"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4F48BF" w:rsidRDefault="004F48BF"/>
    <w:p w:rsidR="00170AA2" w:rsidRDefault="00170AA2"/>
    <w:p w:rsidR="000E3DAB" w:rsidRDefault="00C50A5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21DD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59FC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C379A1" w:rsidTr="004B65AC"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B65AC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CB5B2D" w:rsidRDefault="00CB5B2D" w:rsidP="006759F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6759FC">
                  <w:rPr>
                    <w:rFonts w:ascii="Century Gothic" w:hAnsi="Century Gothic"/>
                  </w:rPr>
                  <w:t>6</w:t>
                </w:r>
                <w:r w:rsidR="00BB4FE0">
                  <w:rPr>
                    <w:rFonts w:ascii="Century Gothic" w:hAnsi="Century Gothic"/>
                  </w:rPr>
                  <w:t>/1</w:t>
                </w:r>
                <w:r w:rsidR="006759FC">
                  <w:rPr>
                    <w:rFonts w:ascii="Century Gothic" w:hAnsi="Century Gothic"/>
                  </w:rPr>
                  <w:t>4/2017</w:t>
                </w:r>
              </w:p>
              <w:p w:rsidR="004C26F6" w:rsidRDefault="00CB5B2D" w:rsidP="006759F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08/07/2017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CB5B2D" w:rsidRDefault="00174AEA" w:rsidP="00174AE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</w:t>
                </w:r>
              </w:p>
              <w:p w:rsidR="004C26F6" w:rsidRDefault="00CB5B2D" w:rsidP="00174AE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R105-17-</w:t>
                </w:r>
                <w:r w:rsidRPr="00CB5B2D">
                  <w:rPr>
                    <w:rFonts w:ascii="Century Gothic" w:hAnsi="Century Gothic"/>
                  </w:rPr>
                  <w:t>Setting a public hearing: proposed construction of a six-foot wide sidewalk along the west side of Oakland Gravel Road, between Blue Ridge Road and Edris Drive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5D7DCF" w:rsidRPr="00791D82" w:rsidRDefault="005D7DCF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7E425DBC2C91416CB0FD4353C4144415"/>
        </w:placeholder>
      </w:sdtPr>
      <w:sdtEndPr/>
      <w:sdtContent>
        <w:p w:rsidR="00B70D87" w:rsidRPr="00974B88" w:rsidRDefault="00CB5B2D" w:rsidP="001A54DD">
          <w:pPr>
            <w:tabs>
              <w:tab w:val="left" w:pos="4530"/>
            </w:tabs>
            <w:rPr>
              <w:rFonts w:ascii="Century Gothic" w:hAnsi="Century Gothic"/>
            </w:rPr>
          </w:pPr>
          <w:r w:rsidRPr="00CB5B2D">
            <w:rPr>
              <w:rFonts w:ascii="Century Gothic" w:hAnsi="Century Gothic"/>
            </w:rPr>
            <w:t xml:space="preserve">After public input and Council discussion, direct staff to move forward with final plans and specifications for the construction of the </w:t>
          </w:r>
          <w:r w:rsidR="001A54DD">
            <w:rPr>
              <w:rFonts w:ascii="Century Gothic" w:hAnsi="Century Gothic"/>
            </w:rPr>
            <w:t>Oakland Gravel Road sidewalk</w:t>
          </w:r>
          <w:r w:rsidR="001A54DD" w:rsidRPr="001A54DD">
            <w:rPr>
              <w:rFonts w:ascii="Century Gothic" w:hAnsi="Century Gothic"/>
            </w:rPr>
            <w:t xml:space="preserve"> project.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E3" w:rsidRDefault="009E76E3" w:rsidP="004A4C2D">
      <w:r>
        <w:separator/>
      </w:r>
    </w:p>
  </w:endnote>
  <w:endnote w:type="continuationSeparator" w:id="0">
    <w:p w:rsidR="009E76E3" w:rsidRDefault="009E76E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E3" w:rsidRDefault="009E76E3" w:rsidP="004A4C2D">
      <w:r>
        <w:separator/>
      </w:r>
    </w:p>
  </w:footnote>
  <w:footnote w:type="continuationSeparator" w:id="0">
    <w:p w:rsidR="009E76E3" w:rsidRDefault="009E76E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CF" w:rsidRPr="00FA2BBC" w:rsidRDefault="005D7DC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5D7DCF" w:rsidRPr="00FA2BBC" w:rsidRDefault="005D7DC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5D7DCF" w:rsidRDefault="005D7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796A"/>
    <w:multiLevelType w:val="hybridMultilevel"/>
    <w:tmpl w:val="3E3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2F3"/>
    <w:multiLevelType w:val="hybridMultilevel"/>
    <w:tmpl w:val="6DB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1636"/>
    <w:multiLevelType w:val="hybridMultilevel"/>
    <w:tmpl w:val="ADB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0A52"/>
    <w:rsid w:val="0001674A"/>
    <w:rsid w:val="0002703F"/>
    <w:rsid w:val="000356FA"/>
    <w:rsid w:val="00037943"/>
    <w:rsid w:val="000402CA"/>
    <w:rsid w:val="000476B6"/>
    <w:rsid w:val="000564F4"/>
    <w:rsid w:val="0006071B"/>
    <w:rsid w:val="0007557E"/>
    <w:rsid w:val="00081116"/>
    <w:rsid w:val="00092AD1"/>
    <w:rsid w:val="000A782B"/>
    <w:rsid w:val="000B3D07"/>
    <w:rsid w:val="000E2AA6"/>
    <w:rsid w:val="000E3DAB"/>
    <w:rsid w:val="0011191B"/>
    <w:rsid w:val="001568D9"/>
    <w:rsid w:val="00160464"/>
    <w:rsid w:val="00161806"/>
    <w:rsid w:val="00170AA2"/>
    <w:rsid w:val="00174AEA"/>
    <w:rsid w:val="00183048"/>
    <w:rsid w:val="001A54DD"/>
    <w:rsid w:val="001B51E1"/>
    <w:rsid w:val="001D0234"/>
    <w:rsid w:val="001E142A"/>
    <w:rsid w:val="001F1288"/>
    <w:rsid w:val="001F46A5"/>
    <w:rsid w:val="0024176A"/>
    <w:rsid w:val="0025092B"/>
    <w:rsid w:val="002773F7"/>
    <w:rsid w:val="002A4C35"/>
    <w:rsid w:val="002C289E"/>
    <w:rsid w:val="002D380E"/>
    <w:rsid w:val="002F3061"/>
    <w:rsid w:val="003226D5"/>
    <w:rsid w:val="00340994"/>
    <w:rsid w:val="00344C59"/>
    <w:rsid w:val="003539AA"/>
    <w:rsid w:val="00381A9D"/>
    <w:rsid w:val="00387B60"/>
    <w:rsid w:val="003C57DC"/>
    <w:rsid w:val="003D3650"/>
    <w:rsid w:val="003D4E26"/>
    <w:rsid w:val="0041404F"/>
    <w:rsid w:val="00417B4A"/>
    <w:rsid w:val="00462B5B"/>
    <w:rsid w:val="00480AED"/>
    <w:rsid w:val="0048496D"/>
    <w:rsid w:val="004A4C2D"/>
    <w:rsid w:val="004A51CB"/>
    <w:rsid w:val="004B49A9"/>
    <w:rsid w:val="004B65AC"/>
    <w:rsid w:val="004C1A56"/>
    <w:rsid w:val="004C26F6"/>
    <w:rsid w:val="004C2DE4"/>
    <w:rsid w:val="004C4286"/>
    <w:rsid w:val="004F48BF"/>
    <w:rsid w:val="00565AA1"/>
    <w:rsid w:val="00572FBB"/>
    <w:rsid w:val="005831E4"/>
    <w:rsid w:val="00591DC5"/>
    <w:rsid w:val="005B3871"/>
    <w:rsid w:val="005B5B5D"/>
    <w:rsid w:val="005C436C"/>
    <w:rsid w:val="005C5E51"/>
    <w:rsid w:val="005D7DCF"/>
    <w:rsid w:val="005F00DB"/>
    <w:rsid w:val="005F49D2"/>
    <w:rsid w:val="005F6088"/>
    <w:rsid w:val="005F6A47"/>
    <w:rsid w:val="00625FCB"/>
    <w:rsid w:val="00646D99"/>
    <w:rsid w:val="00653D21"/>
    <w:rsid w:val="00653FBA"/>
    <w:rsid w:val="006759FC"/>
    <w:rsid w:val="006C0A7F"/>
    <w:rsid w:val="006D6E9E"/>
    <w:rsid w:val="006E3874"/>
    <w:rsid w:val="006F185A"/>
    <w:rsid w:val="00742A9D"/>
    <w:rsid w:val="00747A80"/>
    <w:rsid w:val="00791D82"/>
    <w:rsid w:val="007A6A34"/>
    <w:rsid w:val="007C62C1"/>
    <w:rsid w:val="008078EB"/>
    <w:rsid w:val="008341FF"/>
    <w:rsid w:val="008372DA"/>
    <w:rsid w:val="00851A96"/>
    <w:rsid w:val="00852DF7"/>
    <w:rsid w:val="0086176E"/>
    <w:rsid w:val="00883565"/>
    <w:rsid w:val="008C15F2"/>
    <w:rsid w:val="008C6849"/>
    <w:rsid w:val="008C6B4A"/>
    <w:rsid w:val="008D0C6A"/>
    <w:rsid w:val="008F0551"/>
    <w:rsid w:val="00917B00"/>
    <w:rsid w:val="009368AB"/>
    <w:rsid w:val="00942001"/>
    <w:rsid w:val="00945C5D"/>
    <w:rsid w:val="00946146"/>
    <w:rsid w:val="00952E34"/>
    <w:rsid w:val="00970DAF"/>
    <w:rsid w:val="00974B88"/>
    <w:rsid w:val="009851C2"/>
    <w:rsid w:val="00992DCF"/>
    <w:rsid w:val="00995129"/>
    <w:rsid w:val="009A09E9"/>
    <w:rsid w:val="009A0DE6"/>
    <w:rsid w:val="009B0B65"/>
    <w:rsid w:val="009B5E9C"/>
    <w:rsid w:val="009C24EA"/>
    <w:rsid w:val="009D5168"/>
    <w:rsid w:val="009E76E3"/>
    <w:rsid w:val="00A21BB9"/>
    <w:rsid w:val="00A21DD3"/>
    <w:rsid w:val="00A341A8"/>
    <w:rsid w:val="00A37B59"/>
    <w:rsid w:val="00A66EF0"/>
    <w:rsid w:val="00A67E22"/>
    <w:rsid w:val="00A85777"/>
    <w:rsid w:val="00A91148"/>
    <w:rsid w:val="00AA186C"/>
    <w:rsid w:val="00AD216C"/>
    <w:rsid w:val="00B158FC"/>
    <w:rsid w:val="00B500B8"/>
    <w:rsid w:val="00B62049"/>
    <w:rsid w:val="00B70D87"/>
    <w:rsid w:val="00B945DC"/>
    <w:rsid w:val="00B94920"/>
    <w:rsid w:val="00B9508C"/>
    <w:rsid w:val="00B972D7"/>
    <w:rsid w:val="00BA374B"/>
    <w:rsid w:val="00BB4FE0"/>
    <w:rsid w:val="00BD7739"/>
    <w:rsid w:val="00BE10D5"/>
    <w:rsid w:val="00BE5FE4"/>
    <w:rsid w:val="00BF158F"/>
    <w:rsid w:val="00BF3C25"/>
    <w:rsid w:val="00C050F3"/>
    <w:rsid w:val="00C14613"/>
    <w:rsid w:val="00C230A9"/>
    <w:rsid w:val="00C26D7E"/>
    <w:rsid w:val="00C26DB6"/>
    <w:rsid w:val="00C34BE7"/>
    <w:rsid w:val="00C379A1"/>
    <w:rsid w:val="00C409F7"/>
    <w:rsid w:val="00C50A5B"/>
    <w:rsid w:val="00C7759C"/>
    <w:rsid w:val="00C93741"/>
    <w:rsid w:val="00CB18A4"/>
    <w:rsid w:val="00CB3603"/>
    <w:rsid w:val="00CB37C5"/>
    <w:rsid w:val="00CB4092"/>
    <w:rsid w:val="00CB5B2D"/>
    <w:rsid w:val="00CC3046"/>
    <w:rsid w:val="00CC7511"/>
    <w:rsid w:val="00CE1A63"/>
    <w:rsid w:val="00CE4274"/>
    <w:rsid w:val="00D046B2"/>
    <w:rsid w:val="00D071E2"/>
    <w:rsid w:val="00D102C6"/>
    <w:rsid w:val="00D23AE9"/>
    <w:rsid w:val="00D351BF"/>
    <w:rsid w:val="00D411C2"/>
    <w:rsid w:val="00D44CD9"/>
    <w:rsid w:val="00D85A25"/>
    <w:rsid w:val="00DC18D1"/>
    <w:rsid w:val="00DD3A42"/>
    <w:rsid w:val="00DE2810"/>
    <w:rsid w:val="00DE5370"/>
    <w:rsid w:val="00DF0895"/>
    <w:rsid w:val="00DF4837"/>
    <w:rsid w:val="00E21F4E"/>
    <w:rsid w:val="00E518F5"/>
    <w:rsid w:val="00E52526"/>
    <w:rsid w:val="00E704BD"/>
    <w:rsid w:val="00E74D19"/>
    <w:rsid w:val="00EB1A02"/>
    <w:rsid w:val="00EB45C2"/>
    <w:rsid w:val="00EC2404"/>
    <w:rsid w:val="00ED1548"/>
    <w:rsid w:val="00ED7FAC"/>
    <w:rsid w:val="00EE317A"/>
    <w:rsid w:val="00F03527"/>
    <w:rsid w:val="00F03B1E"/>
    <w:rsid w:val="00F214E8"/>
    <w:rsid w:val="00F30B5A"/>
    <w:rsid w:val="00F61EE4"/>
    <w:rsid w:val="00F65187"/>
    <w:rsid w:val="00F90AB9"/>
    <w:rsid w:val="00FA2504"/>
    <w:rsid w:val="00FA2BB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5186D1-B0F1-41A4-83C3-DCBA915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E425DBC2C91416CB0FD4353C414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40AC-54E5-4750-A742-0C92E6D86BE7}"/>
      </w:docPartPr>
      <w:docPartBody>
        <w:p w:rsidR="00941713" w:rsidRDefault="0051446E" w:rsidP="0051446E">
          <w:pPr>
            <w:pStyle w:val="7E425DBC2C91416CB0FD4353C414441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C770A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1446E"/>
    <w:rsid w:val="005F57FE"/>
    <w:rsid w:val="006259E9"/>
    <w:rsid w:val="006702CB"/>
    <w:rsid w:val="006C0A97"/>
    <w:rsid w:val="006E696C"/>
    <w:rsid w:val="00773276"/>
    <w:rsid w:val="008F5C85"/>
    <w:rsid w:val="00941713"/>
    <w:rsid w:val="009B3AA1"/>
    <w:rsid w:val="00B070C6"/>
    <w:rsid w:val="00B54DAB"/>
    <w:rsid w:val="00BB21DC"/>
    <w:rsid w:val="00C22202"/>
    <w:rsid w:val="00C35E2D"/>
    <w:rsid w:val="00C83470"/>
    <w:rsid w:val="00D626D5"/>
    <w:rsid w:val="00E97020"/>
    <w:rsid w:val="00EF0954"/>
    <w:rsid w:val="00F170DA"/>
    <w:rsid w:val="00FA666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C770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1446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904FDDEB141EA959318FC5F3C4A3D">
    <w:name w:val="D4F904FDDEB141EA959318FC5F3C4A3D"/>
    <w:rsid w:val="000C770A"/>
  </w:style>
  <w:style w:type="paragraph" w:customStyle="1" w:styleId="517689E042034DD784C77A3BEBEABD92">
    <w:name w:val="517689E042034DD784C77A3BEBEABD92"/>
    <w:rsid w:val="000C770A"/>
  </w:style>
  <w:style w:type="paragraph" w:customStyle="1" w:styleId="7E425DBC2C91416CB0FD4353C4144415">
    <w:name w:val="7E425DBC2C91416CB0FD4353C4144415"/>
    <w:rsid w:val="0051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D20F-8A5A-4526-810E-1AD6FAFD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2017-07-12T20:36:00Z</cp:lastPrinted>
  <dcterms:created xsi:type="dcterms:W3CDTF">2017-08-21T15:27:00Z</dcterms:created>
  <dcterms:modified xsi:type="dcterms:W3CDTF">2017-08-22T14:17:00Z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