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365" w:rsidRPr="007C1365" w:rsidRDefault="007C1365" w:rsidP="007C1365">
      <w:pPr>
        <w:ind w:left="1260" w:hanging="1260"/>
      </w:pPr>
      <w:r w:rsidRPr="007C1365">
        <w:t>TO: CATSO Technical Committee</w:t>
      </w:r>
    </w:p>
    <w:p w:rsidR="007C1365" w:rsidRPr="007C1365" w:rsidRDefault="007C1365" w:rsidP="007C1365"/>
    <w:p w:rsidR="007C1365" w:rsidRPr="007C1365" w:rsidRDefault="007C1365" w:rsidP="007C1365">
      <w:r w:rsidRPr="007C1365">
        <w:t>FROM: CATSO Staff</w:t>
      </w:r>
    </w:p>
    <w:p w:rsidR="007C1365" w:rsidRPr="007C1365" w:rsidRDefault="007C1365" w:rsidP="007C1365"/>
    <w:p w:rsidR="007C1365" w:rsidRPr="007C1365" w:rsidRDefault="007C1365" w:rsidP="007C1365">
      <w:r w:rsidRPr="007C1365">
        <w:t xml:space="preserve">Item 5:  Public Hearing for the potential adoption of the CATSO 2018-2021 Transportation Improvement Program (TIP) </w:t>
      </w:r>
    </w:p>
    <w:p w:rsidR="007C1365" w:rsidRPr="007C1365" w:rsidRDefault="007C1365" w:rsidP="007C1365"/>
    <w:p w:rsidR="007C1365" w:rsidRPr="007C1365" w:rsidRDefault="007C1365" w:rsidP="007C1365">
      <w:r w:rsidRPr="007C1365">
        <w:t>DATE: August 24, 2017</w:t>
      </w:r>
    </w:p>
    <w:p w:rsidR="007C1365" w:rsidRPr="007C1365" w:rsidRDefault="007C1365" w:rsidP="007C1365"/>
    <w:p w:rsidR="007C1365" w:rsidRPr="007C1365" w:rsidRDefault="007C1365" w:rsidP="007C1365">
      <w:r w:rsidRPr="007C1365">
        <w:t xml:space="preserve">Attached is the draft CATSO FY 2018-2021 TIP. </w:t>
      </w:r>
      <w:r w:rsidR="00A75969">
        <w:t xml:space="preserve">A summary of the TIP document follows. </w:t>
      </w:r>
    </w:p>
    <w:p w:rsidR="004B3D79" w:rsidRPr="008D0217" w:rsidRDefault="004B3D79" w:rsidP="004B3D79">
      <w:pPr>
        <w:rPr>
          <w:b/>
        </w:rPr>
      </w:pPr>
    </w:p>
    <w:p w:rsidR="00391977" w:rsidRPr="008D0217" w:rsidRDefault="00E42B25" w:rsidP="00C05BF1">
      <w:pPr>
        <w:jc w:val="center"/>
        <w:rPr>
          <w:b/>
        </w:rPr>
      </w:pPr>
      <w:r w:rsidRPr="008D0217">
        <w:rPr>
          <w:b/>
        </w:rPr>
        <w:t xml:space="preserve">Proposed </w:t>
      </w:r>
      <w:r w:rsidR="00391977" w:rsidRPr="008D0217">
        <w:rPr>
          <w:b/>
        </w:rPr>
        <w:t xml:space="preserve">FY </w:t>
      </w:r>
      <w:r w:rsidR="002D5455">
        <w:rPr>
          <w:b/>
        </w:rPr>
        <w:t>201</w:t>
      </w:r>
      <w:r w:rsidR="00A75969">
        <w:rPr>
          <w:b/>
        </w:rPr>
        <w:t>8-2021</w:t>
      </w:r>
      <w:r w:rsidR="00C60EA6">
        <w:rPr>
          <w:b/>
        </w:rPr>
        <w:t xml:space="preserve"> </w:t>
      </w:r>
      <w:r w:rsidR="000C75C6" w:rsidRPr="008D0217">
        <w:rPr>
          <w:b/>
        </w:rPr>
        <w:t xml:space="preserve">Transportation </w:t>
      </w:r>
    </w:p>
    <w:p w:rsidR="004B3D79" w:rsidRPr="008D0217" w:rsidRDefault="00C05BF1" w:rsidP="00C05BF1">
      <w:pPr>
        <w:jc w:val="center"/>
        <w:rPr>
          <w:b/>
        </w:rPr>
      </w:pPr>
      <w:r w:rsidRPr="008D0217">
        <w:rPr>
          <w:b/>
        </w:rPr>
        <w:t>I</w:t>
      </w:r>
      <w:r w:rsidR="000C75C6" w:rsidRPr="008D0217">
        <w:rPr>
          <w:b/>
        </w:rPr>
        <w:t>mprovement Program (TIP)</w:t>
      </w:r>
    </w:p>
    <w:p w:rsidR="004B3D79" w:rsidRDefault="004B3D79" w:rsidP="00C05BF1">
      <w:pPr>
        <w:jc w:val="center"/>
      </w:pPr>
    </w:p>
    <w:p w:rsidR="008A7968" w:rsidRPr="008A7968" w:rsidRDefault="008A7968" w:rsidP="00391977">
      <w:pPr>
        <w:rPr>
          <w:i/>
        </w:rPr>
      </w:pPr>
      <w:r w:rsidRPr="008A7968">
        <w:rPr>
          <w:i/>
        </w:rPr>
        <w:t>Introduction</w:t>
      </w:r>
    </w:p>
    <w:p w:rsidR="008A7968" w:rsidRDefault="008A7968" w:rsidP="00391977"/>
    <w:p w:rsidR="00221C9E" w:rsidRDefault="00C05BF1" w:rsidP="00391977">
      <w:r>
        <w:t xml:space="preserve">The </w:t>
      </w:r>
      <w:r w:rsidR="00A75969">
        <w:t xml:space="preserve">proposed </w:t>
      </w:r>
      <w:r>
        <w:t xml:space="preserve">CATSO </w:t>
      </w:r>
      <w:r w:rsidR="000E4EC4">
        <w:t xml:space="preserve">FY </w:t>
      </w:r>
      <w:r w:rsidR="00C60EA6">
        <w:t>201</w:t>
      </w:r>
      <w:r w:rsidR="00A75969">
        <w:t>8-2021</w:t>
      </w:r>
      <w:r w:rsidR="00C60EA6">
        <w:t>TIP</w:t>
      </w:r>
      <w:r>
        <w:t xml:space="preserve"> includes future </w:t>
      </w:r>
      <w:r w:rsidR="000E4EC4">
        <w:t>transportation related projects for the Columbia metro</w:t>
      </w:r>
      <w:r w:rsidR="0010421E">
        <w:t>politan</w:t>
      </w:r>
      <w:r w:rsidR="000E4EC4">
        <w:t xml:space="preserve"> pl</w:t>
      </w:r>
      <w:r w:rsidR="002F6409">
        <w:t xml:space="preserve">anning area </w:t>
      </w:r>
      <w:r w:rsidR="0010421E">
        <w:t xml:space="preserve">(MPA) </w:t>
      </w:r>
      <w:r w:rsidR="002F6409">
        <w:t>for fiscal years 201</w:t>
      </w:r>
      <w:r w:rsidR="00A75969">
        <w:t>8</w:t>
      </w:r>
      <w:r w:rsidR="002F6409">
        <w:t xml:space="preserve"> </w:t>
      </w:r>
      <w:r w:rsidR="00391977">
        <w:t>through 20</w:t>
      </w:r>
      <w:r w:rsidR="00FF5F7C">
        <w:t>2</w:t>
      </w:r>
      <w:r w:rsidR="00A75969">
        <w:t>1</w:t>
      </w:r>
      <w:r w:rsidR="000E4EC4">
        <w:t xml:space="preserve">. </w:t>
      </w:r>
    </w:p>
    <w:p w:rsidR="00221C9E" w:rsidRDefault="00221C9E" w:rsidP="00391977"/>
    <w:p w:rsidR="007D5BB4" w:rsidRDefault="000A45EC" w:rsidP="00391977">
      <w:r>
        <w:t>The TIP</w:t>
      </w:r>
      <w:r w:rsidR="000E4EC4">
        <w:t xml:space="preserve"> includes projects of state and local transportation providers </w:t>
      </w:r>
      <w:r>
        <w:t xml:space="preserve">within the CATSO </w:t>
      </w:r>
      <w:r w:rsidR="0010421E">
        <w:t xml:space="preserve">MPA </w:t>
      </w:r>
      <w:r w:rsidR="000E4EC4">
        <w:t>for which</w:t>
      </w:r>
      <w:r w:rsidR="007D5BB4">
        <w:t xml:space="preserve"> federal funding is anticipated, as well as transportation projects funded strictly with state or local funds. </w:t>
      </w:r>
    </w:p>
    <w:p w:rsidR="007D5BB4" w:rsidRDefault="007D5BB4" w:rsidP="00391977"/>
    <w:p w:rsidR="00D43762" w:rsidRDefault="00E42B25" w:rsidP="00391977">
      <w:r>
        <w:t>P</w:t>
      </w:r>
      <w:r w:rsidR="00A87182">
        <w:t>rogrammed</w:t>
      </w:r>
      <w:r w:rsidR="008A7968">
        <w:t xml:space="preserve"> capital</w:t>
      </w:r>
      <w:r w:rsidR="00A87182">
        <w:t xml:space="preserve"> projects </w:t>
      </w:r>
      <w:r>
        <w:t xml:space="preserve">shown in the document have a total estimated cost </w:t>
      </w:r>
      <w:r w:rsidR="00846326">
        <w:t xml:space="preserve">of </w:t>
      </w:r>
      <w:r w:rsidR="00846326" w:rsidRPr="0034569A">
        <w:t>$</w:t>
      </w:r>
      <w:r w:rsidR="00A75969">
        <w:t>95,772,840</w:t>
      </w:r>
      <w:r w:rsidR="00CE7554">
        <w:t xml:space="preserve"> </w:t>
      </w:r>
      <w:r w:rsidR="00817A09">
        <w:t xml:space="preserve">in </w:t>
      </w:r>
      <w:r>
        <w:t xml:space="preserve">the four-year program period. </w:t>
      </w:r>
    </w:p>
    <w:p w:rsidR="00C05BF1" w:rsidRDefault="00C05BF1" w:rsidP="00391977"/>
    <w:p w:rsidR="008A7968" w:rsidRPr="008A7968" w:rsidRDefault="008A7968" w:rsidP="00391977">
      <w:pPr>
        <w:rPr>
          <w:i/>
        </w:rPr>
      </w:pPr>
      <w:r w:rsidRPr="008A7968">
        <w:rPr>
          <w:i/>
        </w:rPr>
        <w:t>Project Overview</w:t>
      </w:r>
    </w:p>
    <w:p w:rsidR="008A7968" w:rsidRDefault="008A7968" w:rsidP="00391977"/>
    <w:p w:rsidR="008C545E" w:rsidRDefault="007D7312" w:rsidP="00391977">
      <w:r>
        <w:t xml:space="preserve">The </w:t>
      </w:r>
      <w:r w:rsidR="00A75969">
        <w:t xml:space="preserve">proposed </w:t>
      </w:r>
      <w:r>
        <w:t xml:space="preserve">document lists </w:t>
      </w:r>
      <w:r w:rsidR="00221C9E">
        <w:t>23</w:t>
      </w:r>
      <w:r w:rsidR="008D7565">
        <w:t xml:space="preserve"> </w:t>
      </w:r>
      <w:r w:rsidR="00817A09">
        <w:t xml:space="preserve">capital </w:t>
      </w:r>
      <w:r w:rsidR="00C05BF1">
        <w:t>projects</w:t>
      </w:r>
      <w:r w:rsidR="00BD4869">
        <w:t xml:space="preserve"> new to the TIP</w:t>
      </w:r>
      <w:r>
        <w:t xml:space="preserve">. </w:t>
      </w:r>
      <w:r w:rsidR="00EF452C">
        <w:t xml:space="preserve">The following table includes summary information about projects by category/jurisdiction. </w:t>
      </w:r>
    </w:p>
    <w:p w:rsidR="008C545E" w:rsidRDefault="008C545E" w:rsidP="00391977"/>
    <w:p w:rsidR="00221C9E" w:rsidRDefault="00221C9E" w:rsidP="00391977"/>
    <w:p w:rsidR="00221C9E" w:rsidRDefault="00221C9E" w:rsidP="00391977"/>
    <w:p w:rsidR="00221C9E" w:rsidRDefault="00221C9E" w:rsidP="00391977"/>
    <w:p w:rsidR="00221C9E" w:rsidRDefault="00221C9E" w:rsidP="00391977"/>
    <w:p w:rsidR="00221C9E" w:rsidRDefault="00221C9E" w:rsidP="00391977"/>
    <w:p w:rsidR="00221C9E" w:rsidRDefault="00221C9E" w:rsidP="00391977"/>
    <w:p w:rsidR="00221C9E" w:rsidRDefault="00221C9E" w:rsidP="00391977"/>
    <w:p w:rsidR="00221C9E" w:rsidRDefault="00221C9E" w:rsidP="00391977"/>
    <w:p w:rsidR="00221C9E" w:rsidRDefault="00221C9E" w:rsidP="00391977"/>
    <w:p w:rsidR="00221C9E" w:rsidRDefault="00221C9E" w:rsidP="00391977"/>
    <w:p w:rsidR="00221C9E" w:rsidRDefault="00221C9E" w:rsidP="00391977"/>
    <w:p w:rsidR="00221C9E" w:rsidRDefault="00221C9E" w:rsidP="00391977"/>
    <w:p w:rsidR="00221C9E" w:rsidRDefault="00221C9E" w:rsidP="00391977"/>
    <w:p w:rsidR="00221C9E" w:rsidRDefault="00221C9E" w:rsidP="00391977"/>
    <w:p w:rsidR="00221C9E" w:rsidRDefault="00221C9E" w:rsidP="00391977"/>
    <w:p w:rsidR="00221C9E" w:rsidRPr="001451C2" w:rsidRDefault="00221C9E" w:rsidP="00221C9E">
      <w:pPr>
        <w:rPr>
          <w:i/>
          <w:sz w:val="18"/>
        </w:rPr>
      </w:pPr>
      <w:r w:rsidRPr="001451C2">
        <w:rPr>
          <w:i/>
          <w:sz w:val="18"/>
        </w:rPr>
        <w:t xml:space="preserve">CATSO Staff Summary – Draft FY </w:t>
      </w:r>
      <w:r>
        <w:rPr>
          <w:i/>
          <w:sz w:val="18"/>
        </w:rPr>
        <w:t>201</w:t>
      </w:r>
      <w:r>
        <w:rPr>
          <w:i/>
          <w:sz w:val="18"/>
        </w:rPr>
        <w:t>8-2021</w:t>
      </w:r>
      <w:r w:rsidRPr="001451C2">
        <w:rPr>
          <w:i/>
          <w:sz w:val="18"/>
        </w:rPr>
        <w:t xml:space="preserve"> TIP</w:t>
      </w:r>
    </w:p>
    <w:p w:rsidR="00221C9E" w:rsidRPr="001451C2" w:rsidRDefault="00221C9E" w:rsidP="00221C9E">
      <w:pPr>
        <w:rPr>
          <w:i/>
          <w:sz w:val="18"/>
        </w:rPr>
      </w:pPr>
      <w:r w:rsidRPr="001451C2">
        <w:rPr>
          <w:i/>
          <w:sz w:val="18"/>
        </w:rPr>
        <w:t>Page 2</w:t>
      </w:r>
    </w:p>
    <w:p w:rsidR="00221C9E" w:rsidRDefault="00221C9E" w:rsidP="0039197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4"/>
        <w:gridCol w:w="1017"/>
        <w:gridCol w:w="1017"/>
        <w:gridCol w:w="1416"/>
        <w:gridCol w:w="1416"/>
        <w:gridCol w:w="1690"/>
      </w:tblGrid>
      <w:tr w:rsidR="003B2EDC" w:rsidTr="008D7565">
        <w:trPr>
          <w:trHeight w:val="908"/>
        </w:trPr>
        <w:tc>
          <w:tcPr>
            <w:tcW w:w="1634" w:type="dxa"/>
            <w:shd w:val="clear" w:color="auto" w:fill="EEECE1"/>
          </w:tcPr>
          <w:p w:rsidR="003B2EDC" w:rsidRPr="008C545E" w:rsidRDefault="003B2EDC" w:rsidP="00DE04F7">
            <w:pPr>
              <w:ind w:left="-100"/>
              <w:rPr>
                <w:i/>
              </w:rPr>
            </w:pPr>
            <w:r w:rsidRPr="008C545E">
              <w:rPr>
                <w:i/>
              </w:rPr>
              <w:t>TIP category</w:t>
            </w:r>
          </w:p>
        </w:tc>
        <w:tc>
          <w:tcPr>
            <w:tcW w:w="1017" w:type="dxa"/>
            <w:shd w:val="clear" w:color="auto" w:fill="EEECE1"/>
          </w:tcPr>
          <w:p w:rsidR="003B2EDC" w:rsidRPr="008C545E" w:rsidRDefault="003B2EDC" w:rsidP="008D7565">
            <w:pPr>
              <w:rPr>
                <w:i/>
              </w:rPr>
            </w:pPr>
            <w:r w:rsidRPr="008C545E">
              <w:rPr>
                <w:i/>
              </w:rPr>
              <w:t>Total  Projects</w:t>
            </w:r>
          </w:p>
        </w:tc>
        <w:tc>
          <w:tcPr>
            <w:tcW w:w="1017" w:type="dxa"/>
            <w:shd w:val="clear" w:color="auto" w:fill="EEECE1"/>
          </w:tcPr>
          <w:p w:rsidR="003B2EDC" w:rsidRPr="008C545E" w:rsidRDefault="003B2EDC" w:rsidP="00DE04F7">
            <w:pPr>
              <w:rPr>
                <w:i/>
              </w:rPr>
            </w:pPr>
            <w:r w:rsidRPr="008C545E">
              <w:rPr>
                <w:i/>
              </w:rPr>
              <w:t>New Projects</w:t>
            </w:r>
          </w:p>
        </w:tc>
        <w:tc>
          <w:tcPr>
            <w:tcW w:w="1416" w:type="dxa"/>
            <w:shd w:val="clear" w:color="auto" w:fill="EEECE1"/>
          </w:tcPr>
          <w:p w:rsidR="003B2EDC" w:rsidRDefault="003B2EDC" w:rsidP="00DE04F7">
            <w:pPr>
              <w:rPr>
                <w:i/>
              </w:rPr>
            </w:pPr>
            <w:r w:rsidRPr="008C545E">
              <w:rPr>
                <w:i/>
              </w:rPr>
              <w:t xml:space="preserve">Total </w:t>
            </w:r>
            <w:r>
              <w:rPr>
                <w:i/>
              </w:rPr>
              <w:t xml:space="preserve">Project </w:t>
            </w:r>
            <w:r w:rsidRPr="008C545E">
              <w:rPr>
                <w:i/>
              </w:rPr>
              <w:t>Costs</w:t>
            </w:r>
          </w:p>
          <w:p w:rsidR="003B2EDC" w:rsidRPr="008C545E" w:rsidRDefault="003B2EDC" w:rsidP="006856DF">
            <w:pPr>
              <w:rPr>
                <w:i/>
              </w:rPr>
            </w:pPr>
          </w:p>
        </w:tc>
        <w:tc>
          <w:tcPr>
            <w:tcW w:w="1416" w:type="dxa"/>
            <w:shd w:val="clear" w:color="auto" w:fill="EEECE1"/>
          </w:tcPr>
          <w:p w:rsidR="003B2EDC" w:rsidRPr="008C545E" w:rsidRDefault="003B2EDC" w:rsidP="00DE04F7">
            <w:pPr>
              <w:rPr>
                <w:i/>
              </w:rPr>
            </w:pPr>
            <w:r>
              <w:rPr>
                <w:i/>
              </w:rPr>
              <w:t>Total Costs – New Projects</w:t>
            </w:r>
          </w:p>
        </w:tc>
        <w:tc>
          <w:tcPr>
            <w:tcW w:w="1690" w:type="dxa"/>
            <w:shd w:val="clear" w:color="auto" w:fill="EEECE1"/>
          </w:tcPr>
          <w:p w:rsidR="003B2EDC" w:rsidRPr="008C545E" w:rsidRDefault="003B2EDC" w:rsidP="00DE04F7">
            <w:pPr>
              <w:rPr>
                <w:i/>
              </w:rPr>
            </w:pPr>
            <w:r w:rsidRPr="008C545E">
              <w:rPr>
                <w:i/>
              </w:rPr>
              <w:t>Total Federal Funds</w:t>
            </w:r>
          </w:p>
          <w:p w:rsidR="003B2EDC" w:rsidRPr="008C545E" w:rsidRDefault="003B2EDC" w:rsidP="00DE04F7">
            <w:pPr>
              <w:rPr>
                <w:i/>
              </w:rPr>
            </w:pPr>
          </w:p>
        </w:tc>
      </w:tr>
      <w:tr w:rsidR="003B2EDC" w:rsidTr="008D7565">
        <w:trPr>
          <w:trHeight w:val="250"/>
        </w:trPr>
        <w:tc>
          <w:tcPr>
            <w:tcW w:w="1634" w:type="dxa"/>
          </w:tcPr>
          <w:p w:rsidR="003B2EDC" w:rsidRDefault="003B2EDC" w:rsidP="00DE04F7">
            <w:pPr>
              <w:ind w:left="-100"/>
            </w:pPr>
            <w:r>
              <w:t>MoDOT Construction</w:t>
            </w:r>
          </w:p>
        </w:tc>
        <w:tc>
          <w:tcPr>
            <w:tcW w:w="1017" w:type="dxa"/>
          </w:tcPr>
          <w:p w:rsidR="003B2EDC" w:rsidRDefault="002F69EE" w:rsidP="002F69EE">
            <w:pPr>
              <w:jc w:val="center"/>
            </w:pPr>
            <w:r>
              <w:t>22</w:t>
            </w:r>
          </w:p>
        </w:tc>
        <w:tc>
          <w:tcPr>
            <w:tcW w:w="1017" w:type="dxa"/>
          </w:tcPr>
          <w:p w:rsidR="003B2EDC" w:rsidRDefault="002F69EE" w:rsidP="002F69EE">
            <w:pPr>
              <w:jc w:val="center"/>
            </w:pPr>
            <w:r>
              <w:t>1</w:t>
            </w:r>
            <w:r w:rsidR="00A75969">
              <w:t>2</w:t>
            </w:r>
          </w:p>
        </w:tc>
        <w:tc>
          <w:tcPr>
            <w:tcW w:w="1416" w:type="dxa"/>
          </w:tcPr>
          <w:p w:rsidR="003B2EDC" w:rsidRDefault="00FB0C34" w:rsidP="00A75969">
            <w:r w:rsidRPr="00FB0C34">
              <w:t>$</w:t>
            </w:r>
            <w:r w:rsidR="00A75969">
              <w:t>41,362,200</w:t>
            </w:r>
          </w:p>
        </w:tc>
        <w:tc>
          <w:tcPr>
            <w:tcW w:w="1416" w:type="dxa"/>
          </w:tcPr>
          <w:p w:rsidR="003B2EDC" w:rsidRDefault="003B2EDC" w:rsidP="00221C9E">
            <w:r>
              <w:t>$</w:t>
            </w:r>
            <w:r w:rsidR="00221C9E">
              <w:t>24,263</w:t>
            </w:r>
            <w:r w:rsidR="0021677D">
              <w:t>,</w:t>
            </w:r>
            <w:r w:rsidR="00FF1184">
              <w:t>000</w:t>
            </w:r>
          </w:p>
        </w:tc>
        <w:tc>
          <w:tcPr>
            <w:tcW w:w="1690" w:type="dxa"/>
          </w:tcPr>
          <w:p w:rsidR="003B2EDC" w:rsidRDefault="00FB0C34" w:rsidP="002D3965">
            <w:r w:rsidRPr="00FB0C34">
              <w:t>$</w:t>
            </w:r>
            <w:r w:rsidR="002D3965">
              <w:t>13,974,500</w:t>
            </w:r>
          </w:p>
        </w:tc>
      </w:tr>
      <w:tr w:rsidR="003B2EDC" w:rsidTr="008D7565">
        <w:trPr>
          <w:trHeight w:val="300"/>
        </w:trPr>
        <w:tc>
          <w:tcPr>
            <w:tcW w:w="1634" w:type="dxa"/>
          </w:tcPr>
          <w:p w:rsidR="003B2EDC" w:rsidRDefault="003B2EDC" w:rsidP="00DE04F7">
            <w:pPr>
              <w:ind w:left="-100"/>
            </w:pPr>
            <w:r>
              <w:t>MoDOT Scoping</w:t>
            </w:r>
          </w:p>
        </w:tc>
        <w:tc>
          <w:tcPr>
            <w:tcW w:w="1017" w:type="dxa"/>
          </w:tcPr>
          <w:p w:rsidR="003B2EDC" w:rsidRDefault="00A75969" w:rsidP="001C4AC4">
            <w:pPr>
              <w:jc w:val="center"/>
            </w:pPr>
            <w:r>
              <w:t>7</w:t>
            </w:r>
          </w:p>
        </w:tc>
        <w:tc>
          <w:tcPr>
            <w:tcW w:w="1017" w:type="dxa"/>
          </w:tcPr>
          <w:p w:rsidR="003B2EDC" w:rsidRDefault="00A75969" w:rsidP="001C4AC4">
            <w:pPr>
              <w:jc w:val="center"/>
            </w:pPr>
            <w:r>
              <w:t>3</w:t>
            </w:r>
          </w:p>
        </w:tc>
        <w:tc>
          <w:tcPr>
            <w:tcW w:w="1416" w:type="dxa"/>
          </w:tcPr>
          <w:p w:rsidR="003B2EDC" w:rsidRDefault="00C60EA6" w:rsidP="001C4AC4">
            <w:r w:rsidRPr="00C60EA6">
              <w:t>$</w:t>
            </w:r>
            <w:r w:rsidR="00A75969">
              <w:t>247,000</w:t>
            </w:r>
          </w:p>
        </w:tc>
        <w:tc>
          <w:tcPr>
            <w:tcW w:w="1416" w:type="dxa"/>
          </w:tcPr>
          <w:p w:rsidR="003B2EDC" w:rsidRDefault="003B2EDC" w:rsidP="001C4AC4">
            <w:r>
              <w:t>$</w:t>
            </w:r>
            <w:r w:rsidR="00A75969">
              <w:t>205,00</w:t>
            </w:r>
            <w:r>
              <w:t>0</w:t>
            </w:r>
          </w:p>
        </w:tc>
        <w:tc>
          <w:tcPr>
            <w:tcW w:w="1690" w:type="dxa"/>
          </w:tcPr>
          <w:p w:rsidR="003B2EDC" w:rsidRDefault="003B2EDC" w:rsidP="001C4AC4">
            <w:r>
              <w:t>$</w:t>
            </w:r>
            <w:r w:rsidR="001C4AC4">
              <w:t>5</w:t>
            </w:r>
            <w:r w:rsidR="00A75969">
              <w:t>2,700</w:t>
            </w:r>
          </w:p>
        </w:tc>
      </w:tr>
      <w:tr w:rsidR="003B2EDC" w:rsidTr="008D7565">
        <w:trPr>
          <w:trHeight w:val="262"/>
        </w:trPr>
        <w:tc>
          <w:tcPr>
            <w:tcW w:w="1634" w:type="dxa"/>
          </w:tcPr>
          <w:p w:rsidR="003B2EDC" w:rsidRDefault="003B2EDC" w:rsidP="00DE04F7">
            <w:pPr>
              <w:ind w:left="-100"/>
            </w:pPr>
            <w:r>
              <w:t>Boone County</w:t>
            </w:r>
          </w:p>
          <w:p w:rsidR="003B2EDC" w:rsidRDefault="003B2EDC" w:rsidP="00DE04F7">
            <w:pPr>
              <w:ind w:left="-100"/>
            </w:pPr>
            <w:r>
              <w:t>Roads</w:t>
            </w:r>
          </w:p>
        </w:tc>
        <w:tc>
          <w:tcPr>
            <w:tcW w:w="1017" w:type="dxa"/>
          </w:tcPr>
          <w:p w:rsidR="003B2EDC" w:rsidRDefault="002D5455" w:rsidP="0021529F">
            <w:pPr>
              <w:jc w:val="center"/>
            </w:pPr>
            <w:r>
              <w:t>0</w:t>
            </w:r>
          </w:p>
        </w:tc>
        <w:tc>
          <w:tcPr>
            <w:tcW w:w="1017" w:type="dxa"/>
          </w:tcPr>
          <w:p w:rsidR="003B2EDC" w:rsidRDefault="00600A2E" w:rsidP="00600A2E">
            <w:pPr>
              <w:jc w:val="center"/>
            </w:pPr>
            <w:r>
              <w:t>0</w:t>
            </w:r>
          </w:p>
        </w:tc>
        <w:tc>
          <w:tcPr>
            <w:tcW w:w="1416" w:type="dxa"/>
          </w:tcPr>
          <w:p w:rsidR="003B2EDC" w:rsidRDefault="003B2EDC" w:rsidP="006E33A6">
            <w:r>
              <w:t>$</w:t>
            </w:r>
            <w:r w:rsidR="00223A16">
              <w:t>0</w:t>
            </w:r>
          </w:p>
        </w:tc>
        <w:tc>
          <w:tcPr>
            <w:tcW w:w="1416" w:type="dxa"/>
          </w:tcPr>
          <w:p w:rsidR="003B2EDC" w:rsidRDefault="003B2EDC" w:rsidP="00600A2E">
            <w:r>
              <w:t>$</w:t>
            </w:r>
            <w:r w:rsidR="00600A2E">
              <w:t>0</w:t>
            </w:r>
          </w:p>
        </w:tc>
        <w:tc>
          <w:tcPr>
            <w:tcW w:w="1690" w:type="dxa"/>
          </w:tcPr>
          <w:p w:rsidR="003B2EDC" w:rsidRDefault="003B2EDC" w:rsidP="006E33A6">
            <w:r>
              <w:t>$</w:t>
            </w:r>
            <w:r w:rsidR="006E33A6">
              <w:t>0</w:t>
            </w:r>
          </w:p>
        </w:tc>
      </w:tr>
      <w:tr w:rsidR="003B2EDC" w:rsidTr="008D7565">
        <w:trPr>
          <w:trHeight w:val="280"/>
        </w:trPr>
        <w:tc>
          <w:tcPr>
            <w:tcW w:w="1634" w:type="dxa"/>
          </w:tcPr>
          <w:p w:rsidR="003B2EDC" w:rsidRDefault="003B2EDC" w:rsidP="00DE04F7">
            <w:pPr>
              <w:ind w:left="-100"/>
            </w:pPr>
            <w:r>
              <w:t>Columbia Streets</w:t>
            </w:r>
          </w:p>
        </w:tc>
        <w:tc>
          <w:tcPr>
            <w:tcW w:w="1017" w:type="dxa"/>
          </w:tcPr>
          <w:p w:rsidR="003B2EDC" w:rsidRDefault="00E90D9E" w:rsidP="00E90D9E">
            <w:pPr>
              <w:jc w:val="center"/>
            </w:pPr>
            <w:r>
              <w:t>5</w:t>
            </w:r>
          </w:p>
        </w:tc>
        <w:tc>
          <w:tcPr>
            <w:tcW w:w="1017" w:type="dxa"/>
          </w:tcPr>
          <w:p w:rsidR="003B2EDC" w:rsidRDefault="00A75969" w:rsidP="007E03C6">
            <w:pPr>
              <w:jc w:val="center"/>
            </w:pPr>
            <w:r>
              <w:t>2</w:t>
            </w:r>
          </w:p>
        </w:tc>
        <w:tc>
          <w:tcPr>
            <w:tcW w:w="1416" w:type="dxa"/>
          </w:tcPr>
          <w:p w:rsidR="003B2EDC" w:rsidRDefault="00FB0C34" w:rsidP="00A75969">
            <w:r w:rsidRPr="00FB0C34">
              <w:t>$</w:t>
            </w:r>
            <w:r w:rsidR="00A75969">
              <w:t>12,514,857</w:t>
            </w:r>
          </w:p>
        </w:tc>
        <w:tc>
          <w:tcPr>
            <w:tcW w:w="1416" w:type="dxa"/>
          </w:tcPr>
          <w:p w:rsidR="003B2EDC" w:rsidRDefault="006258FE" w:rsidP="002D3965">
            <w:r>
              <w:t>$</w:t>
            </w:r>
            <w:r w:rsidR="002D3965">
              <w:t>3,245,</w:t>
            </w:r>
            <w:r w:rsidR="00C86E54">
              <w:t>,</w:t>
            </w:r>
            <w:r w:rsidR="007E03C6">
              <w:t>00</w:t>
            </w:r>
            <w:r>
              <w:t>0</w:t>
            </w:r>
          </w:p>
        </w:tc>
        <w:tc>
          <w:tcPr>
            <w:tcW w:w="1690" w:type="dxa"/>
          </w:tcPr>
          <w:p w:rsidR="003B2EDC" w:rsidRDefault="00FB0C34" w:rsidP="00A75969">
            <w:r w:rsidRPr="00FB0C34">
              <w:t>$</w:t>
            </w:r>
            <w:r w:rsidR="00A75969">
              <w:t>0</w:t>
            </w:r>
          </w:p>
        </w:tc>
      </w:tr>
      <w:tr w:rsidR="003B2EDC" w:rsidTr="008D7565">
        <w:trPr>
          <w:trHeight w:val="360"/>
        </w:trPr>
        <w:tc>
          <w:tcPr>
            <w:tcW w:w="1634" w:type="dxa"/>
          </w:tcPr>
          <w:p w:rsidR="003B2EDC" w:rsidRDefault="003B2EDC" w:rsidP="00DE04F7">
            <w:pPr>
              <w:ind w:left="-100"/>
            </w:pPr>
            <w:r>
              <w:t>Columbia Sidewalks</w:t>
            </w:r>
          </w:p>
        </w:tc>
        <w:tc>
          <w:tcPr>
            <w:tcW w:w="1017" w:type="dxa"/>
          </w:tcPr>
          <w:p w:rsidR="003B2EDC" w:rsidRDefault="002D3965" w:rsidP="002F69EE">
            <w:pPr>
              <w:jc w:val="center"/>
            </w:pPr>
            <w:r>
              <w:t>4</w:t>
            </w:r>
          </w:p>
        </w:tc>
        <w:tc>
          <w:tcPr>
            <w:tcW w:w="1017" w:type="dxa"/>
          </w:tcPr>
          <w:p w:rsidR="003B2EDC" w:rsidRDefault="002D3965" w:rsidP="002F69EE">
            <w:pPr>
              <w:jc w:val="center"/>
            </w:pPr>
            <w:r>
              <w:t>2</w:t>
            </w:r>
          </w:p>
        </w:tc>
        <w:tc>
          <w:tcPr>
            <w:tcW w:w="1416" w:type="dxa"/>
          </w:tcPr>
          <w:p w:rsidR="003B2EDC" w:rsidRDefault="00C60EA6" w:rsidP="002D3965">
            <w:r w:rsidRPr="00C60EA6">
              <w:t>$</w:t>
            </w:r>
            <w:r w:rsidR="002D3965">
              <w:t>792,095</w:t>
            </w:r>
          </w:p>
        </w:tc>
        <w:tc>
          <w:tcPr>
            <w:tcW w:w="1416" w:type="dxa"/>
          </w:tcPr>
          <w:p w:rsidR="003B2EDC" w:rsidRDefault="003B2EDC" w:rsidP="002D3965">
            <w:r>
              <w:t>$</w:t>
            </w:r>
            <w:r w:rsidR="002D3965">
              <w:t>506,388</w:t>
            </w:r>
          </w:p>
        </w:tc>
        <w:tc>
          <w:tcPr>
            <w:tcW w:w="1690" w:type="dxa"/>
          </w:tcPr>
          <w:p w:rsidR="003B2EDC" w:rsidRDefault="003B2EDC" w:rsidP="00DE04F7">
            <w:r>
              <w:t>$</w:t>
            </w:r>
            <w:r w:rsidR="002D3965">
              <w:t>279,896</w:t>
            </w:r>
          </w:p>
        </w:tc>
      </w:tr>
      <w:tr w:rsidR="003B2EDC" w:rsidTr="008D7565">
        <w:trPr>
          <w:trHeight w:val="360"/>
        </w:trPr>
        <w:tc>
          <w:tcPr>
            <w:tcW w:w="1634" w:type="dxa"/>
          </w:tcPr>
          <w:p w:rsidR="003B2EDC" w:rsidRDefault="003B2EDC" w:rsidP="008D7565">
            <w:pPr>
              <w:ind w:left="-100"/>
            </w:pPr>
            <w:r>
              <w:t xml:space="preserve">Get About Columbia </w:t>
            </w:r>
          </w:p>
        </w:tc>
        <w:tc>
          <w:tcPr>
            <w:tcW w:w="1017" w:type="dxa"/>
          </w:tcPr>
          <w:p w:rsidR="003B2EDC" w:rsidRDefault="002F69EE" w:rsidP="002F69EE">
            <w:pPr>
              <w:ind w:left="-100"/>
              <w:jc w:val="center"/>
            </w:pPr>
            <w:r>
              <w:t>7</w:t>
            </w:r>
          </w:p>
        </w:tc>
        <w:tc>
          <w:tcPr>
            <w:tcW w:w="1017" w:type="dxa"/>
          </w:tcPr>
          <w:p w:rsidR="003B2EDC" w:rsidRDefault="00A14FC0" w:rsidP="008F5063">
            <w:pPr>
              <w:ind w:left="-100"/>
              <w:jc w:val="center"/>
            </w:pPr>
            <w:r>
              <w:t>0</w:t>
            </w:r>
          </w:p>
        </w:tc>
        <w:tc>
          <w:tcPr>
            <w:tcW w:w="1416" w:type="dxa"/>
          </w:tcPr>
          <w:p w:rsidR="003B2EDC" w:rsidRDefault="00C60EA6" w:rsidP="002D3965">
            <w:pPr>
              <w:ind w:left="-100"/>
            </w:pPr>
            <w:r w:rsidRPr="00C60EA6">
              <w:t>$</w:t>
            </w:r>
            <w:r w:rsidR="002D5455">
              <w:t>4,</w:t>
            </w:r>
            <w:r w:rsidR="002D3965">
              <w:t>185,000</w:t>
            </w:r>
          </w:p>
        </w:tc>
        <w:tc>
          <w:tcPr>
            <w:tcW w:w="1416" w:type="dxa"/>
          </w:tcPr>
          <w:p w:rsidR="003B2EDC" w:rsidRDefault="003B2EDC" w:rsidP="00C60EA6">
            <w:pPr>
              <w:ind w:left="-100"/>
            </w:pPr>
            <w:r>
              <w:t xml:space="preserve"> $</w:t>
            </w:r>
            <w:r w:rsidR="00C60EA6">
              <w:t>0</w:t>
            </w:r>
          </w:p>
        </w:tc>
        <w:tc>
          <w:tcPr>
            <w:tcW w:w="1690" w:type="dxa"/>
          </w:tcPr>
          <w:p w:rsidR="003B2EDC" w:rsidRDefault="003B2EDC" w:rsidP="002D3965">
            <w:pPr>
              <w:ind w:left="-100"/>
            </w:pPr>
            <w:r>
              <w:t>$</w:t>
            </w:r>
            <w:r w:rsidR="002D5455">
              <w:t>4,</w:t>
            </w:r>
            <w:r w:rsidR="002D3965">
              <w:t>185,000</w:t>
            </w:r>
          </w:p>
        </w:tc>
      </w:tr>
      <w:tr w:rsidR="00D95A49" w:rsidTr="008D7565">
        <w:trPr>
          <w:trHeight w:val="360"/>
        </w:trPr>
        <w:tc>
          <w:tcPr>
            <w:tcW w:w="1634" w:type="dxa"/>
          </w:tcPr>
          <w:p w:rsidR="00D95A49" w:rsidRDefault="00D95A49" w:rsidP="003E0690">
            <w:pPr>
              <w:ind w:left="-100"/>
            </w:pPr>
            <w:r>
              <w:t>Rail/Highway</w:t>
            </w:r>
          </w:p>
        </w:tc>
        <w:tc>
          <w:tcPr>
            <w:tcW w:w="1017" w:type="dxa"/>
          </w:tcPr>
          <w:p w:rsidR="00D95A49" w:rsidRDefault="00A75969" w:rsidP="00C0175E">
            <w:pPr>
              <w:ind w:left="-100"/>
              <w:jc w:val="center"/>
            </w:pPr>
            <w:r>
              <w:t>0</w:t>
            </w:r>
          </w:p>
        </w:tc>
        <w:tc>
          <w:tcPr>
            <w:tcW w:w="1017" w:type="dxa"/>
          </w:tcPr>
          <w:p w:rsidR="00D95A49" w:rsidRDefault="00A75969" w:rsidP="008F5063">
            <w:pPr>
              <w:ind w:left="-100"/>
              <w:jc w:val="center"/>
            </w:pPr>
            <w:r>
              <w:t>0</w:t>
            </w:r>
          </w:p>
        </w:tc>
        <w:tc>
          <w:tcPr>
            <w:tcW w:w="1416" w:type="dxa"/>
          </w:tcPr>
          <w:p w:rsidR="00D95A49" w:rsidRDefault="00D95A49" w:rsidP="002D5455">
            <w:pPr>
              <w:ind w:left="-100"/>
            </w:pPr>
            <w:r>
              <w:t>$</w:t>
            </w:r>
            <w:r w:rsidR="002D5455">
              <w:t>0</w:t>
            </w:r>
          </w:p>
        </w:tc>
        <w:tc>
          <w:tcPr>
            <w:tcW w:w="1416" w:type="dxa"/>
          </w:tcPr>
          <w:p w:rsidR="00D95A49" w:rsidRDefault="00D95A49" w:rsidP="008F5063">
            <w:pPr>
              <w:ind w:left="-100"/>
            </w:pPr>
            <w:r>
              <w:t>$0</w:t>
            </w:r>
          </w:p>
        </w:tc>
        <w:tc>
          <w:tcPr>
            <w:tcW w:w="1690" w:type="dxa"/>
          </w:tcPr>
          <w:p w:rsidR="00D95A49" w:rsidRDefault="00D95A49" w:rsidP="008F5063">
            <w:pPr>
              <w:ind w:left="-100"/>
            </w:pPr>
            <w:r>
              <w:t>$0</w:t>
            </w:r>
          </w:p>
        </w:tc>
      </w:tr>
      <w:tr w:rsidR="003B2EDC" w:rsidTr="008D7565">
        <w:trPr>
          <w:trHeight w:val="320"/>
        </w:trPr>
        <w:tc>
          <w:tcPr>
            <w:tcW w:w="1634" w:type="dxa"/>
          </w:tcPr>
          <w:p w:rsidR="003B2EDC" w:rsidRDefault="003B2EDC" w:rsidP="00DE04F7">
            <w:pPr>
              <w:ind w:left="-100"/>
            </w:pPr>
            <w:r>
              <w:t xml:space="preserve">Transit </w:t>
            </w:r>
          </w:p>
        </w:tc>
        <w:tc>
          <w:tcPr>
            <w:tcW w:w="1017" w:type="dxa"/>
          </w:tcPr>
          <w:p w:rsidR="003B2EDC" w:rsidRDefault="00876524" w:rsidP="00E90D9E">
            <w:pPr>
              <w:ind w:left="-100"/>
              <w:jc w:val="center"/>
            </w:pPr>
            <w:r>
              <w:t>1</w:t>
            </w:r>
            <w:r w:rsidR="002D3965">
              <w:t>0</w:t>
            </w:r>
          </w:p>
        </w:tc>
        <w:tc>
          <w:tcPr>
            <w:tcW w:w="1017" w:type="dxa"/>
          </w:tcPr>
          <w:p w:rsidR="003B2EDC" w:rsidRDefault="002D3965" w:rsidP="00C0175E">
            <w:pPr>
              <w:ind w:left="-100"/>
              <w:jc w:val="center"/>
            </w:pPr>
            <w:r>
              <w:t>4</w:t>
            </w:r>
          </w:p>
        </w:tc>
        <w:tc>
          <w:tcPr>
            <w:tcW w:w="1416" w:type="dxa"/>
          </w:tcPr>
          <w:p w:rsidR="003B2EDC" w:rsidRDefault="00DF4FC0" w:rsidP="002D3965">
            <w:pPr>
              <w:ind w:left="-100"/>
            </w:pPr>
            <w:r w:rsidRPr="00DF4FC0">
              <w:t>$</w:t>
            </w:r>
            <w:r w:rsidR="002D3965">
              <w:t>36,671,688</w:t>
            </w:r>
          </w:p>
        </w:tc>
        <w:tc>
          <w:tcPr>
            <w:tcW w:w="1416" w:type="dxa"/>
          </w:tcPr>
          <w:p w:rsidR="003B2EDC" w:rsidRDefault="003B2EDC" w:rsidP="002D3965">
            <w:pPr>
              <w:ind w:left="-100"/>
            </w:pPr>
            <w:r>
              <w:t>$</w:t>
            </w:r>
            <w:r w:rsidR="002D3965">
              <w:t>3,586,440</w:t>
            </w:r>
          </w:p>
        </w:tc>
        <w:tc>
          <w:tcPr>
            <w:tcW w:w="1690" w:type="dxa"/>
          </w:tcPr>
          <w:p w:rsidR="003B2EDC" w:rsidRDefault="00DF4FC0" w:rsidP="002D3965">
            <w:pPr>
              <w:ind w:left="-100"/>
            </w:pPr>
            <w:r w:rsidRPr="00DF4FC0">
              <w:t>$</w:t>
            </w:r>
            <w:r w:rsidR="002D3965">
              <w:t>13,196,254</w:t>
            </w:r>
          </w:p>
        </w:tc>
      </w:tr>
    </w:tbl>
    <w:p w:rsidR="00DF4FC0" w:rsidRDefault="00DF4FC0" w:rsidP="00391977">
      <w:pPr>
        <w:rPr>
          <w:i/>
        </w:rPr>
      </w:pPr>
    </w:p>
    <w:p w:rsidR="008A7968" w:rsidRDefault="008D0217" w:rsidP="00391977">
      <w:pPr>
        <w:rPr>
          <w:i/>
        </w:rPr>
      </w:pPr>
      <w:r>
        <w:rPr>
          <w:i/>
        </w:rPr>
        <w:t>New Projects</w:t>
      </w:r>
      <w:r w:rsidR="002B2CE2">
        <w:rPr>
          <w:i/>
        </w:rPr>
        <w:t xml:space="preserve"> </w:t>
      </w:r>
      <w:r w:rsidR="00D95A49">
        <w:rPr>
          <w:i/>
        </w:rPr>
        <w:t xml:space="preserve">in the TIP </w:t>
      </w:r>
      <w:r w:rsidR="002B2CE2">
        <w:rPr>
          <w:i/>
        </w:rPr>
        <w:t>by Category</w:t>
      </w:r>
    </w:p>
    <w:p w:rsidR="008D0217" w:rsidRDefault="008D0217" w:rsidP="00391977">
      <w:pPr>
        <w:rPr>
          <w:i/>
        </w:rPr>
      </w:pPr>
    </w:p>
    <w:p w:rsidR="002B2CE2" w:rsidRDefault="008D0217" w:rsidP="00391977">
      <w:r w:rsidRPr="002B2CE2">
        <w:rPr>
          <w:u w:val="single"/>
        </w:rPr>
        <w:t>MoDOT Construction</w:t>
      </w:r>
      <w:r w:rsidR="00B231C3">
        <w:t xml:space="preserve"> </w:t>
      </w:r>
    </w:p>
    <w:p w:rsidR="00BA1E64" w:rsidRDefault="009F350B" w:rsidP="00391977">
      <w:r>
        <w:t xml:space="preserve">The </w:t>
      </w:r>
      <w:r w:rsidR="003720FC">
        <w:t>twelve</w:t>
      </w:r>
      <w:r w:rsidR="003720FC">
        <w:t xml:space="preserve"> </w:t>
      </w:r>
      <w:r>
        <w:t xml:space="preserve">new </w:t>
      </w:r>
      <w:r w:rsidR="003720FC">
        <w:t xml:space="preserve">roadway improvement </w:t>
      </w:r>
      <w:r>
        <w:t xml:space="preserve">projects </w:t>
      </w:r>
      <w:r w:rsidR="008D0217" w:rsidRPr="008D0217">
        <w:t xml:space="preserve">are </w:t>
      </w:r>
      <w:r w:rsidR="00BA1E64">
        <w:t>as follows:</w:t>
      </w:r>
    </w:p>
    <w:p w:rsidR="005F1D82" w:rsidRDefault="00766277" w:rsidP="005F1D82">
      <w:pPr>
        <w:numPr>
          <w:ilvl w:val="0"/>
          <w:numId w:val="3"/>
        </w:numPr>
      </w:pPr>
      <w:r>
        <w:t>Route PP Pavement &amp; Shoulder improvements</w:t>
      </w:r>
    </w:p>
    <w:p w:rsidR="00766277" w:rsidRDefault="00766277" w:rsidP="00766277">
      <w:pPr>
        <w:numPr>
          <w:ilvl w:val="0"/>
          <w:numId w:val="3"/>
        </w:numPr>
      </w:pPr>
      <w:r>
        <w:t>Various Routes - Pavement and Shoulder Improvements, Boone &amp; Callaway Counties</w:t>
      </w:r>
      <w:r>
        <w:tab/>
      </w:r>
    </w:p>
    <w:p w:rsidR="00766277" w:rsidRDefault="00766277" w:rsidP="00766277">
      <w:pPr>
        <w:numPr>
          <w:ilvl w:val="0"/>
          <w:numId w:val="3"/>
        </w:numPr>
      </w:pPr>
      <w:r>
        <w:t>IS 70 - Pavement Repair</w:t>
      </w:r>
      <w:r>
        <w:tab/>
      </w:r>
    </w:p>
    <w:p w:rsidR="00766277" w:rsidRDefault="00766277" w:rsidP="00766277">
      <w:pPr>
        <w:numPr>
          <w:ilvl w:val="0"/>
          <w:numId w:val="3"/>
        </w:numPr>
      </w:pPr>
      <w:r>
        <w:t>IS 70 - Concrete Pavement Repair</w:t>
      </w:r>
      <w:r>
        <w:tab/>
      </w:r>
    </w:p>
    <w:p w:rsidR="00766277" w:rsidRDefault="00766277" w:rsidP="00766277">
      <w:pPr>
        <w:numPr>
          <w:ilvl w:val="0"/>
          <w:numId w:val="3"/>
        </w:numPr>
      </w:pPr>
      <w:r>
        <w:t>MO 163 - ADA Improvements</w:t>
      </w:r>
      <w:r>
        <w:tab/>
      </w:r>
    </w:p>
    <w:p w:rsidR="00766277" w:rsidRDefault="00766277" w:rsidP="00766277">
      <w:pPr>
        <w:numPr>
          <w:ilvl w:val="0"/>
          <w:numId w:val="3"/>
        </w:numPr>
      </w:pPr>
      <w:r>
        <w:t>US 63 - Pavement Improvements</w:t>
      </w:r>
      <w:r>
        <w:tab/>
      </w:r>
    </w:p>
    <w:p w:rsidR="00766277" w:rsidRDefault="00766277" w:rsidP="00766277">
      <w:pPr>
        <w:numPr>
          <w:ilvl w:val="0"/>
          <w:numId w:val="3"/>
        </w:numPr>
      </w:pPr>
      <w:r>
        <w:t>US 63 - Bridge Improvements</w:t>
      </w:r>
      <w:r>
        <w:tab/>
      </w:r>
    </w:p>
    <w:p w:rsidR="00766277" w:rsidRDefault="00766277" w:rsidP="00766277">
      <w:pPr>
        <w:numPr>
          <w:ilvl w:val="0"/>
          <w:numId w:val="3"/>
        </w:numPr>
      </w:pPr>
      <w:r>
        <w:t>Route HH - Bridge improvements</w:t>
      </w:r>
      <w:r>
        <w:tab/>
      </w:r>
    </w:p>
    <w:p w:rsidR="00766277" w:rsidRDefault="00766277" w:rsidP="00766277">
      <w:pPr>
        <w:numPr>
          <w:ilvl w:val="0"/>
          <w:numId w:val="3"/>
        </w:numPr>
      </w:pPr>
      <w:r>
        <w:t>Various Routes - Safety Projects</w:t>
      </w:r>
      <w:r>
        <w:tab/>
      </w:r>
    </w:p>
    <w:p w:rsidR="00766277" w:rsidRDefault="00766277" w:rsidP="00766277">
      <w:pPr>
        <w:numPr>
          <w:ilvl w:val="0"/>
          <w:numId w:val="3"/>
        </w:numPr>
      </w:pPr>
      <w:r>
        <w:t>Various Routes - ADA Transition Plan Improvements</w:t>
      </w:r>
      <w:r>
        <w:tab/>
      </w:r>
    </w:p>
    <w:p w:rsidR="00766277" w:rsidRDefault="00766277" w:rsidP="00766277">
      <w:pPr>
        <w:numPr>
          <w:ilvl w:val="0"/>
          <w:numId w:val="3"/>
        </w:numPr>
      </w:pPr>
      <w:r>
        <w:t>Various Routes - Guardrail or Guard Cable Repair</w:t>
      </w:r>
      <w:r>
        <w:tab/>
      </w:r>
    </w:p>
    <w:p w:rsidR="00766277" w:rsidRDefault="00766277" w:rsidP="00766277">
      <w:pPr>
        <w:numPr>
          <w:ilvl w:val="0"/>
          <w:numId w:val="3"/>
        </w:numPr>
      </w:pPr>
      <w:r>
        <w:t>Various Routes - Work Zone Enforcement</w:t>
      </w:r>
      <w:r>
        <w:tab/>
      </w:r>
    </w:p>
    <w:p w:rsidR="00F07A40" w:rsidRDefault="00F07A40" w:rsidP="00CE7554">
      <w:pPr>
        <w:ind w:left="720"/>
      </w:pPr>
      <w:r>
        <w:tab/>
      </w:r>
      <w:r>
        <w:tab/>
      </w:r>
      <w:r>
        <w:tab/>
      </w:r>
    </w:p>
    <w:p w:rsidR="002B2CE2" w:rsidRDefault="008D0217" w:rsidP="00391977">
      <w:r w:rsidRPr="002B2CE2">
        <w:rPr>
          <w:u w:val="single"/>
        </w:rPr>
        <w:t>MoDOT Scoping</w:t>
      </w:r>
      <w:r w:rsidR="00B231C3">
        <w:t xml:space="preserve"> </w:t>
      </w:r>
    </w:p>
    <w:p w:rsidR="003720FC" w:rsidRDefault="003720FC" w:rsidP="00391977">
      <w:r>
        <w:t>Three new projects as follows:</w:t>
      </w:r>
    </w:p>
    <w:p w:rsidR="003720FC" w:rsidRDefault="00766277" w:rsidP="00766277">
      <w:pPr>
        <w:numPr>
          <w:ilvl w:val="0"/>
          <w:numId w:val="11"/>
        </w:numPr>
      </w:pPr>
      <w:r>
        <w:t>Interstate 70 Outer Roadway Bridge Improvement</w:t>
      </w:r>
    </w:p>
    <w:p w:rsidR="003720FC" w:rsidRDefault="00766277" w:rsidP="00766277">
      <w:pPr>
        <w:numPr>
          <w:ilvl w:val="0"/>
          <w:numId w:val="11"/>
        </w:numPr>
      </w:pPr>
      <w:r>
        <w:t xml:space="preserve">Interstate 70 Drainage Improvements </w:t>
      </w:r>
    </w:p>
    <w:p w:rsidR="003720FC" w:rsidRDefault="00766277" w:rsidP="00766277">
      <w:pPr>
        <w:numPr>
          <w:ilvl w:val="0"/>
          <w:numId w:val="11"/>
        </w:numPr>
      </w:pPr>
      <w:r>
        <w:t>Various – Surveying for Excess Right-of-Way</w:t>
      </w:r>
    </w:p>
    <w:p w:rsidR="003720FC" w:rsidRDefault="003720FC" w:rsidP="00391977"/>
    <w:p w:rsidR="00766277" w:rsidRPr="006F114A" w:rsidRDefault="00766277" w:rsidP="00766277">
      <w:pPr>
        <w:rPr>
          <w:i/>
          <w:sz w:val="18"/>
        </w:rPr>
      </w:pPr>
      <w:r w:rsidRPr="006F114A">
        <w:rPr>
          <w:i/>
          <w:sz w:val="18"/>
        </w:rPr>
        <w:t xml:space="preserve">CATSO Staff Summary – Draft FY </w:t>
      </w:r>
      <w:r>
        <w:rPr>
          <w:i/>
          <w:sz w:val="18"/>
        </w:rPr>
        <w:t>201</w:t>
      </w:r>
      <w:r w:rsidR="00846326">
        <w:rPr>
          <w:i/>
          <w:sz w:val="18"/>
        </w:rPr>
        <w:t>8-2021</w:t>
      </w:r>
      <w:r w:rsidRPr="006F114A">
        <w:rPr>
          <w:i/>
          <w:sz w:val="18"/>
        </w:rPr>
        <w:t xml:space="preserve"> TIP</w:t>
      </w:r>
    </w:p>
    <w:p w:rsidR="00766277" w:rsidRPr="006F114A" w:rsidRDefault="00766277" w:rsidP="00766277">
      <w:pPr>
        <w:rPr>
          <w:i/>
          <w:sz w:val="18"/>
        </w:rPr>
      </w:pPr>
      <w:r w:rsidRPr="006F114A">
        <w:rPr>
          <w:i/>
          <w:sz w:val="18"/>
        </w:rPr>
        <w:t xml:space="preserve">Page </w:t>
      </w:r>
      <w:r>
        <w:rPr>
          <w:i/>
          <w:sz w:val="18"/>
        </w:rPr>
        <w:t>3</w:t>
      </w:r>
    </w:p>
    <w:p w:rsidR="00D97D1D" w:rsidRDefault="00D97D1D" w:rsidP="0053142F">
      <w:r>
        <w:tab/>
      </w:r>
    </w:p>
    <w:p w:rsidR="00B231C3" w:rsidRDefault="00F227B4" w:rsidP="00CE7554">
      <w:pPr>
        <w:ind w:left="720"/>
      </w:pPr>
      <w:r>
        <w:tab/>
      </w:r>
    </w:p>
    <w:p w:rsidR="002B2CE2" w:rsidRDefault="00B231C3" w:rsidP="00391977">
      <w:pPr>
        <w:rPr>
          <w:u w:val="single"/>
        </w:rPr>
      </w:pPr>
      <w:r w:rsidRPr="002B2CE2">
        <w:rPr>
          <w:u w:val="single"/>
        </w:rPr>
        <w:t>Boone County</w:t>
      </w:r>
    </w:p>
    <w:p w:rsidR="003D5690" w:rsidRDefault="008F1430" w:rsidP="00391977">
      <w:r>
        <w:t>No new projects</w:t>
      </w:r>
      <w:r w:rsidR="002D5455">
        <w:t xml:space="preserve"> or other projects using federal funds are included</w:t>
      </w:r>
      <w:r w:rsidR="008322C0">
        <w:t xml:space="preserve">. </w:t>
      </w:r>
      <w:r w:rsidR="009F350B">
        <w:t xml:space="preserve"> </w:t>
      </w:r>
    </w:p>
    <w:p w:rsidR="008F1430" w:rsidRDefault="008F1430" w:rsidP="00391977"/>
    <w:p w:rsidR="00D2271F" w:rsidRDefault="003D5690" w:rsidP="00391977">
      <w:pPr>
        <w:rPr>
          <w:u w:val="single"/>
        </w:rPr>
      </w:pPr>
      <w:r w:rsidRPr="002B2CE2">
        <w:rPr>
          <w:u w:val="single"/>
        </w:rPr>
        <w:t>City of Columbia Streets</w:t>
      </w:r>
    </w:p>
    <w:p w:rsidR="00C86E54" w:rsidRDefault="008322C0" w:rsidP="00391977">
      <w:r>
        <w:t xml:space="preserve">There </w:t>
      </w:r>
      <w:r w:rsidR="00C86E54">
        <w:t xml:space="preserve">are </w:t>
      </w:r>
      <w:r w:rsidR="00221C9E">
        <w:t xml:space="preserve">two </w:t>
      </w:r>
      <w:r w:rsidR="006E33A6">
        <w:t>new project</w:t>
      </w:r>
      <w:r w:rsidR="00C86E54">
        <w:t>s</w:t>
      </w:r>
      <w:r w:rsidR="006E33A6">
        <w:t xml:space="preserve"> listed </w:t>
      </w:r>
      <w:r>
        <w:t xml:space="preserve">for FY </w:t>
      </w:r>
      <w:r w:rsidR="001451C2">
        <w:t>201</w:t>
      </w:r>
      <w:r w:rsidR="00221C9E">
        <w:t>8</w:t>
      </w:r>
      <w:r w:rsidR="00C86E54">
        <w:t xml:space="preserve"> and out years, as follows</w:t>
      </w:r>
      <w:r w:rsidR="001451C2">
        <w:t>;</w:t>
      </w:r>
    </w:p>
    <w:p w:rsidR="00221C9E" w:rsidRDefault="00221C9E" w:rsidP="00221C9E">
      <w:pPr>
        <w:numPr>
          <w:ilvl w:val="0"/>
          <w:numId w:val="7"/>
        </w:numPr>
      </w:pPr>
      <w:r>
        <w:t>Forum &amp; Green Meadows Road Intersection Improvement</w:t>
      </w:r>
      <w:r>
        <w:tab/>
      </w:r>
    </w:p>
    <w:p w:rsidR="00C86E54" w:rsidRDefault="00221C9E" w:rsidP="00221C9E">
      <w:pPr>
        <w:numPr>
          <w:ilvl w:val="0"/>
          <w:numId w:val="7"/>
        </w:numPr>
      </w:pPr>
      <w:r>
        <w:t>Sinclair - Old Mill Creek - Nifong Intersections Improvement</w:t>
      </w:r>
      <w:r>
        <w:tab/>
      </w:r>
      <w:r w:rsidR="00C86E54">
        <w:tab/>
      </w:r>
    </w:p>
    <w:p w:rsidR="004E1FB3" w:rsidRDefault="004E1FB3" w:rsidP="00391977">
      <w:pPr>
        <w:rPr>
          <w:u w:val="single"/>
        </w:rPr>
      </w:pPr>
    </w:p>
    <w:p w:rsidR="002B2CE2" w:rsidRPr="002B2CE2" w:rsidRDefault="00D2271F" w:rsidP="00391977">
      <w:pPr>
        <w:rPr>
          <w:u w:val="single"/>
        </w:rPr>
      </w:pPr>
      <w:r>
        <w:rPr>
          <w:u w:val="single"/>
        </w:rPr>
        <w:t xml:space="preserve">City of Columbia </w:t>
      </w:r>
      <w:r w:rsidR="003D5690" w:rsidRPr="002B2CE2">
        <w:rPr>
          <w:u w:val="single"/>
        </w:rPr>
        <w:t xml:space="preserve">Sidewalks </w:t>
      </w:r>
    </w:p>
    <w:p w:rsidR="00221C9E" w:rsidRDefault="006E33A6" w:rsidP="006E33A6">
      <w:r>
        <w:t xml:space="preserve">There </w:t>
      </w:r>
      <w:r w:rsidR="00221C9E">
        <w:t xml:space="preserve">are two new projects </w:t>
      </w:r>
      <w:r>
        <w:t>for FY 201</w:t>
      </w:r>
      <w:r w:rsidR="00221C9E">
        <w:t>8</w:t>
      </w:r>
    </w:p>
    <w:p w:rsidR="003720FC" w:rsidRDefault="003720FC" w:rsidP="003720FC">
      <w:pPr>
        <w:numPr>
          <w:ilvl w:val="0"/>
          <w:numId w:val="9"/>
        </w:numPr>
      </w:pPr>
      <w:r>
        <w:t>Chapel Hill Road at Scott Boulevard</w:t>
      </w:r>
      <w:r>
        <w:t xml:space="preserve"> </w:t>
      </w:r>
    </w:p>
    <w:p w:rsidR="003720FC" w:rsidRDefault="003720FC" w:rsidP="003720FC">
      <w:pPr>
        <w:numPr>
          <w:ilvl w:val="0"/>
          <w:numId w:val="9"/>
        </w:numPr>
      </w:pPr>
      <w:r>
        <w:t>Carter Lane Sidewalk</w:t>
      </w:r>
    </w:p>
    <w:p w:rsidR="003720FC" w:rsidRDefault="003720FC" w:rsidP="006E33A6"/>
    <w:p w:rsidR="002B2CE2" w:rsidRPr="002B2CE2" w:rsidRDefault="003D5690" w:rsidP="00391977">
      <w:pPr>
        <w:rPr>
          <w:u w:val="single"/>
        </w:rPr>
      </w:pPr>
      <w:r w:rsidRPr="002B2CE2">
        <w:rPr>
          <w:u w:val="single"/>
        </w:rPr>
        <w:t xml:space="preserve">Get About Columbia </w:t>
      </w:r>
    </w:p>
    <w:p w:rsidR="003D5690" w:rsidRDefault="00702687" w:rsidP="00391977">
      <w:r>
        <w:t>There are no new projects for FY 201</w:t>
      </w:r>
      <w:r w:rsidR="00221C9E">
        <w:t>8</w:t>
      </w:r>
      <w:r w:rsidR="00585F1C">
        <w:t>. A</w:t>
      </w:r>
      <w:r>
        <w:t xml:space="preserve">ll projects listed are being carried over from the existing TIP. </w:t>
      </w:r>
    </w:p>
    <w:p w:rsidR="00E30A95" w:rsidRDefault="00E30A95" w:rsidP="00391977"/>
    <w:p w:rsidR="00141706" w:rsidRPr="002B2CE2" w:rsidRDefault="00141706" w:rsidP="00141706">
      <w:pPr>
        <w:rPr>
          <w:u w:val="single"/>
        </w:rPr>
      </w:pPr>
      <w:r>
        <w:rPr>
          <w:u w:val="single"/>
        </w:rPr>
        <w:t>Rail-Highway</w:t>
      </w:r>
      <w:r w:rsidRPr="002B2CE2">
        <w:rPr>
          <w:u w:val="single"/>
        </w:rPr>
        <w:t xml:space="preserve"> </w:t>
      </w:r>
    </w:p>
    <w:p w:rsidR="00141706" w:rsidRDefault="00141706" w:rsidP="00391977">
      <w:pPr>
        <w:rPr>
          <w:u w:val="single"/>
        </w:rPr>
      </w:pPr>
      <w:r>
        <w:t xml:space="preserve">There </w:t>
      </w:r>
      <w:r w:rsidR="00221C9E">
        <w:t xml:space="preserve">are no </w:t>
      </w:r>
      <w:r>
        <w:t>project</w:t>
      </w:r>
      <w:r w:rsidR="00221C9E">
        <w:t>s</w:t>
      </w:r>
      <w:r>
        <w:t xml:space="preserve"> for FY 201</w:t>
      </w:r>
      <w:r w:rsidR="00221C9E">
        <w:t>8</w:t>
      </w:r>
      <w:r>
        <w:t>.</w:t>
      </w:r>
    </w:p>
    <w:p w:rsidR="00141706" w:rsidRDefault="00141706" w:rsidP="00391977">
      <w:pPr>
        <w:rPr>
          <w:u w:val="single"/>
        </w:rPr>
      </w:pPr>
    </w:p>
    <w:p w:rsidR="002B2CE2" w:rsidRPr="002B2CE2" w:rsidRDefault="002B2CE2" w:rsidP="00391977">
      <w:pPr>
        <w:rPr>
          <w:u w:val="single"/>
        </w:rPr>
      </w:pPr>
      <w:r w:rsidRPr="002B2CE2">
        <w:rPr>
          <w:u w:val="single"/>
        </w:rPr>
        <w:t>Transit</w:t>
      </w:r>
    </w:p>
    <w:p w:rsidR="00F227B4" w:rsidRDefault="003720FC" w:rsidP="00391977">
      <w:r>
        <w:t>Four</w:t>
      </w:r>
      <w:r>
        <w:t xml:space="preserve"> </w:t>
      </w:r>
      <w:r w:rsidR="00E30A95">
        <w:t xml:space="preserve">new </w:t>
      </w:r>
      <w:r w:rsidR="00945A75">
        <w:t xml:space="preserve">capital </w:t>
      </w:r>
      <w:r w:rsidR="00E30A95">
        <w:t>projects</w:t>
      </w:r>
      <w:r w:rsidR="00BC0D5F">
        <w:t xml:space="preserve"> </w:t>
      </w:r>
      <w:r w:rsidR="00F227B4">
        <w:t>as follows:</w:t>
      </w:r>
    </w:p>
    <w:p w:rsidR="00F227B4" w:rsidRDefault="003720FC" w:rsidP="004E1FB3">
      <w:pPr>
        <w:numPr>
          <w:ilvl w:val="0"/>
          <w:numId w:val="5"/>
        </w:numPr>
      </w:pPr>
      <w:r>
        <w:t>Go COMO: Low Emission No Emission Grant – Three 30 ft. buses</w:t>
      </w:r>
    </w:p>
    <w:p w:rsidR="00C058C7" w:rsidRDefault="003720FC" w:rsidP="004E1FB3">
      <w:pPr>
        <w:numPr>
          <w:ilvl w:val="0"/>
          <w:numId w:val="5"/>
        </w:numPr>
      </w:pPr>
      <w:r>
        <w:t>Go COMO: Bus Replacement FY 2013-5339 – One 30 foot electric bus and ancillary equipment</w:t>
      </w:r>
    </w:p>
    <w:p w:rsidR="00C058C7" w:rsidRDefault="003720FC" w:rsidP="004E1FB3">
      <w:pPr>
        <w:numPr>
          <w:ilvl w:val="0"/>
          <w:numId w:val="5"/>
        </w:numPr>
      </w:pPr>
      <w:r>
        <w:t>Go COMO: Bus &amp; Van Replacement – One 40 foot CNG bus, six cutaway vans and ancillary equipment</w:t>
      </w:r>
      <w:r w:rsidR="00E90D9E">
        <w:t xml:space="preserve"> </w:t>
      </w:r>
    </w:p>
    <w:p w:rsidR="00141706" w:rsidRDefault="0053142F" w:rsidP="004E1FB3">
      <w:pPr>
        <w:numPr>
          <w:ilvl w:val="0"/>
          <w:numId w:val="5"/>
        </w:numPr>
      </w:pPr>
      <w:r>
        <w:t xml:space="preserve">OATS: </w:t>
      </w:r>
      <w:r w:rsidR="003720FC">
        <w:t xml:space="preserve"> Bus &amp; Bus Facilities (Section 5339)</w:t>
      </w:r>
    </w:p>
    <w:p w:rsidR="008322C0" w:rsidRDefault="008322C0" w:rsidP="00391977"/>
    <w:p w:rsidR="00D64733" w:rsidRDefault="00D11B2F" w:rsidP="00391977">
      <w:r>
        <w:t xml:space="preserve">Estimated maintenance expenditures </w:t>
      </w:r>
      <w:r w:rsidR="00D43762">
        <w:t xml:space="preserve">for all jurisdictions </w:t>
      </w:r>
      <w:r>
        <w:t xml:space="preserve">are also noted in the document. </w:t>
      </w:r>
    </w:p>
    <w:p w:rsidR="00D64733" w:rsidRDefault="00D64733" w:rsidP="00391977"/>
    <w:p w:rsidR="00A87182" w:rsidRDefault="00D64733" w:rsidP="00391977">
      <w:r>
        <w:t xml:space="preserve">As required by federal regulations, the TIP is fiscally constrained, with sufficient revenue shown in the financial section to cover the programmed capital projects and maintenance of existing transportation facilities. </w:t>
      </w:r>
      <w:r w:rsidR="00846326">
        <w:t xml:space="preserve">The tables in the TIP illustrate in detail the various revenue sources for project expenditures. </w:t>
      </w:r>
    </w:p>
    <w:p w:rsidR="005C1F2A" w:rsidRDefault="005C1F2A" w:rsidP="00391977"/>
    <w:p w:rsidR="00A75969" w:rsidRDefault="00A75969" w:rsidP="00A75969">
      <w:pPr>
        <w:autoSpaceDE w:val="0"/>
        <w:autoSpaceDN w:val="0"/>
        <w:adjustRightInd w:val="0"/>
        <w:rPr>
          <w:rFonts w:eastAsiaTheme="minorHAnsi"/>
          <w:szCs w:val="20"/>
        </w:rPr>
      </w:pPr>
      <w:r w:rsidRPr="007C1365">
        <w:rPr>
          <w:rFonts w:eastAsiaTheme="minorHAnsi"/>
          <w:szCs w:val="20"/>
        </w:rPr>
        <w:t xml:space="preserve">At their meeting of August 2, 2017, the CATSO Technical Committee reviewed the draft FY 2018-2021 TIP. The Technical Committee voted to forward the draft TIP on to the Coordinating Committee for a public hearing and potential approval with any revisions the Committee may suggest.  </w:t>
      </w:r>
    </w:p>
    <w:p w:rsidR="00766277" w:rsidRDefault="00766277" w:rsidP="00A75969">
      <w:pPr>
        <w:autoSpaceDE w:val="0"/>
        <w:autoSpaceDN w:val="0"/>
        <w:adjustRightInd w:val="0"/>
        <w:rPr>
          <w:rFonts w:eastAsiaTheme="minorHAnsi"/>
          <w:szCs w:val="20"/>
        </w:rPr>
      </w:pPr>
    </w:p>
    <w:p w:rsidR="00766277" w:rsidRDefault="00766277" w:rsidP="00A75969">
      <w:pPr>
        <w:autoSpaceDE w:val="0"/>
        <w:autoSpaceDN w:val="0"/>
        <w:adjustRightInd w:val="0"/>
        <w:rPr>
          <w:rFonts w:eastAsiaTheme="minorHAnsi"/>
          <w:szCs w:val="20"/>
        </w:rPr>
      </w:pPr>
    </w:p>
    <w:p w:rsidR="00766277" w:rsidRDefault="00766277" w:rsidP="00A75969">
      <w:pPr>
        <w:autoSpaceDE w:val="0"/>
        <w:autoSpaceDN w:val="0"/>
        <w:adjustRightInd w:val="0"/>
        <w:rPr>
          <w:rFonts w:eastAsiaTheme="minorHAnsi"/>
          <w:szCs w:val="20"/>
        </w:rPr>
      </w:pPr>
    </w:p>
    <w:p w:rsidR="00221C9E" w:rsidRDefault="00221C9E" w:rsidP="00A75969">
      <w:pPr>
        <w:autoSpaceDE w:val="0"/>
        <w:autoSpaceDN w:val="0"/>
        <w:adjustRightInd w:val="0"/>
        <w:rPr>
          <w:rFonts w:eastAsiaTheme="minorHAnsi"/>
          <w:szCs w:val="20"/>
        </w:rPr>
      </w:pPr>
    </w:p>
    <w:p w:rsidR="00766277" w:rsidRPr="006F114A" w:rsidRDefault="00766277" w:rsidP="00766277">
      <w:pPr>
        <w:rPr>
          <w:i/>
          <w:sz w:val="18"/>
        </w:rPr>
      </w:pPr>
      <w:r w:rsidRPr="006F114A">
        <w:rPr>
          <w:i/>
          <w:sz w:val="18"/>
        </w:rPr>
        <w:t xml:space="preserve">CATSO Staff Summary – Draft FY </w:t>
      </w:r>
      <w:r>
        <w:rPr>
          <w:i/>
          <w:sz w:val="18"/>
        </w:rPr>
        <w:t>201</w:t>
      </w:r>
      <w:r w:rsidR="00846326">
        <w:rPr>
          <w:i/>
          <w:sz w:val="18"/>
        </w:rPr>
        <w:t>8-2021</w:t>
      </w:r>
      <w:r w:rsidRPr="006F114A">
        <w:rPr>
          <w:i/>
          <w:sz w:val="18"/>
        </w:rPr>
        <w:t xml:space="preserve"> TIP</w:t>
      </w:r>
    </w:p>
    <w:p w:rsidR="00766277" w:rsidRPr="006F114A" w:rsidRDefault="00766277" w:rsidP="00766277">
      <w:pPr>
        <w:rPr>
          <w:i/>
          <w:sz w:val="18"/>
        </w:rPr>
      </w:pPr>
      <w:r w:rsidRPr="006F114A">
        <w:rPr>
          <w:i/>
          <w:sz w:val="18"/>
        </w:rPr>
        <w:t xml:space="preserve">Page </w:t>
      </w:r>
      <w:r>
        <w:rPr>
          <w:i/>
          <w:sz w:val="18"/>
        </w:rPr>
        <w:t>4</w:t>
      </w:r>
      <w:bookmarkStart w:id="0" w:name="_GoBack"/>
      <w:bookmarkEnd w:id="0"/>
    </w:p>
    <w:p w:rsidR="00766277" w:rsidRDefault="00766277" w:rsidP="00A75969">
      <w:pPr>
        <w:autoSpaceDE w:val="0"/>
        <w:autoSpaceDN w:val="0"/>
        <w:adjustRightInd w:val="0"/>
        <w:rPr>
          <w:rFonts w:eastAsiaTheme="minorHAnsi"/>
          <w:szCs w:val="20"/>
        </w:rPr>
      </w:pPr>
    </w:p>
    <w:p w:rsidR="00221C9E" w:rsidRPr="00846326" w:rsidRDefault="00846326" w:rsidP="00A75969">
      <w:pPr>
        <w:autoSpaceDE w:val="0"/>
        <w:autoSpaceDN w:val="0"/>
        <w:adjustRightInd w:val="0"/>
        <w:rPr>
          <w:rFonts w:eastAsiaTheme="minorHAnsi"/>
          <w:i/>
          <w:szCs w:val="20"/>
        </w:rPr>
      </w:pPr>
      <w:r>
        <w:rPr>
          <w:rFonts w:eastAsiaTheme="minorHAnsi"/>
          <w:i/>
          <w:szCs w:val="20"/>
        </w:rPr>
        <w:t xml:space="preserve">Suggested </w:t>
      </w:r>
      <w:r w:rsidR="00221C9E" w:rsidRPr="00846326">
        <w:rPr>
          <w:rFonts w:eastAsiaTheme="minorHAnsi"/>
          <w:i/>
          <w:szCs w:val="20"/>
        </w:rPr>
        <w:t>CATSO Coordinating Committee Action:</w:t>
      </w:r>
    </w:p>
    <w:p w:rsidR="00221C9E" w:rsidRDefault="00221C9E" w:rsidP="00A75969">
      <w:pPr>
        <w:autoSpaceDE w:val="0"/>
        <w:autoSpaceDN w:val="0"/>
        <w:adjustRightInd w:val="0"/>
        <w:rPr>
          <w:rFonts w:eastAsiaTheme="minorHAnsi"/>
          <w:szCs w:val="20"/>
        </w:rPr>
      </w:pPr>
    </w:p>
    <w:p w:rsidR="00221C9E" w:rsidRPr="007C1365" w:rsidRDefault="00221C9E" w:rsidP="00A75969">
      <w:pPr>
        <w:autoSpaceDE w:val="0"/>
        <w:autoSpaceDN w:val="0"/>
        <w:adjustRightInd w:val="0"/>
        <w:rPr>
          <w:rFonts w:eastAsiaTheme="minorHAnsi"/>
          <w:szCs w:val="20"/>
        </w:rPr>
      </w:pPr>
      <w:r>
        <w:rPr>
          <w:rFonts w:eastAsiaTheme="minorHAnsi"/>
          <w:szCs w:val="20"/>
        </w:rPr>
        <w:t xml:space="preserve">After conducting a public hearing, pass a motion giving formal approval to the proposed FY 2018-2021 Transportation Improvement Program. </w:t>
      </w:r>
    </w:p>
    <w:p w:rsidR="005C1F2A" w:rsidRDefault="005C1F2A" w:rsidP="00391977"/>
    <w:sectPr w:rsidR="005C1F2A" w:rsidSect="003B2ED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30735"/>
    <w:multiLevelType w:val="hybridMultilevel"/>
    <w:tmpl w:val="5EDA48B8"/>
    <w:lvl w:ilvl="0" w:tplc="04090001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0E78D2"/>
    <w:multiLevelType w:val="hybridMultilevel"/>
    <w:tmpl w:val="31FCE8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3F0007"/>
    <w:multiLevelType w:val="hybridMultilevel"/>
    <w:tmpl w:val="CA467F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520ABC"/>
    <w:multiLevelType w:val="hybridMultilevel"/>
    <w:tmpl w:val="10C46D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320965"/>
    <w:multiLevelType w:val="hybridMultilevel"/>
    <w:tmpl w:val="7BEA28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EC094A"/>
    <w:multiLevelType w:val="hybridMultilevel"/>
    <w:tmpl w:val="5EE874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E11D57"/>
    <w:multiLevelType w:val="hybridMultilevel"/>
    <w:tmpl w:val="5EE874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3878C0"/>
    <w:multiLevelType w:val="hybridMultilevel"/>
    <w:tmpl w:val="097671BC"/>
    <w:lvl w:ilvl="0" w:tplc="04090001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5E63EA"/>
    <w:multiLevelType w:val="hybridMultilevel"/>
    <w:tmpl w:val="10C46D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FE28CE"/>
    <w:multiLevelType w:val="hybridMultilevel"/>
    <w:tmpl w:val="7BEA28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FC1DCB"/>
    <w:multiLevelType w:val="hybridMultilevel"/>
    <w:tmpl w:val="7BEA28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9"/>
  </w:num>
  <w:num w:numId="5">
    <w:abstractNumId w:val="1"/>
  </w:num>
  <w:num w:numId="6">
    <w:abstractNumId w:val="10"/>
  </w:num>
  <w:num w:numId="7">
    <w:abstractNumId w:val="5"/>
  </w:num>
  <w:num w:numId="8">
    <w:abstractNumId w:val="4"/>
  </w:num>
  <w:num w:numId="9">
    <w:abstractNumId w:val="6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091"/>
    <w:rsid w:val="00015E2E"/>
    <w:rsid w:val="000240A4"/>
    <w:rsid w:val="00042569"/>
    <w:rsid w:val="00064B50"/>
    <w:rsid w:val="00070247"/>
    <w:rsid w:val="00073981"/>
    <w:rsid w:val="00080561"/>
    <w:rsid w:val="00081F96"/>
    <w:rsid w:val="00097384"/>
    <w:rsid w:val="000A45EC"/>
    <w:rsid w:val="000B48DB"/>
    <w:rsid w:val="000C0E2D"/>
    <w:rsid w:val="000C75C6"/>
    <w:rsid w:val="000E4EC4"/>
    <w:rsid w:val="0010421E"/>
    <w:rsid w:val="00141706"/>
    <w:rsid w:val="001451C2"/>
    <w:rsid w:val="00164E9F"/>
    <w:rsid w:val="00190DC5"/>
    <w:rsid w:val="001C4AC4"/>
    <w:rsid w:val="001C66AF"/>
    <w:rsid w:val="001D3C96"/>
    <w:rsid w:val="0021529F"/>
    <w:rsid w:val="0021677D"/>
    <w:rsid w:val="00221C9E"/>
    <w:rsid w:val="00223A16"/>
    <w:rsid w:val="00276374"/>
    <w:rsid w:val="002A036E"/>
    <w:rsid w:val="002B2CE2"/>
    <w:rsid w:val="002D0033"/>
    <w:rsid w:val="002D3965"/>
    <w:rsid w:val="002D5455"/>
    <w:rsid w:val="002F6409"/>
    <w:rsid w:val="002F69EE"/>
    <w:rsid w:val="003033BB"/>
    <w:rsid w:val="00310749"/>
    <w:rsid w:val="003223D4"/>
    <w:rsid w:val="003303B6"/>
    <w:rsid w:val="0034569A"/>
    <w:rsid w:val="00360336"/>
    <w:rsid w:val="003610FB"/>
    <w:rsid w:val="00366EDE"/>
    <w:rsid w:val="003712C1"/>
    <w:rsid w:val="003720FC"/>
    <w:rsid w:val="00391977"/>
    <w:rsid w:val="003A4312"/>
    <w:rsid w:val="003A6113"/>
    <w:rsid w:val="003B2EDC"/>
    <w:rsid w:val="003D5690"/>
    <w:rsid w:val="003E0690"/>
    <w:rsid w:val="0040023B"/>
    <w:rsid w:val="004007C8"/>
    <w:rsid w:val="004945C7"/>
    <w:rsid w:val="004A0CEF"/>
    <w:rsid w:val="004A10CD"/>
    <w:rsid w:val="004A2C63"/>
    <w:rsid w:val="004B3D79"/>
    <w:rsid w:val="004B68F0"/>
    <w:rsid w:val="004B790C"/>
    <w:rsid w:val="004E1FB3"/>
    <w:rsid w:val="00530796"/>
    <w:rsid w:val="0053142F"/>
    <w:rsid w:val="00557CC3"/>
    <w:rsid w:val="005603E3"/>
    <w:rsid w:val="00585F1C"/>
    <w:rsid w:val="00590E15"/>
    <w:rsid w:val="005C1F2A"/>
    <w:rsid w:val="005C5663"/>
    <w:rsid w:val="005E103F"/>
    <w:rsid w:val="005F1D82"/>
    <w:rsid w:val="005F5814"/>
    <w:rsid w:val="00600A2E"/>
    <w:rsid w:val="006258FE"/>
    <w:rsid w:val="006421C5"/>
    <w:rsid w:val="0067286D"/>
    <w:rsid w:val="0068501F"/>
    <w:rsid w:val="006856DF"/>
    <w:rsid w:val="006A23E6"/>
    <w:rsid w:val="006B3EDF"/>
    <w:rsid w:val="006E33A6"/>
    <w:rsid w:val="006F4088"/>
    <w:rsid w:val="00702687"/>
    <w:rsid w:val="007279E7"/>
    <w:rsid w:val="00766277"/>
    <w:rsid w:val="007A5669"/>
    <w:rsid w:val="007C1365"/>
    <w:rsid w:val="007D0FA8"/>
    <w:rsid w:val="007D11BA"/>
    <w:rsid w:val="007D5BB4"/>
    <w:rsid w:val="007D7312"/>
    <w:rsid w:val="007E03C6"/>
    <w:rsid w:val="007E61BE"/>
    <w:rsid w:val="00812415"/>
    <w:rsid w:val="00815EDC"/>
    <w:rsid w:val="00817A09"/>
    <w:rsid w:val="00820F49"/>
    <w:rsid w:val="0082152B"/>
    <w:rsid w:val="008322C0"/>
    <w:rsid w:val="00833884"/>
    <w:rsid w:val="00846326"/>
    <w:rsid w:val="00856277"/>
    <w:rsid w:val="00876524"/>
    <w:rsid w:val="008909F3"/>
    <w:rsid w:val="008A7968"/>
    <w:rsid w:val="008C545E"/>
    <w:rsid w:val="008D0217"/>
    <w:rsid w:val="008D271B"/>
    <w:rsid w:val="008D7565"/>
    <w:rsid w:val="008F1430"/>
    <w:rsid w:val="008F5063"/>
    <w:rsid w:val="009406A3"/>
    <w:rsid w:val="00945A75"/>
    <w:rsid w:val="00956365"/>
    <w:rsid w:val="00967570"/>
    <w:rsid w:val="00971A97"/>
    <w:rsid w:val="009A5120"/>
    <w:rsid w:val="009B0B7E"/>
    <w:rsid w:val="009C6E1F"/>
    <w:rsid w:val="009C7252"/>
    <w:rsid w:val="009F350B"/>
    <w:rsid w:val="009F3C74"/>
    <w:rsid w:val="00A14FC0"/>
    <w:rsid w:val="00A43BF7"/>
    <w:rsid w:val="00A53653"/>
    <w:rsid w:val="00A72EA5"/>
    <w:rsid w:val="00A75969"/>
    <w:rsid w:val="00A87182"/>
    <w:rsid w:val="00AB0F99"/>
    <w:rsid w:val="00B02379"/>
    <w:rsid w:val="00B229EF"/>
    <w:rsid w:val="00B231C3"/>
    <w:rsid w:val="00B4756D"/>
    <w:rsid w:val="00BA1E64"/>
    <w:rsid w:val="00BA2091"/>
    <w:rsid w:val="00BA41EE"/>
    <w:rsid w:val="00BA753E"/>
    <w:rsid w:val="00BC0D5F"/>
    <w:rsid w:val="00BD4869"/>
    <w:rsid w:val="00C0175E"/>
    <w:rsid w:val="00C058C7"/>
    <w:rsid w:val="00C05BF1"/>
    <w:rsid w:val="00C20534"/>
    <w:rsid w:val="00C60EA6"/>
    <w:rsid w:val="00C67662"/>
    <w:rsid w:val="00C806D2"/>
    <w:rsid w:val="00C86E54"/>
    <w:rsid w:val="00CE7554"/>
    <w:rsid w:val="00CF5AFD"/>
    <w:rsid w:val="00D11B2F"/>
    <w:rsid w:val="00D150DC"/>
    <w:rsid w:val="00D2271F"/>
    <w:rsid w:val="00D43762"/>
    <w:rsid w:val="00D64733"/>
    <w:rsid w:val="00D757C5"/>
    <w:rsid w:val="00D9551D"/>
    <w:rsid w:val="00D95A49"/>
    <w:rsid w:val="00D97D1D"/>
    <w:rsid w:val="00DA0885"/>
    <w:rsid w:val="00DB68F2"/>
    <w:rsid w:val="00DD3B31"/>
    <w:rsid w:val="00DE04F7"/>
    <w:rsid w:val="00DF4FC0"/>
    <w:rsid w:val="00E13FB4"/>
    <w:rsid w:val="00E30A95"/>
    <w:rsid w:val="00E42B25"/>
    <w:rsid w:val="00E90D9E"/>
    <w:rsid w:val="00EF452C"/>
    <w:rsid w:val="00F07A40"/>
    <w:rsid w:val="00F227B4"/>
    <w:rsid w:val="00F5245F"/>
    <w:rsid w:val="00F85ED5"/>
    <w:rsid w:val="00FB0C34"/>
    <w:rsid w:val="00FF1184"/>
    <w:rsid w:val="00FF5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27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739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27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739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3E6D3-D56E-47D0-9AFD-7144E0E7B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663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 CATSO Technical Committee</vt:lpstr>
    </vt:vector>
  </TitlesOfParts>
  <Company>City of Columbia</Company>
  <LinksUpToDate>false</LinksUpToDate>
  <CharactersWithSpaces>4285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 CATSO Technical Committee</dc:title>
  <dc:creator>Mitch Skov</dc:creator>
  <cp:lastModifiedBy>Mitch Skov</cp:lastModifiedBy>
  <cp:revision>4</cp:revision>
  <cp:lastPrinted>2015-07-31T21:53:00Z</cp:lastPrinted>
  <dcterms:created xsi:type="dcterms:W3CDTF">2017-08-22T21:35:00Z</dcterms:created>
  <dcterms:modified xsi:type="dcterms:W3CDTF">2017-08-22T22:34:00Z</dcterms:modified>
</cp:coreProperties>
</file>