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F6" w:rsidRDefault="00672BF6">
      <w:pPr>
        <w:rPr>
          <w:rFonts w:ascii="Century Gothic" w:hAnsi="Century Gothic"/>
        </w:rPr>
      </w:pPr>
    </w:p>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D4936">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03T00:00:00Z">
            <w:dateFormat w:val="MMMM d, yyyy"/>
            <w:lid w:val="en-US"/>
            <w:storeMappedDataAs w:val="dateTime"/>
            <w:calendar w:val="gregorian"/>
          </w:date>
        </w:sdtPr>
        <w:sdtEndPr>
          <w:rPr>
            <w:rStyle w:val="DefaultParagraphFont"/>
            <w:rFonts w:ascii="Times New Roman" w:hAnsi="Times New Roman"/>
          </w:rPr>
        </w:sdtEndPr>
        <w:sdtContent>
          <w:r w:rsidR="00D40BED">
            <w:rPr>
              <w:rStyle w:val="Style3"/>
            </w:rPr>
            <w:t>July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A5F5C">
            <w:rPr>
              <w:rFonts w:ascii="Century Gothic" w:hAnsi="Century Gothic"/>
            </w:rPr>
            <w:t>Authorizing the City Manager to enter into a contract with the Heart of Missouri United Way</w:t>
          </w:r>
          <w:r w:rsidR="007073B3">
            <w:rPr>
              <w:rFonts w:ascii="Century Gothic" w:hAnsi="Century Gothic"/>
            </w:rPr>
            <w:t xml:space="preserve"> </w:t>
          </w:r>
          <w:r w:rsidR="00BA5F5C">
            <w:rPr>
              <w:rFonts w:ascii="Century Gothic" w:hAnsi="Century Gothic"/>
            </w:rPr>
            <w:t>to conduct</w:t>
          </w:r>
          <w:r w:rsidR="004C370D" w:rsidRPr="00BC59AD">
            <w:rPr>
              <w:rFonts w:ascii="Century Gothic" w:hAnsi="Century Gothic"/>
            </w:rPr>
            <w:t xml:space="preserve"> </w:t>
          </w:r>
          <w:r w:rsidR="00BA5F5C">
            <w:rPr>
              <w:rFonts w:ascii="Century Gothic" w:hAnsi="Century Gothic"/>
            </w:rPr>
            <w:t xml:space="preserve">a </w:t>
          </w:r>
          <w:r w:rsidR="004C370D" w:rsidRPr="00BC59AD">
            <w:rPr>
              <w:rFonts w:ascii="Century Gothic" w:hAnsi="Century Gothic"/>
            </w:rPr>
            <w:t xml:space="preserve">Community Engagement Process </w:t>
          </w:r>
          <w:r w:rsidR="00CF1E94">
            <w:rPr>
              <w:rFonts w:ascii="Century Gothic" w:hAnsi="Century Gothic"/>
            </w:rPr>
            <w:t>about Policing</w:t>
          </w:r>
          <w:r w:rsidR="00672BF6">
            <w:rPr>
              <w:rFonts w:ascii="Century Gothic" w:hAnsi="Century Gothic"/>
            </w:rPr>
            <w:t xml:space="preserve"> and appropriat</w:t>
          </w:r>
          <w:r w:rsidR="000A4742">
            <w:rPr>
              <w:rFonts w:ascii="Century Gothic" w:hAnsi="Century Gothic"/>
            </w:rPr>
            <w:t xml:space="preserve">ing </w:t>
          </w:r>
          <w:r w:rsidR="00672BF6">
            <w:rPr>
              <w:rFonts w:ascii="Century Gothic" w:hAnsi="Century Gothic"/>
            </w:rPr>
            <w:t>funds</w:t>
          </w:r>
          <w:r w:rsidR="00BA5F5C">
            <w:rPr>
              <w:rFonts w:ascii="Century Gothic" w:hAnsi="Century Gothic"/>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4C370D">
          <w:pPr>
            <w:rPr>
              <w:rFonts w:ascii="Century Gothic" w:hAnsi="Century Gothic"/>
            </w:rPr>
          </w:pPr>
          <w:r>
            <w:rPr>
              <w:rFonts w:ascii="Century Gothic" w:hAnsi="Century Gothic"/>
            </w:rPr>
            <w:t xml:space="preserve">For council consideration, staff is providing the </w:t>
          </w:r>
          <w:r w:rsidR="00BA5F5C">
            <w:rPr>
              <w:rFonts w:ascii="Century Gothic" w:hAnsi="Century Gothic"/>
            </w:rPr>
            <w:t>r</w:t>
          </w:r>
          <w:r w:rsidRPr="00BC59AD">
            <w:rPr>
              <w:rFonts w:ascii="Century Gothic" w:hAnsi="Century Gothic"/>
            </w:rPr>
            <w:t>ecommended</w:t>
          </w:r>
          <w:r w:rsidRPr="00CF1E94">
            <w:rPr>
              <w:rFonts w:ascii="Century Gothic" w:hAnsi="Century Gothic"/>
            </w:rPr>
            <w:t xml:space="preserve"> </w:t>
          </w:r>
          <w:r w:rsidR="00CF1E94" w:rsidRPr="00CF1E94">
            <w:rPr>
              <w:rFonts w:ascii="Century Gothic" w:hAnsi="Century Gothic"/>
              <w:color w:val="000000"/>
              <w:shd w:val="clear" w:color="auto" w:fill="FFFFFF"/>
            </w:rPr>
            <w:t xml:space="preserve">Scope of Work for conducting a Community Engagement Process about Policing that was submitted by Heart of Missouri United Way, New Chapter Coaching, and </w:t>
          </w:r>
          <w:proofErr w:type="spellStart"/>
          <w:r w:rsidR="00CF1E94" w:rsidRPr="00CF1E94">
            <w:rPr>
              <w:rFonts w:ascii="Century Gothic" w:hAnsi="Century Gothic"/>
              <w:color w:val="000000"/>
              <w:shd w:val="clear" w:color="auto" w:fill="FFFFFF"/>
            </w:rPr>
            <w:t>Menifield</w:t>
          </w:r>
          <w:proofErr w:type="spellEnd"/>
          <w:r w:rsidR="00CF1E94" w:rsidRPr="00CF1E94">
            <w:rPr>
              <w:rFonts w:ascii="Century Gothic" w:hAnsi="Century Gothic"/>
              <w:color w:val="000000"/>
              <w:shd w:val="clear" w:color="auto" w:fill="FFFFFF"/>
            </w:rPr>
            <w:t xml:space="preserve"> and Associates</w:t>
          </w:r>
          <w:r w:rsidRPr="00CF1E94">
            <w:rPr>
              <w:rFonts w:ascii="Century Gothic" w:hAnsi="Century Gothic"/>
            </w:rPr>
            <w:t>.</w:t>
          </w:r>
          <w:r w:rsidR="00672BF6" w:rsidRPr="00CF1E94">
            <w:rPr>
              <w:rFonts w:ascii="Century Gothic" w:hAnsi="Century Gothic"/>
            </w:rPr>
            <w:t xml:space="preserve"> </w:t>
          </w:r>
          <w:r w:rsidR="00CF1E94" w:rsidRPr="00CF1E94">
            <w:rPr>
              <w:rFonts w:ascii="Century Gothic" w:hAnsi="Century Gothic"/>
              <w:color w:val="000000"/>
              <w:shd w:val="clear" w:color="auto" w:fill="FFFFFF"/>
            </w:rPr>
            <w:t>The Scope of Work consists of convening a planning committee made up of diverse stakeholders to design and implement a public forum that addresses staffing levels, officer safety and morale, and community-oriented policing.</w:t>
          </w:r>
          <w:r w:rsidR="00CF1E94" w:rsidRPr="00CF1E94">
            <w:rPr>
              <w:rFonts w:ascii="Century Gothic" w:hAnsi="Century Gothic"/>
              <w:color w:val="000000"/>
              <w:shd w:val="clear" w:color="auto" w:fill="FFFFFF"/>
            </w:rPr>
            <w:t xml:space="preserve"> </w:t>
          </w:r>
          <w:r w:rsidR="00672BF6">
            <w:rPr>
              <w:rFonts w:ascii="Century Gothic" w:hAnsi="Century Gothic"/>
            </w:rPr>
            <w:t>This ordinance will</w:t>
          </w:r>
          <w:r w:rsidR="007073B3">
            <w:rPr>
              <w:rFonts w:ascii="Century Gothic" w:hAnsi="Century Gothic"/>
            </w:rPr>
            <w:t xml:space="preserve"> also appropriate funds from</w:t>
          </w:r>
          <w:r w:rsidR="00672BF6">
            <w:rPr>
              <w:rFonts w:ascii="Century Gothic" w:hAnsi="Century Gothic"/>
            </w:rPr>
            <w:t xml:space="preserve"> Council Reserves and </w:t>
          </w:r>
          <w:r w:rsidR="007073B3">
            <w:rPr>
              <w:rFonts w:ascii="Century Gothic" w:hAnsi="Century Gothic"/>
            </w:rPr>
            <w:t xml:space="preserve">the </w:t>
          </w:r>
          <w:r w:rsidR="00672BF6">
            <w:rPr>
              <w:rFonts w:ascii="Century Gothic" w:hAnsi="Century Gothic"/>
            </w:rPr>
            <w:t xml:space="preserve">Strategic Plan Community Policing budget to the City Manager’s Miscellaneous Contractual account to cover the cost of the contract which will be </w:t>
          </w:r>
          <w:bookmarkStart w:id="0" w:name="_GoBack"/>
          <w:bookmarkEnd w:id="0"/>
          <w:r w:rsidR="00672BF6">
            <w:rPr>
              <w:rFonts w:ascii="Century Gothic" w:hAnsi="Century Gothic"/>
            </w:rPr>
            <w:t>administered through the City Manager’s Office.</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BC59AD" w:rsidRDefault="00494F0D" w:rsidP="00CE4274">
          <w:pPr>
            <w:rPr>
              <w:rFonts w:ascii="Century Gothic" w:hAnsi="Century Gothic"/>
            </w:rPr>
          </w:pPr>
          <w:r>
            <w:rPr>
              <w:rFonts w:ascii="Century Gothic" w:hAnsi="Century Gothic"/>
            </w:rPr>
            <w:t>On February 20, 2017, co</w:t>
          </w:r>
          <w:r w:rsidR="00BA5F5C">
            <w:rPr>
              <w:rFonts w:ascii="Century Gothic" w:hAnsi="Century Gothic"/>
            </w:rPr>
            <w:t xml:space="preserve">uncil approved Resolution 28-17, which </w:t>
          </w:r>
          <w:r w:rsidR="00BC59AD">
            <w:rPr>
              <w:rFonts w:ascii="Century Gothic" w:hAnsi="Century Gothic"/>
            </w:rPr>
            <w:t>called for a community engagement p</w:t>
          </w:r>
          <w:r w:rsidR="00BC59AD" w:rsidRPr="00494F0D">
            <w:rPr>
              <w:rFonts w:ascii="Century Gothic" w:hAnsi="Century Gothic"/>
            </w:rPr>
            <w:t xml:space="preserve">rocess </w:t>
          </w:r>
          <w:r w:rsidR="00BC59AD">
            <w:rPr>
              <w:rFonts w:ascii="Century Gothic" w:hAnsi="Century Gothic"/>
            </w:rPr>
            <w:t>about p</w:t>
          </w:r>
          <w:r w:rsidR="00BC59AD" w:rsidRPr="00494F0D">
            <w:rPr>
              <w:rFonts w:ascii="Century Gothic" w:hAnsi="Century Gothic"/>
            </w:rPr>
            <w:t>olicing in Columbia that addresses staffing levels, officer safety and morale, and community</w:t>
          </w:r>
          <w:r w:rsidR="00BC59AD">
            <w:rPr>
              <w:rFonts w:ascii="Century Gothic" w:hAnsi="Century Gothic"/>
            </w:rPr>
            <w:t>-</w:t>
          </w:r>
          <w:r w:rsidR="00BC59AD" w:rsidRPr="00494F0D">
            <w:rPr>
              <w:rFonts w:ascii="Century Gothic" w:hAnsi="Century Gothic"/>
            </w:rPr>
            <w:t>oriented policing</w:t>
          </w:r>
          <w:r w:rsidR="00BC59AD">
            <w:rPr>
              <w:rFonts w:ascii="Century Gothic" w:hAnsi="Century Gothic"/>
            </w:rPr>
            <w:t xml:space="preserve">. </w:t>
          </w:r>
        </w:p>
        <w:p w:rsidR="00BC59AD" w:rsidRDefault="00BC59AD" w:rsidP="00CE4274">
          <w:pPr>
            <w:rPr>
              <w:rFonts w:ascii="Century Gothic" w:hAnsi="Century Gothic"/>
            </w:rPr>
          </w:pPr>
        </w:p>
        <w:p w:rsidR="007073B3" w:rsidRDefault="00BC59AD" w:rsidP="00CE4274">
          <w:pPr>
            <w:rPr>
              <w:rFonts w:ascii="Century Gothic" w:hAnsi="Century Gothic"/>
            </w:rPr>
          </w:pPr>
          <w:r>
            <w:rPr>
              <w:rFonts w:ascii="Century Gothic" w:hAnsi="Century Gothic"/>
            </w:rPr>
            <w:t xml:space="preserve">After the passage of Resolution 28-17, Councilperson Thomas met with the Heart of </w:t>
          </w:r>
          <w:r w:rsidR="00BA5F5C">
            <w:rPr>
              <w:rFonts w:ascii="Century Gothic" w:hAnsi="Century Gothic"/>
            </w:rPr>
            <w:t>Missouri</w:t>
          </w:r>
          <w:r>
            <w:rPr>
              <w:rFonts w:ascii="Century Gothic" w:hAnsi="Century Gothic"/>
            </w:rPr>
            <w:t xml:space="preserve"> United Way and </w:t>
          </w:r>
          <w:r w:rsidR="00CF1E94">
            <w:rPr>
              <w:rFonts w:ascii="Century Gothic" w:hAnsi="Century Gothic"/>
            </w:rPr>
            <w:t>its partners</w:t>
          </w:r>
          <w:r>
            <w:rPr>
              <w:rFonts w:ascii="Century Gothic" w:hAnsi="Century Gothic"/>
            </w:rPr>
            <w:t xml:space="preserve"> to discuss a process for the facilitation of the community engagement process.  In response </w:t>
          </w:r>
          <w:r w:rsidR="006573A5">
            <w:rPr>
              <w:rFonts w:ascii="Century Gothic" w:hAnsi="Century Gothic"/>
            </w:rPr>
            <w:t xml:space="preserve">to </w:t>
          </w:r>
          <w:r>
            <w:rPr>
              <w:rFonts w:ascii="Century Gothic" w:hAnsi="Century Gothic"/>
            </w:rPr>
            <w:t xml:space="preserve">that meeting, the Heart of </w:t>
          </w:r>
          <w:r w:rsidR="00BA5F5C">
            <w:rPr>
              <w:rFonts w:ascii="Century Gothic" w:hAnsi="Century Gothic"/>
            </w:rPr>
            <w:t>Missouri</w:t>
          </w:r>
          <w:r>
            <w:rPr>
              <w:rFonts w:ascii="Century Gothic" w:hAnsi="Century Gothic"/>
            </w:rPr>
            <w:t xml:space="preserve"> United Way and </w:t>
          </w:r>
          <w:r w:rsidR="00CF1E94">
            <w:rPr>
              <w:rFonts w:ascii="Century Gothic" w:hAnsi="Century Gothic"/>
            </w:rPr>
            <w:t>its partners</w:t>
          </w:r>
          <w:r>
            <w:rPr>
              <w:rFonts w:ascii="Century Gothic" w:hAnsi="Century Gothic"/>
            </w:rPr>
            <w:t xml:space="preserve"> submitted the </w:t>
          </w:r>
          <w:r w:rsidR="00BA5F5C">
            <w:rPr>
              <w:rFonts w:ascii="Century Gothic" w:hAnsi="Century Gothic"/>
            </w:rPr>
            <w:t>r</w:t>
          </w:r>
          <w:r w:rsidRPr="00BC59AD">
            <w:rPr>
              <w:rFonts w:ascii="Century Gothic" w:hAnsi="Century Gothic"/>
            </w:rPr>
            <w:t xml:space="preserve">ecommended Scope of Work </w:t>
          </w:r>
          <w:r w:rsidR="00BA5F5C">
            <w:rPr>
              <w:rFonts w:ascii="Century Gothic" w:hAnsi="Century Gothic"/>
            </w:rPr>
            <w:t>contained in the attached contract</w:t>
          </w:r>
          <w:r>
            <w:rPr>
              <w:rFonts w:ascii="Century Gothic" w:hAnsi="Century Gothic"/>
            </w:rPr>
            <w:t>.</w:t>
          </w:r>
          <w:r w:rsidR="00672BF6">
            <w:rPr>
              <w:rFonts w:ascii="Century Gothic" w:hAnsi="Century Gothic"/>
            </w:rPr>
            <w:t xml:space="preserve"> </w:t>
          </w:r>
          <w:r>
            <w:rPr>
              <w:rFonts w:ascii="Century Gothic" w:hAnsi="Century Gothic"/>
            </w:rPr>
            <w:t>The prop</w:t>
          </w:r>
          <w:r w:rsidR="006573A5">
            <w:rPr>
              <w:rFonts w:ascii="Century Gothic" w:hAnsi="Century Gothic"/>
            </w:rPr>
            <w:t>osed process would be</w:t>
          </w:r>
          <w:r w:rsidR="004C370D">
            <w:rPr>
              <w:rFonts w:ascii="Century Gothic" w:hAnsi="Century Gothic"/>
            </w:rPr>
            <w:t xml:space="preserve"> completed by November 30, 2017.</w:t>
          </w:r>
          <w:r w:rsidR="00672BF6">
            <w:rPr>
              <w:rFonts w:ascii="Century Gothic" w:hAnsi="Century Gothic"/>
            </w:rPr>
            <w:t xml:space="preserve"> </w:t>
          </w:r>
          <w:r w:rsidR="004C370D" w:rsidRPr="004C370D">
            <w:rPr>
              <w:rFonts w:ascii="Century Gothic" w:hAnsi="Century Gothic"/>
            </w:rPr>
            <w:t>Approval of this legislation is recommended to allow the City Manager to authorize this agreement</w:t>
          </w:r>
          <w:r w:rsidR="00672BF6">
            <w:rPr>
              <w:rFonts w:ascii="Century Gothic" w:hAnsi="Century Gothic"/>
            </w:rPr>
            <w:t xml:space="preserve"> and appropriate the necessary funds</w:t>
          </w:r>
          <w:r w:rsidR="004C370D" w:rsidRPr="004C370D">
            <w:rPr>
              <w:rFonts w:ascii="Century Gothic" w:hAnsi="Century Gothic"/>
            </w:rPr>
            <w:t>.</w:t>
          </w:r>
        </w:p>
        <w:p w:rsidR="007073B3" w:rsidRDefault="007073B3" w:rsidP="00CE4274">
          <w:pPr>
            <w:rPr>
              <w:rFonts w:ascii="Century Gothic" w:hAnsi="Century Gothic"/>
            </w:rPr>
          </w:pPr>
        </w:p>
        <w:p w:rsidR="007073B3" w:rsidRDefault="007073B3" w:rsidP="00CE4274">
          <w:pPr>
            <w:rPr>
              <w:rFonts w:ascii="Century Gothic" w:hAnsi="Century Gothic"/>
            </w:rPr>
          </w:pPr>
          <w:r>
            <w:rPr>
              <w:rFonts w:ascii="Century Gothic" w:hAnsi="Century Gothic"/>
            </w:rPr>
            <w:t>The contract is with United Way and will cost a total of $60,320. The City will also spend up to a maximum of $10,000 to cover expenses related to conducting the Forum (speaker fees, food, etc.) Fundraising efforts are ongoing and funds raised will reduce the amount needed from Council Reserves. Current verbal commitments</w:t>
          </w:r>
          <w:r w:rsidR="00DD542A">
            <w:rPr>
              <w:rFonts w:ascii="Century Gothic" w:hAnsi="Century Gothic"/>
            </w:rPr>
            <w:t xml:space="preserve"> or grant applications</w:t>
          </w:r>
          <w:r>
            <w:rPr>
              <w:rFonts w:ascii="Century Gothic" w:hAnsi="Century Gothic"/>
            </w:rPr>
            <w:t xml:space="preserve"> include:</w:t>
          </w:r>
        </w:p>
        <w:p w:rsidR="00457EBC" w:rsidRDefault="00457EBC" w:rsidP="00457EBC">
          <w:pPr>
            <w:pStyle w:val="ListParagraph"/>
            <w:numPr>
              <w:ilvl w:val="0"/>
              <w:numId w:val="1"/>
            </w:numPr>
            <w:rPr>
              <w:rFonts w:ascii="Century Gothic" w:hAnsi="Century Gothic"/>
            </w:rPr>
          </w:pPr>
          <w:r>
            <w:rPr>
              <w:rFonts w:ascii="Century Gothic" w:hAnsi="Century Gothic"/>
            </w:rPr>
            <w:t>$1,000 – Community Foundation of Central Missouri (Community Leaders Fund)</w:t>
          </w:r>
        </w:p>
        <w:p w:rsidR="00511C7D" w:rsidRPr="00457EBC" w:rsidRDefault="007073B3" w:rsidP="00457EBC">
          <w:pPr>
            <w:pStyle w:val="ListParagraph"/>
            <w:numPr>
              <w:ilvl w:val="0"/>
              <w:numId w:val="1"/>
            </w:numPr>
            <w:rPr>
              <w:rFonts w:ascii="Century Gothic" w:hAnsi="Century Gothic"/>
            </w:rPr>
          </w:pPr>
          <w:r>
            <w:rPr>
              <w:rFonts w:ascii="Century Gothic" w:hAnsi="Century Gothic"/>
            </w:rPr>
            <w:t xml:space="preserve">$2,000 – </w:t>
          </w:r>
          <w:r w:rsidR="00CF1E94" w:rsidRPr="00CF1E94">
            <w:rPr>
              <w:rFonts w:ascii="Century Gothic" w:hAnsi="Century Gothic"/>
              <w:color w:val="000000"/>
              <w:shd w:val="clear" w:color="auto" w:fill="FFFFFF"/>
            </w:rPr>
            <w:t>University of Missouri Division of Inclusion, Diversity and Equity</w:t>
          </w:r>
        </w:p>
        <w:p w:rsidR="00511C7D" w:rsidRDefault="00511C7D" w:rsidP="007073B3">
          <w:pPr>
            <w:pStyle w:val="ListParagraph"/>
            <w:numPr>
              <w:ilvl w:val="0"/>
              <w:numId w:val="1"/>
            </w:numPr>
            <w:rPr>
              <w:rFonts w:ascii="Century Gothic" w:hAnsi="Century Gothic"/>
            </w:rPr>
          </w:pPr>
          <w:r>
            <w:rPr>
              <w:rFonts w:ascii="Century Gothic" w:hAnsi="Century Gothic"/>
            </w:rPr>
            <w:t>$5,000 – Columbia Public Schools</w:t>
          </w:r>
        </w:p>
        <w:p w:rsidR="00BC59AD" w:rsidRPr="00DD542A" w:rsidRDefault="00DD542A" w:rsidP="007073B3">
          <w:pPr>
            <w:pStyle w:val="ListParagraph"/>
            <w:numPr>
              <w:ilvl w:val="0"/>
              <w:numId w:val="1"/>
            </w:numPr>
            <w:rPr>
              <w:rFonts w:ascii="Century Gothic" w:hAnsi="Century Gothic"/>
            </w:rPr>
          </w:pPr>
          <w:r>
            <w:rPr>
              <w:rFonts w:ascii="Century Gothic" w:hAnsi="Century Gothic"/>
              <w:color w:val="222222"/>
              <w:shd w:val="clear" w:color="auto" w:fill="FFFFFF"/>
            </w:rPr>
            <w:t xml:space="preserve">$5,000 – </w:t>
          </w:r>
          <w:r w:rsidRPr="00DD542A">
            <w:rPr>
              <w:rFonts w:ascii="Century Gothic" w:hAnsi="Century Gothic"/>
              <w:color w:val="222222"/>
              <w:shd w:val="clear" w:color="auto" w:fill="FFFFFF"/>
            </w:rPr>
            <w:t>Strate</w:t>
          </w:r>
          <w:r>
            <w:rPr>
              <w:rFonts w:ascii="Century Gothic" w:hAnsi="Century Gothic"/>
              <w:color w:val="222222"/>
              <w:shd w:val="clear" w:color="auto" w:fill="FFFFFF"/>
            </w:rPr>
            <w:t>gic Opportunities grant (</w:t>
          </w:r>
          <w:r w:rsidRPr="00DD542A">
            <w:rPr>
              <w:rFonts w:ascii="Century Gothic" w:hAnsi="Century Gothic"/>
              <w:color w:val="222222"/>
              <w:shd w:val="clear" w:color="auto" w:fill="FFFFFF"/>
            </w:rPr>
            <w:t>Boone County Community Health Fund</w:t>
          </w:r>
          <w:r>
            <w:rPr>
              <w:rFonts w:ascii="Century Gothic" w:hAnsi="Century Gothic"/>
              <w:color w:val="222222"/>
              <w:shd w:val="clear" w:color="auto" w:fill="FFFFFF"/>
            </w:rPr>
            <w:t>)</w:t>
          </w:r>
        </w:p>
      </w:sdtContent>
    </w:sdt>
    <w:p w:rsidR="002773F7" w:rsidRDefault="002773F7" w:rsidP="00BC59AD">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073B3">
            <w:rPr>
              <w:rStyle w:val="Style3"/>
            </w:rPr>
            <w:t>$7</w:t>
          </w:r>
          <w:r w:rsidR="002928CD">
            <w:rPr>
              <w:rStyle w:val="Style3"/>
            </w:rPr>
            <w:t>0,320</w:t>
          </w:r>
          <w:r w:rsidR="00BA5F5C">
            <w:rPr>
              <w:rStyle w:val="Style3"/>
            </w:rPr>
            <w:t xml:space="preserve"> split between Council Reserves </w:t>
          </w:r>
          <w:r w:rsidR="00FA28BE">
            <w:rPr>
              <w:rStyle w:val="Style3"/>
            </w:rPr>
            <w:t xml:space="preserve">($37,320) </w:t>
          </w:r>
          <w:r w:rsidR="00BA5F5C">
            <w:rPr>
              <w:rStyle w:val="Style3"/>
            </w:rPr>
            <w:t>and the Strategic</w:t>
          </w:r>
          <w:r w:rsidR="00FA28BE">
            <w:rPr>
              <w:rStyle w:val="Style3"/>
            </w:rPr>
            <w:t xml:space="preserve"> Pl</w:t>
          </w:r>
          <w:r w:rsidR="007073B3">
            <w:rPr>
              <w:rStyle w:val="Style3"/>
            </w:rPr>
            <w:t>an Community Policing budget ($3</w:t>
          </w:r>
          <w:r w:rsidR="00FA28BE">
            <w:rPr>
              <w:rStyle w:val="Style3"/>
            </w:rPr>
            <w:t>3,000)</w:t>
          </w:r>
          <w:r w:rsidR="00BA5F5C">
            <w:rPr>
              <w:rStyle w:val="Style3"/>
            </w:rPr>
            <w: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BA5F5C">
            <w:rPr>
              <w:rStyle w:val="Style3"/>
            </w:rPr>
            <w:t>$0</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6F6C20">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672BF6">
            <w:rPr>
              <w:rStyle w:val="Style3"/>
            </w:rPr>
            <w:t>Governence &amp; Decision Making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672BF6" w:rsidRDefault="00672BF6"/>
    <w:p w:rsidR="000E3DAB" w:rsidRDefault="006F6C20">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72BF6">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72BF6">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72BF6">
            <w:rPr>
              <w:rStyle w:val="Style3"/>
            </w:rPr>
            <w:t>Operational Excellence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showingPlcHd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Primary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AC3CD9" w:rsidP="00AC3CD9">
                <w:pPr>
                  <w:rPr>
                    <w:rFonts w:ascii="Century Gothic" w:hAnsi="Century Gothic"/>
                  </w:rPr>
                </w:pPr>
                <w:r>
                  <w:rPr>
                    <w:rFonts w:ascii="Century Gothic" w:hAnsi="Century Gothic"/>
                  </w:rPr>
                  <w:t>02/</w:t>
                </w:r>
                <w:r w:rsidR="00C376C6">
                  <w:rPr>
                    <w:rFonts w:ascii="Century Gothic" w:hAnsi="Century Gothic"/>
                  </w:rPr>
                  <w:t>20/2017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C376C6" w:rsidP="00C376C6">
                <w:pPr>
                  <w:rPr>
                    <w:rFonts w:ascii="Century Gothic" w:hAnsi="Century Gothic"/>
                  </w:rPr>
                </w:pPr>
                <w:r>
                  <w:rPr>
                    <w:rFonts w:ascii="Century Gothic" w:hAnsi="Century Gothic"/>
                  </w:rPr>
                  <w:t xml:space="preserve">Approved R28-17 – A resolution declaring the need to conduct a community engagement process about policing in Columbia. Vote recorded as follows: Yes: 7 (Peters, </w:t>
                </w:r>
                <w:proofErr w:type="spellStart"/>
                <w:r>
                  <w:rPr>
                    <w:rFonts w:ascii="Century Gothic" w:hAnsi="Century Gothic"/>
                  </w:rPr>
                  <w:t>Treece</w:t>
                </w:r>
                <w:proofErr w:type="spellEnd"/>
                <w:r>
                  <w:rPr>
                    <w:rFonts w:ascii="Century Gothic" w:hAnsi="Century Gothic"/>
                  </w:rPr>
                  <w:t xml:space="preserve">, Ruffin, Trapp, </w:t>
                </w:r>
                <w:proofErr w:type="spellStart"/>
                <w:r>
                  <w:rPr>
                    <w:rFonts w:ascii="Century Gothic" w:hAnsi="Century Gothic"/>
                  </w:rPr>
                  <w:t>Skala</w:t>
                </w:r>
                <w:proofErr w:type="spellEnd"/>
                <w:r>
                  <w:rPr>
                    <w:rFonts w:ascii="Century Gothic" w:hAnsi="Century Gothic"/>
                  </w:rPr>
                  <w:t xml:space="preserve">, Thomas, and </w:t>
                </w:r>
                <w:proofErr w:type="spellStart"/>
                <w:r>
                  <w:rPr>
                    <w:rFonts w:ascii="Century Gothic" w:hAnsi="Century Gothic"/>
                  </w:rPr>
                  <w:t>Nauser</w:t>
                </w:r>
                <w:proofErr w:type="spellEnd"/>
                <w:r>
                  <w:rPr>
                    <w:rFonts w:ascii="Century Gothic" w:hAnsi="Century Gothic"/>
                  </w:rPr>
                  <w:t xml:space="preserve">) No: 0.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4C370D" w:rsidP="00C379A1">
          <w:pPr>
            <w:tabs>
              <w:tab w:val="left" w:pos="4530"/>
            </w:tabs>
            <w:rPr>
              <w:rFonts w:ascii="Century Gothic" w:hAnsi="Century Gothic"/>
            </w:rPr>
          </w:pPr>
          <w:r>
            <w:rPr>
              <w:rFonts w:ascii="Century Gothic" w:hAnsi="Century Gothic"/>
            </w:rPr>
            <w:t xml:space="preserve">Approval of this legislation is recommended to allow the City Manager to </w:t>
          </w:r>
          <w:r w:rsidR="00672BF6">
            <w:rPr>
              <w:rFonts w:ascii="Century Gothic" w:hAnsi="Century Gothic"/>
            </w:rPr>
            <w:t>authorize the agreement with the Heart of Missouri Uni</w:t>
          </w:r>
          <w:r w:rsidR="007073B3">
            <w:rPr>
              <w:rFonts w:ascii="Century Gothic" w:hAnsi="Century Gothic"/>
            </w:rPr>
            <w:t>ted Way</w:t>
          </w:r>
          <w:r w:rsidR="00672BF6">
            <w:rPr>
              <w:rFonts w:ascii="Century Gothic" w:hAnsi="Century Gothic"/>
            </w:rPr>
            <w:t xml:space="preserve"> and to appropriate funds.</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20" w:rsidRDefault="006F6C20" w:rsidP="004A4C2D">
      <w:r>
        <w:separator/>
      </w:r>
    </w:p>
  </w:endnote>
  <w:endnote w:type="continuationSeparator" w:id="0">
    <w:p w:rsidR="006F6C20" w:rsidRDefault="006F6C2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20" w:rsidRDefault="006F6C20" w:rsidP="004A4C2D">
      <w:r>
        <w:separator/>
      </w:r>
    </w:p>
  </w:footnote>
  <w:footnote w:type="continuationSeparator" w:id="0">
    <w:p w:rsidR="006F6C20" w:rsidRDefault="006F6C2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6535"/>
    <w:multiLevelType w:val="hybridMultilevel"/>
    <w:tmpl w:val="D4F42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A4742"/>
    <w:rsid w:val="000D588D"/>
    <w:rsid w:val="000E2AA6"/>
    <w:rsid w:val="000E37AB"/>
    <w:rsid w:val="000E3DAB"/>
    <w:rsid w:val="0011191B"/>
    <w:rsid w:val="00160464"/>
    <w:rsid w:val="001E142A"/>
    <w:rsid w:val="001F1288"/>
    <w:rsid w:val="00245810"/>
    <w:rsid w:val="002773F7"/>
    <w:rsid w:val="002928CD"/>
    <w:rsid w:val="002C289E"/>
    <w:rsid w:val="002D380E"/>
    <w:rsid w:val="002F3061"/>
    <w:rsid w:val="00340994"/>
    <w:rsid w:val="00344C59"/>
    <w:rsid w:val="00381A9D"/>
    <w:rsid w:val="003C57DC"/>
    <w:rsid w:val="003D4936"/>
    <w:rsid w:val="0041404F"/>
    <w:rsid w:val="00457EBC"/>
    <w:rsid w:val="00480AED"/>
    <w:rsid w:val="0048496D"/>
    <w:rsid w:val="00494F0D"/>
    <w:rsid w:val="004A4C2D"/>
    <w:rsid w:val="004A51CB"/>
    <w:rsid w:val="004C26F6"/>
    <w:rsid w:val="004C2DE4"/>
    <w:rsid w:val="004C370D"/>
    <w:rsid w:val="004F48BF"/>
    <w:rsid w:val="00511C7D"/>
    <w:rsid w:val="00572FBB"/>
    <w:rsid w:val="005831E4"/>
    <w:rsid w:val="00591DC5"/>
    <w:rsid w:val="005B3871"/>
    <w:rsid w:val="005F6088"/>
    <w:rsid w:val="00625FCB"/>
    <w:rsid w:val="00646D99"/>
    <w:rsid w:val="006573A5"/>
    <w:rsid w:val="00672BF6"/>
    <w:rsid w:val="006D6E9E"/>
    <w:rsid w:val="006F185A"/>
    <w:rsid w:val="006F6C20"/>
    <w:rsid w:val="007073B3"/>
    <w:rsid w:val="00791D82"/>
    <w:rsid w:val="008078EB"/>
    <w:rsid w:val="008372DA"/>
    <w:rsid w:val="00841207"/>
    <w:rsid w:val="00852DF7"/>
    <w:rsid w:val="00883565"/>
    <w:rsid w:val="008C6849"/>
    <w:rsid w:val="008F0551"/>
    <w:rsid w:val="00910CA6"/>
    <w:rsid w:val="00930C55"/>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C3CD9"/>
    <w:rsid w:val="00B158FC"/>
    <w:rsid w:val="00B54FB9"/>
    <w:rsid w:val="00B62049"/>
    <w:rsid w:val="00B972D7"/>
    <w:rsid w:val="00BA374B"/>
    <w:rsid w:val="00BA5F5C"/>
    <w:rsid w:val="00BC59AD"/>
    <w:rsid w:val="00BD7739"/>
    <w:rsid w:val="00BE10D5"/>
    <w:rsid w:val="00BE5FE4"/>
    <w:rsid w:val="00C26D7E"/>
    <w:rsid w:val="00C33911"/>
    <w:rsid w:val="00C34BE7"/>
    <w:rsid w:val="00C376C6"/>
    <w:rsid w:val="00C379A1"/>
    <w:rsid w:val="00C93741"/>
    <w:rsid w:val="00CE4274"/>
    <w:rsid w:val="00CF1E94"/>
    <w:rsid w:val="00D046B2"/>
    <w:rsid w:val="00D102C6"/>
    <w:rsid w:val="00D40BED"/>
    <w:rsid w:val="00D44CD9"/>
    <w:rsid w:val="00D85A25"/>
    <w:rsid w:val="00DC18D1"/>
    <w:rsid w:val="00DD542A"/>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8BE"/>
    <w:rsid w:val="00FA2BBC"/>
    <w:rsid w:val="00FB4C49"/>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B1C6B"/>
    <w:rsid w:val="002E6193"/>
    <w:rsid w:val="00331D1F"/>
    <w:rsid w:val="003C79DA"/>
    <w:rsid w:val="00401CB6"/>
    <w:rsid w:val="00412C43"/>
    <w:rsid w:val="0043257E"/>
    <w:rsid w:val="004A3C0E"/>
    <w:rsid w:val="004C0099"/>
    <w:rsid w:val="004F35AE"/>
    <w:rsid w:val="005F57FE"/>
    <w:rsid w:val="006259E9"/>
    <w:rsid w:val="006702CB"/>
    <w:rsid w:val="006C0A97"/>
    <w:rsid w:val="006E696C"/>
    <w:rsid w:val="00773276"/>
    <w:rsid w:val="008F5C85"/>
    <w:rsid w:val="00905800"/>
    <w:rsid w:val="009B3AA1"/>
    <w:rsid w:val="00B070C6"/>
    <w:rsid w:val="00B54DAB"/>
    <w:rsid w:val="00BB21DC"/>
    <w:rsid w:val="00C22202"/>
    <w:rsid w:val="00CC502D"/>
    <w:rsid w:val="00D626D5"/>
    <w:rsid w:val="00E97020"/>
    <w:rsid w:val="00EF0954"/>
    <w:rsid w:val="00F170DA"/>
    <w:rsid w:val="00F23E15"/>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2182-0FB8-416A-B3AB-C5E75B0C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hlcole</dc:creator>
  <cp:lastModifiedBy>MEMATTHE</cp:lastModifiedBy>
  <cp:revision>16</cp:revision>
  <cp:lastPrinted>2013-11-01T14:38:00Z</cp:lastPrinted>
  <dcterms:created xsi:type="dcterms:W3CDTF">2017-06-13T16:16:00Z</dcterms:created>
  <dcterms:modified xsi:type="dcterms:W3CDTF">2017-06-28T21:35:00Z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