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BE8" w:rsidRPr="00A40C04" w:rsidRDefault="000F0C65" w:rsidP="000F0C65">
      <w:pPr>
        <w:spacing w:after="0" w:line="240" w:lineRule="auto"/>
        <w:rPr>
          <w:rFonts w:ascii="Times New Roman" w:hAnsi="Times New Roman" w:cs="Times New Roman"/>
          <w:b/>
          <w:sz w:val="24"/>
        </w:rPr>
      </w:pPr>
      <w:r w:rsidRPr="00A40C04">
        <w:rPr>
          <w:rFonts w:ascii="Times New Roman" w:hAnsi="Times New Roman" w:cs="Times New Roman"/>
          <w:b/>
          <w:sz w:val="24"/>
        </w:rPr>
        <w:t>To: Community Development Commission</w:t>
      </w:r>
    </w:p>
    <w:p w:rsidR="000F0C65" w:rsidRPr="00A40C04" w:rsidRDefault="000F0C65" w:rsidP="000F0C65">
      <w:pPr>
        <w:spacing w:after="0" w:line="240" w:lineRule="auto"/>
        <w:rPr>
          <w:rFonts w:ascii="Times New Roman" w:hAnsi="Times New Roman" w:cs="Times New Roman"/>
          <w:b/>
          <w:sz w:val="24"/>
        </w:rPr>
      </w:pPr>
      <w:r w:rsidRPr="00A40C04">
        <w:rPr>
          <w:rFonts w:ascii="Times New Roman" w:hAnsi="Times New Roman" w:cs="Times New Roman"/>
          <w:b/>
          <w:sz w:val="24"/>
        </w:rPr>
        <w:t>From: Randy Cole</w:t>
      </w:r>
    </w:p>
    <w:p w:rsidR="000F0C65" w:rsidRPr="00A40C04" w:rsidRDefault="008C61D2" w:rsidP="000F0C65">
      <w:pPr>
        <w:spacing w:after="0" w:line="240" w:lineRule="auto"/>
        <w:rPr>
          <w:rFonts w:ascii="Times New Roman" w:hAnsi="Times New Roman" w:cs="Times New Roman"/>
          <w:b/>
          <w:sz w:val="24"/>
        </w:rPr>
      </w:pPr>
      <w:r>
        <w:rPr>
          <w:rFonts w:ascii="Times New Roman" w:hAnsi="Times New Roman" w:cs="Times New Roman"/>
          <w:b/>
          <w:sz w:val="24"/>
        </w:rPr>
        <w:t xml:space="preserve">Date: </w:t>
      </w:r>
      <w:r w:rsidR="00CE53CB">
        <w:rPr>
          <w:rFonts w:ascii="Times New Roman" w:hAnsi="Times New Roman" w:cs="Times New Roman"/>
          <w:b/>
          <w:sz w:val="24"/>
        </w:rPr>
        <w:t>4</w:t>
      </w:r>
      <w:r w:rsidR="000F0C65" w:rsidRPr="00A40C04">
        <w:rPr>
          <w:rFonts w:ascii="Times New Roman" w:hAnsi="Times New Roman" w:cs="Times New Roman"/>
          <w:b/>
          <w:sz w:val="24"/>
        </w:rPr>
        <w:t>/</w:t>
      </w:r>
      <w:r w:rsidR="00CE53CB">
        <w:rPr>
          <w:rFonts w:ascii="Times New Roman" w:hAnsi="Times New Roman" w:cs="Times New Roman"/>
          <w:b/>
          <w:sz w:val="24"/>
        </w:rPr>
        <w:t>4</w:t>
      </w:r>
      <w:r w:rsidR="00C24BD5">
        <w:rPr>
          <w:rFonts w:ascii="Times New Roman" w:hAnsi="Times New Roman" w:cs="Times New Roman"/>
          <w:b/>
          <w:sz w:val="24"/>
        </w:rPr>
        <w:t>/201</w:t>
      </w:r>
      <w:r w:rsidR="00AE11C7">
        <w:rPr>
          <w:rFonts w:ascii="Times New Roman" w:hAnsi="Times New Roman" w:cs="Times New Roman"/>
          <w:b/>
          <w:sz w:val="24"/>
        </w:rPr>
        <w:t>7</w:t>
      </w:r>
    </w:p>
    <w:p w:rsidR="000F0C65" w:rsidRPr="00A40C04" w:rsidRDefault="000F0C65" w:rsidP="000F0C65">
      <w:pPr>
        <w:spacing w:after="0" w:line="240" w:lineRule="auto"/>
        <w:rPr>
          <w:rFonts w:ascii="Times New Roman" w:hAnsi="Times New Roman" w:cs="Times New Roman"/>
          <w:b/>
          <w:sz w:val="24"/>
        </w:rPr>
      </w:pPr>
      <w:r w:rsidRPr="00A40C04">
        <w:rPr>
          <w:rFonts w:ascii="Times New Roman" w:hAnsi="Times New Roman" w:cs="Times New Roman"/>
          <w:b/>
          <w:sz w:val="24"/>
        </w:rPr>
        <w:t xml:space="preserve">Subject: </w:t>
      </w:r>
      <w:r w:rsidR="00CE53CB">
        <w:rPr>
          <w:rFonts w:ascii="Times New Roman" w:hAnsi="Times New Roman" w:cs="Times New Roman"/>
          <w:b/>
          <w:sz w:val="24"/>
        </w:rPr>
        <w:t>4</w:t>
      </w:r>
      <w:r w:rsidR="0067331A">
        <w:rPr>
          <w:rFonts w:ascii="Times New Roman" w:hAnsi="Times New Roman" w:cs="Times New Roman"/>
          <w:b/>
          <w:sz w:val="24"/>
        </w:rPr>
        <w:t>/</w:t>
      </w:r>
      <w:r w:rsidR="00CE53CB">
        <w:rPr>
          <w:rFonts w:ascii="Times New Roman" w:hAnsi="Times New Roman" w:cs="Times New Roman"/>
          <w:b/>
          <w:sz w:val="24"/>
        </w:rPr>
        <w:t>12</w:t>
      </w:r>
      <w:r w:rsidRPr="00A40C04">
        <w:rPr>
          <w:rFonts w:ascii="Times New Roman" w:hAnsi="Times New Roman" w:cs="Times New Roman"/>
          <w:b/>
          <w:sz w:val="24"/>
        </w:rPr>
        <w:t>/20</w:t>
      </w:r>
      <w:r w:rsidR="00E76223">
        <w:rPr>
          <w:rFonts w:ascii="Times New Roman" w:hAnsi="Times New Roman" w:cs="Times New Roman"/>
          <w:b/>
          <w:sz w:val="24"/>
        </w:rPr>
        <w:t>1</w:t>
      </w:r>
      <w:r w:rsidR="00AE11C7">
        <w:rPr>
          <w:rFonts w:ascii="Times New Roman" w:hAnsi="Times New Roman" w:cs="Times New Roman"/>
          <w:b/>
          <w:sz w:val="24"/>
        </w:rPr>
        <w:t>7</w:t>
      </w:r>
      <w:r w:rsidRPr="00A40C04">
        <w:rPr>
          <w:rFonts w:ascii="Times New Roman" w:hAnsi="Times New Roman" w:cs="Times New Roman"/>
          <w:b/>
          <w:sz w:val="24"/>
        </w:rPr>
        <w:t xml:space="preserve"> CDC Agenda Item Summary Memo</w:t>
      </w:r>
    </w:p>
    <w:p w:rsidR="000F0C65" w:rsidRDefault="000F0C65" w:rsidP="000F0C65">
      <w:pPr>
        <w:spacing w:after="0" w:line="240" w:lineRule="auto"/>
        <w:rPr>
          <w:rFonts w:ascii="Times New Roman" w:hAnsi="Times New Roman" w:cs="Times New Roman"/>
          <w:sz w:val="24"/>
        </w:rPr>
      </w:pPr>
    </w:p>
    <w:p w:rsidR="000F0C65" w:rsidRPr="00A40C04" w:rsidRDefault="000F0C65" w:rsidP="000F0C65">
      <w:pPr>
        <w:spacing w:after="0" w:line="240" w:lineRule="auto"/>
        <w:rPr>
          <w:rFonts w:ascii="Times New Roman" w:hAnsi="Times New Roman" w:cs="Times New Roman"/>
          <w:b/>
          <w:sz w:val="24"/>
        </w:rPr>
      </w:pPr>
      <w:r w:rsidRPr="00A40C04">
        <w:rPr>
          <w:rFonts w:ascii="Times New Roman" w:hAnsi="Times New Roman" w:cs="Times New Roman"/>
          <w:b/>
          <w:sz w:val="24"/>
        </w:rPr>
        <w:t>Overview</w:t>
      </w:r>
    </w:p>
    <w:p w:rsidR="000F0C65" w:rsidRDefault="000F0C65" w:rsidP="000F0C65">
      <w:pPr>
        <w:spacing w:after="0" w:line="240" w:lineRule="auto"/>
        <w:rPr>
          <w:rFonts w:ascii="Times New Roman" w:hAnsi="Times New Roman" w:cs="Times New Roman"/>
          <w:sz w:val="24"/>
        </w:rPr>
      </w:pPr>
    </w:p>
    <w:p w:rsidR="000F0C65" w:rsidRDefault="00D24358" w:rsidP="000F0C65">
      <w:pPr>
        <w:spacing w:after="0" w:line="240" w:lineRule="auto"/>
        <w:rPr>
          <w:rFonts w:ascii="Times New Roman" w:hAnsi="Times New Roman" w:cs="Times New Roman"/>
          <w:sz w:val="24"/>
        </w:rPr>
      </w:pPr>
      <w:r>
        <w:rPr>
          <w:rFonts w:ascii="Times New Roman" w:hAnsi="Times New Roman" w:cs="Times New Roman"/>
          <w:sz w:val="24"/>
        </w:rPr>
        <w:t xml:space="preserve">This </w:t>
      </w:r>
      <w:r w:rsidR="000F0C65">
        <w:rPr>
          <w:rFonts w:ascii="Times New Roman" w:hAnsi="Times New Roman" w:cs="Times New Roman"/>
          <w:sz w:val="24"/>
        </w:rPr>
        <w:t xml:space="preserve">memo </w:t>
      </w:r>
      <w:r w:rsidR="0019672C">
        <w:rPr>
          <w:rFonts w:ascii="Times New Roman" w:hAnsi="Times New Roman" w:cs="Times New Roman"/>
          <w:sz w:val="24"/>
        </w:rPr>
        <w:t>provide</w:t>
      </w:r>
      <w:r>
        <w:rPr>
          <w:rFonts w:ascii="Times New Roman" w:hAnsi="Times New Roman" w:cs="Times New Roman"/>
          <w:sz w:val="24"/>
        </w:rPr>
        <w:t>s</w:t>
      </w:r>
      <w:r w:rsidR="0019672C">
        <w:rPr>
          <w:rFonts w:ascii="Times New Roman" w:hAnsi="Times New Roman" w:cs="Times New Roman"/>
          <w:sz w:val="24"/>
        </w:rPr>
        <w:t xml:space="preserve"> </w:t>
      </w:r>
      <w:r w:rsidR="003D1BA7">
        <w:rPr>
          <w:rFonts w:ascii="Times New Roman" w:hAnsi="Times New Roman" w:cs="Times New Roman"/>
          <w:sz w:val="24"/>
        </w:rPr>
        <w:t>a</w:t>
      </w:r>
      <w:r w:rsidR="0019672C">
        <w:rPr>
          <w:rFonts w:ascii="Times New Roman" w:hAnsi="Times New Roman" w:cs="Times New Roman"/>
          <w:sz w:val="24"/>
        </w:rPr>
        <w:t xml:space="preserve"> summary of </w:t>
      </w:r>
      <w:r w:rsidR="006E0217">
        <w:rPr>
          <w:rFonts w:ascii="Times New Roman" w:hAnsi="Times New Roman" w:cs="Times New Roman"/>
          <w:sz w:val="24"/>
        </w:rPr>
        <w:t xml:space="preserve">the </w:t>
      </w:r>
      <w:r w:rsidR="00CE53CB">
        <w:rPr>
          <w:rFonts w:ascii="Times New Roman" w:hAnsi="Times New Roman" w:cs="Times New Roman"/>
          <w:sz w:val="24"/>
        </w:rPr>
        <w:t>4</w:t>
      </w:r>
      <w:r w:rsidR="000F0C65">
        <w:rPr>
          <w:rFonts w:ascii="Times New Roman" w:hAnsi="Times New Roman" w:cs="Times New Roman"/>
          <w:sz w:val="24"/>
        </w:rPr>
        <w:t>/</w:t>
      </w:r>
      <w:r w:rsidR="00CE53CB">
        <w:rPr>
          <w:rFonts w:ascii="Times New Roman" w:hAnsi="Times New Roman" w:cs="Times New Roman"/>
          <w:sz w:val="24"/>
        </w:rPr>
        <w:t>12</w:t>
      </w:r>
      <w:r w:rsidR="00E76223">
        <w:rPr>
          <w:rFonts w:ascii="Times New Roman" w:hAnsi="Times New Roman" w:cs="Times New Roman"/>
          <w:sz w:val="24"/>
        </w:rPr>
        <w:t>/201</w:t>
      </w:r>
      <w:r w:rsidR="00AE11C7">
        <w:rPr>
          <w:rFonts w:ascii="Times New Roman" w:hAnsi="Times New Roman" w:cs="Times New Roman"/>
          <w:sz w:val="24"/>
        </w:rPr>
        <w:t>7</w:t>
      </w:r>
      <w:r>
        <w:rPr>
          <w:rFonts w:ascii="Times New Roman" w:hAnsi="Times New Roman" w:cs="Times New Roman"/>
          <w:sz w:val="24"/>
        </w:rPr>
        <w:t xml:space="preserve"> CDC meeting agenda</w:t>
      </w:r>
      <w:r w:rsidR="00AE11C7">
        <w:rPr>
          <w:rFonts w:ascii="Times New Roman" w:hAnsi="Times New Roman" w:cs="Times New Roman"/>
          <w:sz w:val="24"/>
        </w:rPr>
        <w:t>.</w:t>
      </w:r>
    </w:p>
    <w:p w:rsidR="000F0C65" w:rsidRDefault="000F0C65" w:rsidP="000F0C65">
      <w:pPr>
        <w:spacing w:after="0" w:line="240" w:lineRule="auto"/>
        <w:rPr>
          <w:rFonts w:ascii="Times New Roman" w:hAnsi="Times New Roman" w:cs="Times New Roman"/>
          <w:sz w:val="24"/>
        </w:rPr>
      </w:pPr>
    </w:p>
    <w:p w:rsidR="00DF650B" w:rsidRDefault="00CE53CB" w:rsidP="00DF650B">
      <w:pPr>
        <w:spacing w:after="0" w:line="240" w:lineRule="auto"/>
        <w:rPr>
          <w:rFonts w:ascii="Times New Roman" w:hAnsi="Times New Roman" w:cs="Times New Roman"/>
          <w:sz w:val="24"/>
          <w:u w:val="single"/>
        </w:rPr>
      </w:pPr>
      <w:r>
        <w:rPr>
          <w:rFonts w:ascii="Times New Roman" w:hAnsi="Times New Roman" w:cs="Times New Roman"/>
          <w:sz w:val="24"/>
          <w:u w:val="single"/>
        </w:rPr>
        <w:t>FY 2016 Annual Action Plan Amendment</w:t>
      </w:r>
    </w:p>
    <w:p w:rsidR="00DF650B" w:rsidRDefault="00DF650B" w:rsidP="00DF650B">
      <w:pPr>
        <w:spacing w:after="0" w:line="240" w:lineRule="auto"/>
        <w:rPr>
          <w:rFonts w:ascii="Times New Roman" w:hAnsi="Times New Roman" w:cs="Times New Roman"/>
          <w:sz w:val="24"/>
          <w:u w:val="single"/>
        </w:rPr>
      </w:pPr>
    </w:p>
    <w:p w:rsidR="00DF650B" w:rsidRDefault="00CE53CB" w:rsidP="00DF650B">
      <w:pPr>
        <w:spacing w:after="0" w:line="240" w:lineRule="auto"/>
        <w:rPr>
          <w:rFonts w:ascii="Times New Roman" w:hAnsi="Times New Roman" w:cs="Times New Roman"/>
          <w:sz w:val="24"/>
        </w:rPr>
      </w:pPr>
      <w:r>
        <w:rPr>
          <w:rFonts w:ascii="Times New Roman" w:hAnsi="Times New Roman" w:cs="Times New Roman"/>
          <w:sz w:val="24"/>
        </w:rPr>
        <w:t>Each year, entities receiving HOME funds are required to meet HOME funding commitment requirements set forth by the Department of Housing and Urban Development (HUD).  In the past, cities have been required to ensure HOME funds are committed to eligible projects through a formal agreement within 2 years of receiving the funds; however</w:t>
      </w:r>
      <w:r w:rsidR="0040046E">
        <w:rPr>
          <w:rFonts w:ascii="Times New Roman" w:hAnsi="Times New Roman" w:cs="Times New Roman"/>
          <w:sz w:val="24"/>
        </w:rPr>
        <w:t>,</w:t>
      </w:r>
      <w:r>
        <w:rPr>
          <w:rFonts w:ascii="Times New Roman" w:hAnsi="Times New Roman" w:cs="Times New Roman"/>
          <w:sz w:val="24"/>
        </w:rPr>
        <w:t xml:space="preserve"> the threshold was measured on a cumulative basis and could span multiple years.  HUD has issued a new “Interim Commitment Rule” that is in force and provided staff guidance on March 8</w:t>
      </w:r>
      <w:r w:rsidRPr="00CE53CB">
        <w:rPr>
          <w:rFonts w:ascii="Times New Roman" w:hAnsi="Times New Roman" w:cs="Times New Roman"/>
          <w:sz w:val="24"/>
          <w:vertAlign w:val="superscript"/>
        </w:rPr>
        <w:t>th</w:t>
      </w:r>
      <w:r>
        <w:rPr>
          <w:rFonts w:ascii="Times New Roman" w:hAnsi="Times New Roman" w:cs="Times New Roman"/>
          <w:sz w:val="24"/>
        </w:rPr>
        <w:t>, which detailed the impacts of the new “Interim Rule”.</w:t>
      </w:r>
    </w:p>
    <w:p w:rsidR="00CE53CB" w:rsidRDefault="00CE53CB" w:rsidP="00DF650B">
      <w:pPr>
        <w:spacing w:after="0" w:line="240" w:lineRule="auto"/>
        <w:rPr>
          <w:rFonts w:ascii="Times New Roman" w:hAnsi="Times New Roman" w:cs="Times New Roman"/>
          <w:sz w:val="24"/>
        </w:rPr>
      </w:pPr>
    </w:p>
    <w:p w:rsidR="00CE53CB" w:rsidRDefault="00CE53CB" w:rsidP="00DF650B">
      <w:pPr>
        <w:spacing w:after="0" w:line="240" w:lineRule="auto"/>
        <w:rPr>
          <w:rFonts w:ascii="Times New Roman" w:hAnsi="Times New Roman" w:cs="Times New Roman"/>
          <w:sz w:val="24"/>
        </w:rPr>
      </w:pPr>
      <w:r>
        <w:rPr>
          <w:rFonts w:ascii="Times New Roman" w:hAnsi="Times New Roman" w:cs="Times New Roman"/>
          <w:sz w:val="24"/>
        </w:rPr>
        <w:t>Under the new rule, cities will have their commitment requirements measured by year, rather than on a cumulative basis</w:t>
      </w:r>
      <w:r w:rsidR="007F5392">
        <w:rPr>
          <w:rFonts w:ascii="Times New Roman" w:hAnsi="Times New Roman" w:cs="Times New Roman"/>
          <w:sz w:val="24"/>
        </w:rPr>
        <w:t>,</w:t>
      </w:r>
      <w:r>
        <w:rPr>
          <w:rFonts w:ascii="Times New Roman" w:hAnsi="Times New Roman" w:cs="Times New Roman"/>
          <w:sz w:val="24"/>
        </w:rPr>
        <w:t xml:space="preserve"> for funds beginning with 2015.  The new “Interim Rule” also specifies that cities will be held to both the new rule threshold and the old rule threshold, which presents a unique situation where we are being held to </w:t>
      </w:r>
      <w:r w:rsidR="007F5392">
        <w:rPr>
          <w:rFonts w:ascii="Times New Roman" w:hAnsi="Times New Roman" w:cs="Times New Roman"/>
          <w:sz w:val="24"/>
        </w:rPr>
        <w:t xml:space="preserve">a </w:t>
      </w:r>
      <w:r>
        <w:rPr>
          <w:rFonts w:ascii="Times New Roman" w:hAnsi="Times New Roman" w:cs="Times New Roman"/>
          <w:sz w:val="24"/>
        </w:rPr>
        <w:t xml:space="preserve">higher standard for HOME commitments.  This ruling has lead staff to recommend an Annual Action Plan amendment to commit additional HOME funds to qualified projects, in order to avoid missing the July 31, 2017 commitment deadline and avoid </w:t>
      </w:r>
      <w:proofErr w:type="spellStart"/>
      <w:r>
        <w:rPr>
          <w:rFonts w:ascii="Times New Roman" w:hAnsi="Times New Roman" w:cs="Times New Roman"/>
          <w:sz w:val="24"/>
        </w:rPr>
        <w:t>deobligation</w:t>
      </w:r>
      <w:proofErr w:type="spellEnd"/>
      <w:r>
        <w:rPr>
          <w:rFonts w:ascii="Times New Roman" w:hAnsi="Times New Roman" w:cs="Times New Roman"/>
          <w:sz w:val="24"/>
        </w:rPr>
        <w:t xml:space="preserve"> of funds.  Current shortfalls are as follows:</w:t>
      </w:r>
    </w:p>
    <w:p w:rsidR="00CE53CB" w:rsidRDefault="00CE53CB" w:rsidP="00DF650B">
      <w:pPr>
        <w:spacing w:after="0" w:line="240" w:lineRule="auto"/>
        <w:rPr>
          <w:rFonts w:ascii="Times New Roman" w:hAnsi="Times New Roman" w:cs="Times New Roman"/>
          <w:sz w:val="24"/>
        </w:rPr>
      </w:pPr>
    </w:p>
    <w:p w:rsidR="00CE53CB" w:rsidRDefault="00CE53CB" w:rsidP="00DF650B">
      <w:pPr>
        <w:spacing w:after="0" w:line="240" w:lineRule="auto"/>
        <w:rPr>
          <w:rFonts w:ascii="Times New Roman" w:hAnsi="Times New Roman" w:cs="Times New Roman"/>
          <w:sz w:val="24"/>
        </w:rPr>
      </w:pPr>
      <w:r>
        <w:rPr>
          <w:rFonts w:ascii="Times New Roman" w:hAnsi="Times New Roman" w:cs="Times New Roman"/>
          <w:sz w:val="24"/>
        </w:rPr>
        <w:t xml:space="preserve">Pre-2015 funds uncommitted:  </w:t>
      </w:r>
      <w:r w:rsidRPr="00CE53CB">
        <w:rPr>
          <w:rFonts w:ascii="Times New Roman" w:hAnsi="Times New Roman" w:cs="Times New Roman"/>
          <w:sz w:val="24"/>
          <w:u w:val="single"/>
        </w:rPr>
        <w:t>$16,860.81</w:t>
      </w:r>
    </w:p>
    <w:p w:rsidR="00CE53CB" w:rsidRPr="00DF650B" w:rsidRDefault="00CE53CB" w:rsidP="00DF650B">
      <w:pPr>
        <w:spacing w:after="0" w:line="240" w:lineRule="auto"/>
        <w:rPr>
          <w:rFonts w:ascii="Times New Roman" w:hAnsi="Times New Roman" w:cs="Times New Roman"/>
          <w:sz w:val="24"/>
        </w:rPr>
      </w:pPr>
      <w:r>
        <w:rPr>
          <w:rFonts w:ascii="Times New Roman" w:hAnsi="Times New Roman" w:cs="Times New Roman"/>
          <w:sz w:val="24"/>
        </w:rPr>
        <w:t xml:space="preserve">2015 funds uncommitted:  </w:t>
      </w:r>
      <w:r w:rsidRPr="00CE53CB">
        <w:rPr>
          <w:rFonts w:ascii="Times New Roman" w:hAnsi="Times New Roman" w:cs="Times New Roman"/>
          <w:sz w:val="24"/>
          <w:u w:val="single"/>
        </w:rPr>
        <w:t>$108,466.40</w:t>
      </w:r>
    </w:p>
    <w:p w:rsidR="00DF650B" w:rsidRDefault="00DF650B" w:rsidP="00AE11C7">
      <w:pPr>
        <w:spacing w:after="0" w:line="240" w:lineRule="auto"/>
        <w:rPr>
          <w:rFonts w:ascii="Times New Roman" w:hAnsi="Times New Roman" w:cs="Times New Roman"/>
          <w:sz w:val="24"/>
          <w:u w:val="single"/>
        </w:rPr>
      </w:pPr>
    </w:p>
    <w:p w:rsidR="00CE53CB" w:rsidRDefault="00CE53CB" w:rsidP="00AE11C7">
      <w:pPr>
        <w:spacing w:after="0" w:line="240" w:lineRule="auto"/>
        <w:rPr>
          <w:rFonts w:ascii="Times New Roman" w:hAnsi="Times New Roman" w:cs="Times New Roman"/>
          <w:sz w:val="24"/>
        </w:rPr>
      </w:pPr>
      <w:r>
        <w:rPr>
          <w:rFonts w:ascii="Times New Roman" w:hAnsi="Times New Roman" w:cs="Times New Roman"/>
          <w:sz w:val="24"/>
        </w:rPr>
        <w:t>City staff anticipates that new HOA and Rehab projects will likely result in the City meeting both commitment requirements, however</w:t>
      </w:r>
      <w:r w:rsidR="007F5392">
        <w:rPr>
          <w:rFonts w:ascii="Times New Roman" w:hAnsi="Times New Roman" w:cs="Times New Roman"/>
          <w:sz w:val="24"/>
        </w:rPr>
        <w:t>,</w:t>
      </w:r>
      <w:r>
        <w:rPr>
          <w:rFonts w:ascii="Times New Roman" w:hAnsi="Times New Roman" w:cs="Times New Roman"/>
          <w:sz w:val="24"/>
        </w:rPr>
        <w:t xml:space="preserve"> </w:t>
      </w:r>
      <w:r w:rsidR="007F5392">
        <w:rPr>
          <w:rFonts w:ascii="Times New Roman" w:hAnsi="Times New Roman" w:cs="Times New Roman"/>
          <w:sz w:val="24"/>
        </w:rPr>
        <w:t xml:space="preserve">staff </w:t>
      </w:r>
      <w:r>
        <w:rPr>
          <w:rFonts w:ascii="Times New Roman" w:hAnsi="Times New Roman" w:cs="Times New Roman"/>
          <w:sz w:val="24"/>
        </w:rPr>
        <w:t>would like to ensure more certainty by authorizing the following in additional funds to projects:</w:t>
      </w:r>
    </w:p>
    <w:p w:rsidR="00CE53CB" w:rsidRDefault="00CE53CB" w:rsidP="00AE11C7">
      <w:pPr>
        <w:spacing w:after="0" w:line="240" w:lineRule="auto"/>
        <w:rPr>
          <w:rFonts w:ascii="Times New Roman" w:hAnsi="Times New Roman" w:cs="Times New Roman"/>
          <w:sz w:val="24"/>
        </w:rPr>
      </w:pPr>
    </w:p>
    <w:p w:rsidR="00CE53CB" w:rsidRPr="00CE53CB" w:rsidRDefault="00CE53CB" w:rsidP="00AE11C7">
      <w:pPr>
        <w:spacing w:after="0" w:line="240" w:lineRule="auto"/>
        <w:rPr>
          <w:rFonts w:ascii="Times New Roman" w:hAnsi="Times New Roman" w:cs="Times New Roman"/>
          <w:sz w:val="24"/>
        </w:rPr>
      </w:pPr>
      <w:r>
        <w:rPr>
          <w:rFonts w:ascii="Times New Roman" w:hAnsi="Times New Roman" w:cs="Times New Roman"/>
          <w:sz w:val="24"/>
        </w:rPr>
        <w:t>$15,000 additional for solar panels</w:t>
      </w:r>
      <w:r w:rsidR="009F66DF">
        <w:rPr>
          <w:rFonts w:ascii="Times New Roman" w:hAnsi="Times New Roman" w:cs="Times New Roman"/>
          <w:sz w:val="24"/>
        </w:rPr>
        <w:t xml:space="preserve"> at 103 Lynn-CMCA</w:t>
      </w:r>
    </w:p>
    <w:p w:rsidR="00CE53CB" w:rsidRPr="00CE53CB" w:rsidRDefault="00CE53CB" w:rsidP="00CE53CB">
      <w:pPr>
        <w:spacing w:after="0" w:line="240" w:lineRule="auto"/>
        <w:rPr>
          <w:rFonts w:ascii="Times New Roman" w:hAnsi="Times New Roman" w:cs="Times New Roman"/>
          <w:sz w:val="24"/>
        </w:rPr>
      </w:pPr>
      <w:r>
        <w:rPr>
          <w:rFonts w:ascii="Times New Roman" w:hAnsi="Times New Roman" w:cs="Times New Roman"/>
          <w:sz w:val="24"/>
        </w:rPr>
        <w:t>$15,000 additional for solar panels</w:t>
      </w:r>
      <w:r w:rsidR="009F66DF">
        <w:rPr>
          <w:rFonts w:ascii="Times New Roman" w:hAnsi="Times New Roman" w:cs="Times New Roman"/>
          <w:sz w:val="24"/>
        </w:rPr>
        <w:t xml:space="preserve"> at 105 Lynn-Job Point</w:t>
      </w:r>
    </w:p>
    <w:p w:rsidR="00CE53CB" w:rsidRDefault="00CE53CB" w:rsidP="00CE53CB">
      <w:pPr>
        <w:spacing w:after="0" w:line="240" w:lineRule="auto"/>
        <w:rPr>
          <w:rFonts w:ascii="Times New Roman" w:hAnsi="Times New Roman" w:cs="Times New Roman"/>
          <w:sz w:val="24"/>
        </w:rPr>
      </w:pPr>
      <w:r>
        <w:rPr>
          <w:rFonts w:ascii="Times New Roman" w:hAnsi="Times New Roman" w:cs="Times New Roman"/>
          <w:sz w:val="24"/>
        </w:rPr>
        <w:t>$15,000 additional for solar panels</w:t>
      </w:r>
      <w:r w:rsidR="009F66DF">
        <w:rPr>
          <w:rFonts w:ascii="Times New Roman" w:hAnsi="Times New Roman" w:cs="Times New Roman"/>
          <w:sz w:val="24"/>
        </w:rPr>
        <w:t xml:space="preserve"> at 115 Lynn-Habitat</w:t>
      </w:r>
    </w:p>
    <w:p w:rsidR="009F66DF" w:rsidRDefault="009F66DF" w:rsidP="00CE53CB">
      <w:pPr>
        <w:spacing w:after="0" w:line="240" w:lineRule="auto"/>
        <w:rPr>
          <w:rFonts w:ascii="Times New Roman" w:hAnsi="Times New Roman" w:cs="Times New Roman"/>
          <w:sz w:val="24"/>
        </w:rPr>
      </w:pPr>
      <w:r>
        <w:rPr>
          <w:rFonts w:ascii="Times New Roman" w:hAnsi="Times New Roman" w:cs="Times New Roman"/>
          <w:sz w:val="24"/>
        </w:rPr>
        <w:t xml:space="preserve">$38,500 additional for construction of home at 700 Oak </w:t>
      </w:r>
      <w:r w:rsidR="007F5392">
        <w:rPr>
          <w:rFonts w:ascii="Times New Roman" w:hAnsi="Times New Roman" w:cs="Times New Roman"/>
          <w:sz w:val="24"/>
        </w:rPr>
        <w:t>-</w:t>
      </w:r>
      <w:r>
        <w:rPr>
          <w:rFonts w:ascii="Times New Roman" w:hAnsi="Times New Roman" w:cs="Times New Roman"/>
          <w:sz w:val="24"/>
        </w:rPr>
        <w:t xml:space="preserve"> Job Point</w:t>
      </w:r>
    </w:p>
    <w:p w:rsidR="009F66DF" w:rsidRDefault="009F66DF" w:rsidP="00CE53CB">
      <w:pPr>
        <w:spacing w:after="0" w:line="240" w:lineRule="auto"/>
        <w:rPr>
          <w:rFonts w:ascii="Times New Roman" w:hAnsi="Times New Roman" w:cs="Times New Roman"/>
          <w:sz w:val="24"/>
        </w:rPr>
      </w:pPr>
    </w:p>
    <w:p w:rsidR="00F33E87" w:rsidRDefault="009F66DF" w:rsidP="004D4214">
      <w:pPr>
        <w:spacing w:after="0" w:line="240" w:lineRule="auto"/>
        <w:rPr>
          <w:rFonts w:ascii="Times New Roman" w:hAnsi="Times New Roman" w:cs="Times New Roman"/>
          <w:sz w:val="24"/>
          <w:u w:val="single"/>
        </w:rPr>
      </w:pPr>
      <w:r>
        <w:rPr>
          <w:rFonts w:ascii="Times New Roman" w:hAnsi="Times New Roman" w:cs="Times New Roman"/>
          <w:sz w:val="24"/>
        </w:rPr>
        <w:t xml:space="preserve">City staff contacted all CHDOs to gauge interest in developing 700 Oak and Job Point was the one entity that verified an interest in the property.  This will help with fully redeveloping the entire Garth, Sexton, Oak and Lynn block and move the property from a land banked status sooner.  Adding solar panels to the 3 Lynn lots will also put those homes on equal footing for the 4 Lynn Street Cottages homes, since they include solar as well.  Staff will be providing additional details and answering questions at </w:t>
      </w:r>
      <w:r w:rsidR="00B82E9E">
        <w:rPr>
          <w:rFonts w:ascii="Times New Roman" w:hAnsi="Times New Roman" w:cs="Times New Roman"/>
          <w:sz w:val="24"/>
        </w:rPr>
        <w:t xml:space="preserve">the </w:t>
      </w:r>
      <w:bookmarkStart w:id="0" w:name="_GoBack"/>
      <w:bookmarkEnd w:id="0"/>
      <w:r>
        <w:rPr>
          <w:rFonts w:ascii="Times New Roman" w:hAnsi="Times New Roman" w:cs="Times New Roman"/>
          <w:sz w:val="24"/>
        </w:rPr>
        <w:t>CDC meeting.  Please contact me leading up to the meeting if you would like additional background prior to the meeting.</w:t>
      </w:r>
    </w:p>
    <w:sectPr w:rsidR="00F33E87" w:rsidSect="00CA0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7B48B8"/>
    <w:multiLevelType w:val="hybridMultilevel"/>
    <w:tmpl w:val="2484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07D77"/>
    <w:multiLevelType w:val="hybridMultilevel"/>
    <w:tmpl w:val="0EE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2390B"/>
    <w:multiLevelType w:val="hybridMultilevel"/>
    <w:tmpl w:val="382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C3C8F"/>
    <w:multiLevelType w:val="hybridMultilevel"/>
    <w:tmpl w:val="EE1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225E5"/>
    <w:multiLevelType w:val="hybridMultilevel"/>
    <w:tmpl w:val="F35E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F6B31"/>
    <w:multiLevelType w:val="hybridMultilevel"/>
    <w:tmpl w:val="218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0324A"/>
    <w:multiLevelType w:val="hybridMultilevel"/>
    <w:tmpl w:val="E2BE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10EC7"/>
    <w:multiLevelType w:val="hybridMultilevel"/>
    <w:tmpl w:val="2940C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E3B88"/>
    <w:multiLevelType w:val="hybridMultilevel"/>
    <w:tmpl w:val="42E0D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37B7F"/>
    <w:multiLevelType w:val="hybridMultilevel"/>
    <w:tmpl w:val="7F705708"/>
    <w:lvl w:ilvl="0" w:tplc="8F8434F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52064"/>
    <w:multiLevelType w:val="hybridMultilevel"/>
    <w:tmpl w:val="BF1C3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F125C"/>
    <w:multiLevelType w:val="hybridMultilevel"/>
    <w:tmpl w:val="F848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40F22"/>
    <w:multiLevelType w:val="hybridMultilevel"/>
    <w:tmpl w:val="56E88C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A3110"/>
    <w:multiLevelType w:val="hybridMultilevel"/>
    <w:tmpl w:val="CB18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72DDB"/>
    <w:multiLevelType w:val="hybridMultilevel"/>
    <w:tmpl w:val="A6CC5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86B11"/>
    <w:multiLevelType w:val="hybridMultilevel"/>
    <w:tmpl w:val="6DF03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21C16"/>
    <w:multiLevelType w:val="hybridMultilevel"/>
    <w:tmpl w:val="5EA8C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A22BF"/>
    <w:multiLevelType w:val="hybridMultilevel"/>
    <w:tmpl w:val="48D4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B0297"/>
    <w:multiLevelType w:val="hybridMultilevel"/>
    <w:tmpl w:val="F884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22838"/>
    <w:multiLevelType w:val="hybridMultilevel"/>
    <w:tmpl w:val="5E4C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D68AA"/>
    <w:multiLevelType w:val="hybridMultilevel"/>
    <w:tmpl w:val="0AC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4317F"/>
    <w:multiLevelType w:val="hybridMultilevel"/>
    <w:tmpl w:val="3C14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717A8"/>
    <w:multiLevelType w:val="hybridMultilevel"/>
    <w:tmpl w:val="9AC6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22"/>
  </w:num>
  <w:num w:numId="5">
    <w:abstractNumId w:val="1"/>
  </w:num>
  <w:num w:numId="6">
    <w:abstractNumId w:val="3"/>
  </w:num>
  <w:num w:numId="7">
    <w:abstractNumId w:val="20"/>
  </w:num>
  <w:num w:numId="8">
    <w:abstractNumId w:val="21"/>
  </w:num>
  <w:num w:numId="9">
    <w:abstractNumId w:val="14"/>
  </w:num>
  <w:num w:numId="10">
    <w:abstractNumId w:val="17"/>
  </w:num>
  <w:num w:numId="11">
    <w:abstractNumId w:val="15"/>
  </w:num>
  <w:num w:numId="12">
    <w:abstractNumId w:val="8"/>
  </w:num>
  <w:num w:numId="13">
    <w:abstractNumId w:val="13"/>
  </w:num>
  <w:num w:numId="14">
    <w:abstractNumId w:val="19"/>
  </w:num>
  <w:num w:numId="15">
    <w:abstractNumId w:val="6"/>
  </w:num>
  <w:num w:numId="16">
    <w:abstractNumId w:val="16"/>
  </w:num>
  <w:num w:numId="17">
    <w:abstractNumId w:val="12"/>
  </w:num>
  <w:num w:numId="18">
    <w:abstractNumId w:val="23"/>
  </w:num>
  <w:num w:numId="19">
    <w:abstractNumId w:val="11"/>
  </w:num>
  <w:num w:numId="20">
    <w:abstractNumId w:val="7"/>
  </w:num>
  <w:num w:numId="21">
    <w:abstractNumId w:val="10"/>
  </w:num>
  <w:num w:numId="22">
    <w:abstractNumId w:val="18"/>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65"/>
    <w:rsid w:val="00010F0D"/>
    <w:rsid w:val="0002613E"/>
    <w:rsid w:val="00032277"/>
    <w:rsid w:val="000964CE"/>
    <w:rsid w:val="000F0C65"/>
    <w:rsid w:val="000F67D7"/>
    <w:rsid w:val="0011390D"/>
    <w:rsid w:val="001320C8"/>
    <w:rsid w:val="001364A4"/>
    <w:rsid w:val="00174B81"/>
    <w:rsid w:val="0019672C"/>
    <w:rsid w:val="001D60CB"/>
    <w:rsid w:val="001E56D2"/>
    <w:rsid w:val="001E6DBB"/>
    <w:rsid w:val="00212062"/>
    <w:rsid w:val="00227F0A"/>
    <w:rsid w:val="00240CC0"/>
    <w:rsid w:val="00253453"/>
    <w:rsid w:val="00270882"/>
    <w:rsid w:val="002740DB"/>
    <w:rsid w:val="00294A0A"/>
    <w:rsid w:val="002C46F3"/>
    <w:rsid w:val="002F515B"/>
    <w:rsid w:val="00317BB8"/>
    <w:rsid w:val="003207ED"/>
    <w:rsid w:val="00361EA4"/>
    <w:rsid w:val="003D1BA7"/>
    <w:rsid w:val="003D7823"/>
    <w:rsid w:val="0040046E"/>
    <w:rsid w:val="0042524C"/>
    <w:rsid w:val="0042761F"/>
    <w:rsid w:val="004813AB"/>
    <w:rsid w:val="00482D89"/>
    <w:rsid w:val="004B1BE8"/>
    <w:rsid w:val="004B23FD"/>
    <w:rsid w:val="004B6BE0"/>
    <w:rsid w:val="004C6A2F"/>
    <w:rsid w:val="004D4214"/>
    <w:rsid w:val="00536D16"/>
    <w:rsid w:val="00563552"/>
    <w:rsid w:val="00584699"/>
    <w:rsid w:val="00585DAE"/>
    <w:rsid w:val="005F39C3"/>
    <w:rsid w:val="0060696C"/>
    <w:rsid w:val="0067331A"/>
    <w:rsid w:val="006802C2"/>
    <w:rsid w:val="006813C2"/>
    <w:rsid w:val="006B3BAD"/>
    <w:rsid w:val="006E0217"/>
    <w:rsid w:val="0073418E"/>
    <w:rsid w:val="007369DC"/>
    <w:rsid w:val="007F5392"/>
    <w:rsid w:val="008207BC"/>
    <w:rsid w:val="00834057"/>
    <w:rsid w:val="008B76B3"/>
    <w:rsid w:val="008C61D2"/>
    <w:rsid w:val="008D34A9"/>
    <w:rsid w:val="00900BFF"/>
    <w:rsid w:val="00907626"/>
    <w:rsid w:val="00931F86"/>
    <w:rsid w:val="0093391A"/>
    <w:rsid w:val="009435E6"/>
    <w:rsid w:val="00992C6F"/>
    <w:rsid w:val="009C7F8C"/>
    <w:rsid w:val="009E2664"/>
    <w:rsid w:val="009F5AD9"/>
    <w:rsid w:val="009F66DF"/>
    <w:rsid w:val="00A36ECA"/>
    <w:rsid w:val="00A37770"/>
    <w:rsid w:val="00A405BE"/>
    <w:rsid w:val="00A40C04"/>
    <w:rsid w:val="00A91082"/>
    <w:rsid w:val="00AA200A"/>
    <w:rsid w:val="00AB4DB2"/>
    <w:rsid w:val="00AB567D"/>
    <w:rsid w:val="00AC25D4"/>
    <w:rsid w:val="00AE11C7"/>
    <w:rsid w:val="00B2794F"/>
    <w:rsid w:val="00B82E9E"/>
    <w:rsid w:val="00B92DE7"/>
    <w:rsid w:val="00BD2300"/>
    <w:rsid w:val="00BD23B3"/>
    <w:rsid w:val="00BF630D"/>
    <w:rsid w:val="00C13F03"/>
    <w:rsid w:val="00C24BD5"/>
    <w:rsid w:val="00C30302"/>
    <w:rsid w:val="00C30C3C"/>
    <w:rsid w:val="00C70DB0"/>
    <w:rsid w:val="00CA0C0E"/>
    <w:rsid w:val="00CB6367"/>
    <w:rsid w:val="00CE3CD3"/>
    <w:rsid w:val="00CE53CB"/>
    <w:rsid w:val="00D16EFD"/>
    <w:rsid w:val="00D24358"/>
    <w:rsid w:val="00D4490C"/>
    <w:rsid w:val="00D84340"/>
    <w:rsid w:val="00DC66BB"/>
    <w:rsid w:val="00DE0953"/>
    <w:rsid w:val="00DF650B"/>
    <w:rsid w:val="00E02C5C"/>
    <w:rsid w:val="00E25EA9"/>
    <w:rsid w:val="00E54527"/>
    <w:rsid w:val="00E753D1"/>
    <w:rsid w:val="00E75C9D"/>
    <w:rsid w:val="00E76223"/>
    <w:rsid w:val="00E776A1"/>
    <w:rsid w:val="00E8619C"/>
    <w:rsid w:val="00EA181C"/>
    <w:rsid w:val="00EB4EDD"/>
    <w:rsid w:val="00F063E9"/>
    <w:rsid w:val="00F221E2"/>
    <w:rsid w:val="00F33E87"/>
    <w:rsid w:val="00F52BC5"/>
    <w:rsid w:val="00F66481"/>
    <w:rsid w:val="00F838F3"/>
    <w:rsid w:val="00FC4BEA"/>
    <w:rsid w:val="00FC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99924-36D3-45F8-AAE7-DE2B259C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ED"/>
    <w:pPr>
      <w:ind w:left="720"/>
      <w:contextualSpacing/>
    </w:pPr>
  </w:style>
  <w:style w:type="paragraph" w:styleId="BalloonText">
    <w:name w:val="Balloon Text"/>
    <w:basedOn w:val="Normal"/>
    <w:link w:val="BalloonTextChar"/>
    <w:uiPriority w:val="99"/>
    <w:semiHidden/>
    <w:unhideWhenUsed/>
    <w:rsid w:val="0031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B8"/>
    <w:rPr>
      <w:rFonts w:ascii="Tahoma" w:hAnsi="Tahoma" w:cs="Tahoma"/>
      <w:sz w:val="16"/>
      <w:szCs w:val="16"/>
    </w:rPr>
  </w:style>
  <w:style w:type="paragraph" w:styleId="Caption">
    <w:name w:val="caption"/>
    <w:basedOn w:val="Normal"/>
    <w:next w:val="Normal"/>
    <w:uiPriority w:val="35"/>
    <w:unhideWhenUsed/>
    <w:qFormat/>
    <w:rsid w:val="004D4214"/>
    <w:pPr>
      <w:spacing w:line="240" w:lineRule="auto"/>
    </w:pPr>
    <w:rPr>
      <w:b/>
      <w:bCs/>
      <w:color w:val="4F81BD" w:themeColor="accent1"/>
      <w:sz w:val="18"/>
      <w:szCs w:val="18"/>
    </w:rPr>
  </w:style>
  <w:style w:type="character" w:styleId="Strong">
    <w:name w:val="Strong"/>
    <w:basedOn w:val="DefaultParagraphFont"/>
    <w:uiPriority w:val="22"/>
    <w:qFormat/>
    <w:rsid w:val="00032277"/>
    <w:rPr>
      <w:b/>
      <w:bCs/>
    </w:rPr>
  </w:style>
  <w:style w:type="paragraph" w:styleId="PlainText">
    <w:name w:val="Plain Text"/>
    <w:basedOn w:val="Normal"/>
    <w:link w:val="PlainTextChar"/>
    <w:rsid w:val="00AA20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A200A"/>
    <w:rPr>
      <w:rFonts w:ascii="Courier New" w:eastAsia="Times New Roman" w:hAnsi="Courier New" w:cs="Courier New"/>
      <w:sz w:val="20"/>
      <w:szCs w:val="20"/>
    </w:rPr>
  </w:style>
  <w:style w:type="paragraph" w:styleId="NormalWeb">
    <w:name w:val="Normal (Web)"/>
    <w:basedOn w:val="Normal"/>
    <w:uiPriority w:val="99"/>
    <w:semiHidden/>
    <w:unhideWhenUsed/>
    <w:rsid w:val="002F51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8156">
      <w:bodyDiv w:val="1"/>
      <w:marLeft w:val="0"/>
      <w:marRight w:val="0"/>
      <w:marTop w:val="0"/>
      <w:marBottom w:val="0"/>
      <w:divBdr>
        <w:top w:val="none" w:sz="0" w:space="0" w:color="auto"/>
        <w:left w:val="none" w:sz="0" w:space="0" w:color="auto"/>
        <w:bottom w:val="none" w:sz="0" w:space="0" w:color="auto"/>
        <w:right w:val="none" w:sz="0" w:space="0" w:color="auto"/>
      </w:divBdr>
    </w:div>
    <w:div w:id="333653074">
      <w:bodyDiv w:val="1"/>
      <w:marLeft w:val="0"/>
      <w:marRight w:val="0"/>
      <w:marTop w:val="0"/>
      <w:marBottom w:val="0"/>
      <w:divBdr>
        <w:top w:val="none" w:sz="0" w:space="0" w:color="auto"/>
        <w:left w:val="none" w:sz="0" w:space="0" w:color="auto"/>
        <w:bottom w:val="none" w:sz="0" w:space="0" w:color="auto"/>
        <w:right w:val="none" w:sz="0" w:space="0" w:color="auto"/>
      </w:divBdr>
    </w:div>
    <w:div w:id="518542077">
      <w:bodyDiv w:val="1"/>
      <w:marLeft w:val="0"/>
      <w:marRight w:val="0"/>
      <w:marTop w:val="0"/>
      <w:marBottom w:val="0"/>
      <w:divBdr>
        <w:top w:val="none" w:sz="0" w:space="0" w:color="auto"/>
        <w:left w:val="none" w:sz="0" w:space="0" w:color="auto"/>
        <w:bottom w:val="none" w:sz="0" w:space="0" w:color="auto"/>
        <w:right w:val="none" w:sz="0" w:space="0" w:color="auto"/>
      </w:divBdr>
    </w:div>
    <w:div w:id="667515132">
      <w:bodyDiv w:val="1"/>
      <w:marLeft w:val="0"/>
      <w:marRight w:val="0"/>
      <w:marTop w:val="0"/>
      <w:marBottom w:val="0"/>
      <w:divBdr>
        <w:top w:val="none" w:sz="0" w:space="0" w:color="auto"/>
        <w:left w:val="none" w:sz="0" w:space="0" w:color="auto"/>
        <w:bottom w:val="none" w:sz="0" w:space="0" w:color="auto"/>
        <w:right w:val="none" w:sz="0" w:space="0" w:color="auto"/>
      </w:divBdr>
    </w:div>
    <w:div w:id="769593495">
      <w:bodyDiv w:val="1"/>
      <w:marLeft w:val="0"/>
      <w:marRight w:val="0"/>
      <w:marTop w:val="0"/>
      <w:marBottom w:val="0"/>
      <w:divBdr>
        <w:top w:val="none" w:sz="0" w:space="0" w:color="auto"/>
        <w:left w:val="none" w:sz="0" w:space="0" w:color="auto"/>
        <w:bottom w:val="none" w:sz="0" w:space="0" w:color="auto"/>
        <w:right w:val="none" w:sz="0" w:space="0" w:color="auto"/>
      </w:divBdr>
    </w:div>
    <w:div w:id="1098673740">
      <w:bodyDiv w:val="1"/>
      <w:marLeft w:val="0"/>
      <w:marRight w:val="0"/>
      <w:marTop w:val="0"/>
      <w:marBottom w:val="0"/>
      <w:divBdr>
        <w:top w:val="none" w:sz="0" w:space="0" w:color="auto"/>
        <w:left w:val="none" w:sz="0" w:space="0" w:color="auto"/>
        <w:bottom w:val="none" w:sz="0" w:space="0" w:color="auto"/>
        <w:right w:val="none" w:sz="0" w:space="0" w:color="auto"/>
      </w:divBdr>
    </w:div>
    <w:div w:id="1119108733">
      <w:bodyDiv w:val="1"/>
      <w:marLeft w:val="0"/>
      <w:marRight w:val="0"/>
      <w:marTop w:val="0"/>
      <w:marBottom w:val="0"/>
      <w:divBdr>
        <w:top w:val="none" w:sz="0" w:space="0" w:color="auto"/>
        <w:left w:val="none" w:sz="0" w:space="0" w:color="auto"/>
        <w:bottom w:val="none" w:sz="0" w:space="0" w:color="auto"/>
        <w:right w:val="none" w:sz="0" w:space="0" w:color="auto"/>
      </w:divBdr>
    </w:div>
    <w:div w:id="1228802665">
      <w:bodyDiv w:val="1"/>
      <w:marLeft w:val="0"/>
      <w:marRight w:val="0"/>
      <w:marTop w:val="0"/>
      <w:marBottom w:val="0"/>
      <w:divBdr>
        <w:top w:val="none" w:sz="0" w:space="0" w:color="auto"/>
        <w:left w:val="none" w:sz="0" w:space="0" w:color="auto"/>
        <w:bottom w:val="none" w:sz="0" w:space="0" w:color="auto"/>
        <w:right w:val="none" w:sz="0" w:space="0" w:color="auto"/>
      </w:divBdr>
    </w:div>
    <w:div w:id="1306819558">
      <w:bodyDiv w:val="1"/>
      <w:marLeft w:val="0"/>
      <w:marRight w:val="0"/>
      <w:marTop w:val="0"/>
      <w:marBottom w:val="0"/>
      <w:divBdr>
        <w:top w:val="none" w:sz="0" w:space="0" w:color="auto"/>
        <w:left w:val="none" w:sz="0" w:space="0" w:color="auto"/>
        <w:bottom w:val="none" w:sz="0" w:space="0" w:color="auto"/>
        <w:right w:val="none" w:sz="0" w:space="0" w:color="auto"/>
      </w:divBdr>
    </w:div>
    <w:div w:id="1515193794">
      <w:bodyDiv w:val="1"/>
      <w:marLeft w:val="0"/>
      <w:marRight w:val="0"/>
      <w:marTop w:val="0"/>
      <w:marBottom w:val="0"/>
      <w:divBdr>
        <w:top w:val="none" w:sz="0" w:space="0" w:color="auto"/>
        <w:left w:val="none" w:sz="0" w:space="0" w:color="auto"/>
        <w:bottom w:val="none" w:sz="0" w:space="0" w:color="auto"/>
        <w:right w:val="none" w:sz="0" w:space="0" w:color="auto"/>
      </w:divBdr>
    </w:div>
    <w:div w:id="1551649322">
      <w:bodyDiv w:val="1"/>
      <w:marLeft w:val="0"/>
      <w:marRight w:val="0"/>
      <w:marTop w:val="0"/>
      <w:marBottom w:val="0"/>
      <w:divBdr>
        <w:top w:val="none" w:sz="0" w:space="0" w:color="auto"/>
        <w:left w:val="none" w:sz="0" w:space="0" w:color="auto"/>
        <w:bottom w:val="none" w:sz="0" w:space="0" w:color="auto"/>
        <w:right w:val="none" w:sz="0" w:space="0" w:color="auto"/>
      </w:divBdr>
    </w:div>
    <w:div w:id="1661689819">
      <w:bodyDiv w:val="1"/>
      <w:marLeft w:val="0"/>
      <w:marRight w:val="0"/>
      <w:marTop w:val="0"/>
      <w:marBottom w:val="0"/>
      <w:divBdr>
        <w:top w:val="none" w:sz="0" w:space="0" w:color="auto"/>
        <w:left w:val="none" w:sz="0" w:space="0" w:color="auto"/>
        <w:bottom w:val="none" w:sz="0" w:space="0" w:color="auto"/>
        <w:right w:val="none" w:sz="0" w:space="0" w:color="auto"/>
      </w:divBdr>
    </w:div>
    <w:div w:id="1800100401">
      <w:bodyDiv w:val="1"/>
      <w:marLeft w:val="0"/>
      <w:marRight w:val="0"/>
      <w:marTop w:val="0"/>
      <w:marBottom w:val="0"/>
      <w:divBdr>
        <w:top w:val="none" w:sz="0" w:space="0" w:color="auto"/>
        <w:left w:val="none" w:sz="0" w:space="0" w:color="auto"/>
        <w:bottom w:val="none" w:sz="0" w:space="0" w:color="auto"/>
        <w:right w:val="none" w:sz="0" w:space="0" w:color="auto"/>
      </w:divBdr>
    </w:div>
    <w:div w:id="1942955380">
      <w:bodyDiv w:val="1"/>
      <w:marLeft w:val="0"/>
      <w:marRight w:val="0"/>
      <w:marTop w:val="0"/>
      <w:marBottom w:val="0"/>
      <w:divBdr>
        <w:top w:val="none" w:sz="0" w:space="0" w:color="auto"/>
        <w:left w:val="none" w:sz="0" w:space="0" w:color="auto"/>
        <w:bottom w:val="none" w:sz="0" w:space="0" w:color="auto"/>
        <w:right w:val="none" w:sz="0" w:space="0" w:color="auto"/>
      </w:divBdr>
    </w:div>
    <w:div w:id="1975913701">
      <w:bodyDiv w:val="1"/>
      <w:marLeft w:val="0"/>
      <w:marRight w:val="0"/>
      <w:marTop w:val="0"/>
      <w:marBottom w:val="0"/>
      <w:divBdr>
        <w:top w:val="none" w:sz="0" w:space="0" w:color="auto"/>
        <w:left w:val="none" w:sz="0" w:space="0" w:color="auto"/>
        <w:bottom w:val="none" w:sz="0" w:space="0" w:color="auto"/>
        <w:right w:val="none" w:sz="0" w:space="0" w:color="auto"/>
      </w:divBdr>
    </w:div>
    <w:div w:id="2030058762">
      <w:bodyDiv w:val="1"/>
      <w:marLeft w:val="0"/>
      <w:marRight w:val="0"/>
      <w:marTop w:val="0"/>
      <w:marBottom w:val="0"/>
      <w:divBdr>
        <w:top w:val="none" w:sz="0" w:space="0" w:color="auto"/>
        <w:left w:val="none" w:sz="0" w:space="0" w:color="auto"/>
        <w:bottom w:val="none" w:sz="0" w:space="0" w:color="auto"/>
        <w:right w:val="none" w:sz="0" w:space="0" w:color="auto"/>
      </w:divBdr>
    </w:div>
    <w:div w:id="20983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AD05-FE06-4158-A008-200D4C31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L Cole</dc:creator>
  <cp:lastModifiedBy>KESIDES</cp:lastModifiedBy>
  <cp:revision>5</cp:revision>
  <cp:lastPrinted>2016-03-07T16:18:00Z</cp:lastPrinted>
  <dcterms:created xsi:type="dcterms:W3CDTF">2017-04-05T20:12:00Z</dcterms:created>
  <dcterms:modified xsi:type="dcterms:W3CDTF">2017-04-05T20:20:00Z</dcterms:modified>
</cp:coreProperties>
</file>