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F9" w:rsidRPr="000D7965" w:rsidRDefault="00AC54F9" w:rsidP="00AC54F9">
      <w:pPr>
        <w:jc w:val="center"/>
        <w:rPr>
          <w:rFonts w:asciiTheme="minorHAnsi" w:hAnsiTheme="minorHAnsi"/>
        </w:rPr>
      </w:pPr>
      <w:r w:rsidRPr="000D7965">
        <w:rPr>
          <w:rFonts w:asciiTheme="minorHAnsi" w:hAnsiTheme="minorHAnsi"/>
          <w:b/>
        </w:rPr>
        <w:t>CATSO Technical Committee Meeting</w:t>
      </w:r>
    </w:p>
    <w:p w:rsidR="00AC54F9" w:rsidRPr="000D7965" w:rsidRDefault="00DB3372" w:rsidP="00AC54F9">
      <w:pPr>
        <w:jc w:val="center"/>
        <w:rPr>
          <w:rFonts w:asciiTheme="minorHAnsi" w:hAnsiTheme="minorHAnsi"/>
        </w:rPr>
      </w:pPr>
      <w:r>
        <w:rPr>
          <w:rFonts w:asciiTheme="minorHAnsi" w:hAnsiTheme="minorHAnsi"/>
          <w:b/>
        </w:rPr>
        <w:t>February 1, 2017</w:t>
      </w:r>
    </w:p>
    <w:p w:rsidR="00AC54F9" w:rsidRDefault="00AC54F9" w:rsidP="00AC54F9">
      <w:pPr>
        <w:jc w:val="both"/>
      </w:pPr>
    </w:p>
    <w:p w:rsidR="00AC54F9" w:rsidRPr="00031312" w:rsidRDefault="00AC54F9" w:rsidP="00AC54F9">
      <w:pPr>
        <w:rPr>
          <w:rFonts w:asciiTheme="minorHAnsi" w:hAnsiTheme="minorHAnsi"/>
          <w:b/>
          <w:u w:val="single"/>
        </w:rPr>
      </w:pPr>
      <w:r w:rsidRPr="00031312">
        <w:rPr>
          <w:rFonts w:asciiTheme="minorHAnsi" w:hAnsiTheme="minorHAnsi"/>
          <w:b/>
          <w:u w:val="single"/>
        </w:rPr>
        <w:t>Members Present:</w:t>
      </w:r>
    </w:p>
    <w:p w:rsidR="00AC54F9" w:rsidRPr="00031312" w:rsidRDefault="00AC54F9" w:rsidP="00AC54F9">
      <w:pPr>
        <w:rPr>
          <w:rFonts w:asciiTheme="minorHAnsi" w:hAnsiTheme="minorHAnsi"/>
        </w:rPr>
      </w:pPr>
      <w:r w:rsidRPr="00031312">
        <w:rPr>
          <w:rFonts w:asciiTheme="minorHAnsi" w:hAnsiTheme="minorHAnsi"/>
        </w:rPr>
        <w:t xml:space="preserve">Tim Teddy </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 Columbia— Community Development</w:t>
      </w:r>
    </w:p>
    <w:p w:rsidR="00AC54F9" w:rsidRPr="00031312" w:rsidRDefault="00AC54F9" w:rsidP="00AC54F9">
      <w:pPr>
        <w:rPr>
          <w:rFonts w:asciiTheme="minorHAnsi" w:hAnsiTheme="minorHAnsi"/>
        </w:rPr>
      </w:pPr>
      <w:r>
        <w:rPr>
          <w:rFonts w:asciiTheme="minorHAnsi" w:hAnsiTheme="minorHAnsi"/>
        </w:rPr>
        <w:t>Mike Henderson</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MoDOT—Central District</w:t>
      </w:r>
    </w:p>
    <w:p w:rsidR="00AC54F9" w:rsidRPr="00031312" w:rsidRDefault="00AC54F9" w:rsidP="00AC54F9">
      <w:pPr>
        <w:rPr>
          <w:rFonts w:asciiTheme="minorHAnsi" w:hAnsiTheme="minorHAnsi"/>
        </w:rPr>
      </w:pPr>
      <w:r w:rsidRPr="00031312">
        <w:rPr>
          <w:rFonts w:asciiTheme="minorHAnsi" w:hAnsiTheme="minorHAnsi"/>
        </w:rPr>
        <w:t>Thad Yonke</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Boone County—Planning</w:t>
      </w:r>
    </w:p>
    <w:p w:rsidR="00AC54F9" w:rsidRPr="00031312" w:rsidRDefault="00AC54F9" w:rsidP="00AC54F9">
      <w:pPr>
        <w:rPr>
          <w:rFonts w:asciiTheme="minorHAnsi" w:hAnsiTheme="minorHAnsi"/>
        </w:rPr>
      </w:pPr>
      <w:r w:rsidRPr="00031312">
        <w:rPr>
          <w:rFonts w:asciiTheme="minorHAnsi" w:hAnsiTheme="minorHAnsi"/>
        </w:rPr>
        <w:t xml:space="preserve">Mitch Skov </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w:t>
      </w:r>
      <w:r>
        <w:rPr>
          <w:rFonts w:asciiTheme="minorHAnsi" w:hAnsiTheme="minorHAnsi"/>
        </w:rPr>
        <w:t xml:space="preserve"> Columbia— CATSO Staff</w:t>
      </w:r>
    </w:p>
    <w:p w:rsidR="00AC54F9" w:rsidRPr="00031312" w:rsidRDefault="00AC54F9" w:rsidP="00AC54F9">
      <w:pPr>
        <w:rPr>
          <w:rFonts w:asciiTheme="minorHAnsi" w:hAnsiTheme="minorHAnsi"/>
        </w:rPr>
      </w:pPr>
      <w:r w:rsidRPr="00031312">
        <w:rPr>
          <w:rFonts w:asciiTheme="minorHAnsi" w:hAnsiTheme="minorHAnsi"/>
        </w:rPr>
        <w:t>Drew Brooks</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 Columbia— COMO Connect</w:t>
      </w:r>
      <w:r w:rsidRPr="00031312" w:rsidDel="001378FD">
        <w:rPr>
          <w:rFonts w:asciiTheme="minorHAnsi" w:hAnsiTheme="minorHAnsi"/>
        </w:rPr>
        <w:t xml:space="preserve"> </w:t>
      </w:r>
    </w:p>
    <w:p w:rsidR="00AC54F9" w:rsidRDefault="00B501C6" w:rsidP="00AC54F9">
      <w:pPr>
        <w:rPr>
          <w:rFonts w:asciiTheme="minorHAnsi" w:hAnsiTheme="minorHAnsi"/>
        </w:rPr>
      </w:pPr>
      <w:r>
        <w:rPr>
          <w:rFonts w:asciiTheme="minorHAnsi" w:hAnsiTheme="minorHAnsi"/>
        </w:rPr>
        <w:t>Steve Engelbrecht</w:t>
      </w:r>
      <w:r w:rsidR="00AC54F9">
        <w:rPr>
          <w:rFonts w:asciiTheme="minorHAnsi" w:hAnsiTheme="minorHAnsi"/>
        </w:rPr>
        <w:tab/>
      </w:r>
      <w:r w:rsidR="00AC54F9">
        <w:rPr>
          <w:rFonts w:asciiTheme="minorHAnsi" w:hAnsiTheme="minorHAnsi"/>
        </w:rPr>
        <w:tab/>
      </w:r>
      <w:r w:rsidR="00AC54F9">
        <w:rPr>
          <w:rFonts w:asciiTheme="minorHAnsi" w:hAnsiTheme="minorHAnsi"/>
        </w:rPr>
        <w:tab/>
      </w:r>
      <w:r>
        <w:rPr>
          <w:rFonts w:asciiTheme="minorHAnsi" w:hAnsiTheme="minorHAnsi"/>
        </w:rPr>
        <w:tab/>
      </w:r>
      <w:r>
        <w:rPr>
          <w:rFonts w:asciiTheme="minorHAnsi" w:hAnsiTheme="minorHAnsi"/>
        </w:rPr>
        <w:tab/>
      </w:r>
      <w:r w:rsidR="00AC54F9" w:rsidRPr="00031312">
        <w:rPr>
          <w:rFonts w:asciiTheme="minorHAnsi" w:hAnsiTheme="minorHAnsi"/>
        </w:rPr>
        <w:t>MoDOT—Central District</w:t>
      </w:r>
    </w:p>
    <w:p w:rsidR="00AC54F9" w:rsidRDefault="00AC54F9" w:rsidP="00AC54F9">
      <w:pPr>
        <w:rPr>
          <w:rFonts w:asciiTheme="minorHAnsi" w:hAnsiTheme="minorHAnsi"/>
        </w:rPr>
      </w:pPr>
      <w:r>
        <w:rPr>
          <w:rFonts w:asciiTheme="minorHAnsi" w:hAnsiTheme="minorHAnsi"/>
        </w:rPr>
        <w:t>Brad McMahon</w:t>
      </w:r>
      <w:r>
        <w:rPr>
          <w:rFonts w:asciiTheme="minorHAnsi" w:hAnsiTheme="minorHAnsi"/>
        </w:rPr>
        <w:tab/>
        <w:t>(ex-officio)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Federal Highway Administration</w:t>
      </w:r>
    </w:p>
    <w:p w:rsidR="00AC54F9" w:rsidRPr="00031312" w:rsidRDefault="00AC54F9" w:rsidP="00AC54F9">
      <w:pPr>
        <w:rPr>
          <w:rFonts w:asciiTheme="minorHAnsi" w:hAnsiTheme="minorHAnsi"/>
        </w:rPr>
      </w:pPr>
      <w:r>
        <w:rPr>
          <w:rFonts w:asciiTheme="minorHAnsi" w:hAnsiTheme="minorHAnsi"/>
        </w:rPr>
        <w:t>Ri</w:t>
      </w:r>
      <w:r w:rsidR="00B501C6">
        <w:rPr>
          <w:rFonts w:asciiTheme="minorHAnsi" w:hAnsiTheme="minorHAnsi"/>
        </w:rPr>
        <w:t>chard Stone</w:t>
      </w:r>
      <w:r w:rsidR="00B501C6">
        <w:rPr>
          <w:rFonts w:asciiTheme="minorHAnsi" w:hAnsiTheme="minorHAnsi"/>
        </w:rPr>
        <w:tab/>
      </w:r>
      <w:r w:rsidR="00B501C6">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City of Columbia—Public Works</w:t>
      </w:r>
    </w:p>
    <w:p w:rsidR="00B501C6" w:rsidRDefault="00B501C6" w:rsidP="00B501C6">
      <w:pPr>
        <w:jc w:val="both"/>
        <w:rPr>
          <w:rFonts w:asciiTheme="minorHAnsi" w:hAnsiTheme="minorHAnsi"/>
        </w:rPr>
      </w:pPr>
      <w:r w:rsidRPr="00910350">
        <w:rPr>
          <w:rFonts w:asciiTheme="minorHAnsi" w:hAnsiTheme="minorHAnsi"/>
        </w:rPr>
        <w:t xml:space="preserve">Derin Campbell </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Pr>
          <w:rFonts w:asciiTheme="minorHAnsi" w:hAnsiTheme="minorHAnsi"/>
        </w:rPr>
        <w:tab/>
      </w:r>
      <w:r w:rsidRPr="00910350">
        <w:rPr>
          <w:rFonts w:asciiTheme="minorHAnsi" w:hAnsiTheme="minorHAnsi"/>
        </w:rPr>
        <w:t>Boone County Public Works</w:t>
      </w:r>
    </w:p>
    <w:p w:rsidR="00AC54F9" w:rsidRDefault="00AC54F9" w:rsidP="00AC54F9">
      <w:pPr>
        <w:jc w:val="both"/>
      </w:pPr>
    </w:p>
    <w:p w:rsidR="00AC54F9" w:rsidRPr="00031312" w:rsidRDefault="00AC54F9" w:rsidP="00AC54F9">
      <w:pPr>
        <w:rPr>
          <w:rFonts w:asciiTheme="minorHAnsi" w:hAnsiTheme="minorHAnsi"/>
          <w:b/>
          <w:u w:val="single"/>
        </w:rPr>
      </w:pPr>
      <w:r w:rsidRPr="00031312">
        <w:rPr>
          <w:rFonts w:asciiTheme="minorHAnsi" w:hAnsiTheme="minorHAnsi"/>
          <w:b/>
          <w:u w:val="single"/>
        </w:rPr>
        <w:t xml:space="preserve">Members </w:t>
      </w:r>
      <w:r>
        <w:rPr>
          <w:rFonts w:asciiTheme="minorHAnsi" w:hAnsiTheme="minorHAnsi"/>
          <w:b/>
          <w:u w:val="single"/>
        </w:rPr>
        <w:t>Absent</w:t>
      </w:r>
      <w:r w:rsidRPr="00031312">
        <w:rPr>
          <w:rFonts w:asciiTheme="minorHAnsi" w:hAnsiTheme="minorHAnsi"/>
          <w:b/>
          <w:u w:val="single"/>
        </w:rPr>
        <w:t>:</w:t>
      </w:r>
    </w:p>
    <w:p w:rsidR="00AC54F9" w:rsidRPr="00910350" w:rsidRDefault="00AC54F9" w:rsidP="00AC54F9">
      <w:pPr>
        <w:jc w:val="both"/>
        <w:rPr>
          <w:rFonts w:asciiTheme="minorHAnsi" w:hAnsiTheme="minorHAnsi"/>
        </w:rPr>
      </w:pPr>
      <w:r w:rsidRPr="00910350">
        <w:rPr>
          <w:rFonts w:asciiTheme="minorHAnsi" w:hAnsiTheme="minorHAnsi"/>
        </w:rPr>
        <w:t>Dion Knipp</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t>MoDOT Multi-modal</w:t>
      </w:r>
    </w:p>
    <w:p w:rsidR="00AC54F9" w:rsidRPr="00910350" w:rsidRDefault="00AC54F9" w:rsidP="00AC54F9">
      <w:pPr>
        <w:jc w:val="both"/>
        <w:rPr>
          <w:rFonts w:asciiTheme="minorHAnsi" w:hAnsiTheme="minorHAnsi"/>
        </w:rPr>
      </w:pPr>
      <w:r w:rsidRPr="00910350">
        <w:rPr>
          <w:rFonts w:asciiTheme="minorHAnsi" w:hAnsiTheme="minorHAnsi"/>
        </w:rPr>
        <w:t xml:space="preserve">Blake </w:t>
      </w:r>
      <w:proofErr w:type="spellStart"/>
      <w:r w:rsidRPr="00910350">
        <w:rPr>
          <w:rFonts w:asciiTheme="minorHAnsi" w:hAnsiTheme="minorHAnsi"/>
        </w:rPr>
        <w:t>Tekotte</w:t>
      </w:r>
      <w:proofErr w:type="spellEnd"/>
      <w:r w:rsidRPr="00910350">
        <w:rPr>
          <w:rFonts w:asciiTheme="minorHAnsi" w:hAnsiTheme="minorHAnsi"/>
        </w:rPr>
        <w:t xml:space="preserve"> </w:t>
      </w:r>
      <w:r>
        <w:rPr>
          <w:rFonts w:asciiTheme="minorHAnsi" w:hAnsiTheme="minorHAnsi"/>
        </w:rPr>
        <w:t>(ex-officio)</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t>Columbia Public Schools</w:t>
      </w:r>
    </w:p>
    <w:p w:rsidR="00AC54F9" w:rsidRDefault="00AC54F9" w:rsidP="00AC54F9">
      <w:pPr>
        <w:jc w:val="both"/>
        <w:rPr>
          <w:rFonts w:asciiTheme="minorHAnsi" w:hAnsiTheme="minorHAnsi"/>
        </w:rPr>
      </w:pPr>
    </w:p>
    <w:p w:rsidR="00AC54F9" w:rsidRPr="00285C10" w:rsidRDefault="00AC54F9" w:rsidP="00AC54F9">
      <w:pPr>
        <w:jc w:val="both"/>
        <w:rPr>
          <w:rFonts w:asciiTheme="minorHAnsi" w:hAnsiTheme="minorHAnsi"/>
          <w:b/>
          <w:u w:val="single"/>
        </w:rPr>
      </w:pPr>
      <w:r w:rsidRPr="00285C10">
        <w:rPr>
          <w:rFonts w:asciiTheme="minorHAnsi" w:hAnsiTheme="minorHAnsi"/>
          <w:b/>
          <w:u w:val="single"/>
        </w:rPr>
        <w:t>Others Present:</w:t>
      </w:r>
    </w:p>
    <w:p w:rsidR="00AC54F9" w:rsidRDefault="00AC54F9" w:rsidP="00AC54F9">
      <w:pPr>
        <w:jc w:val="both"/>
        <w:rPr>
          <w:rFonts w:asciiTheme="minorHAnsi" w:hAnsiTheme="minorHAnsi"/>
        </w:rPr>
      </w:pPr>
      <w:r>
        <w:rPr>
          <w:rFonts w:asciiTheme="minorHAnsi" w:hAnsiTheme="minorHAnsi"/>
        </w:rPr>
        <w:t>Leah Christian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City of Columbia - CATSO Staff</w:t>
      </w:r>
    </w:p>
    <w:p w:rsidR="00AC54F9" w:rsidRPr="00910350" w:rsidRDefault="00B501C6" w:rsidP="00AC54F9">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AC54F9" w:rsidRDefault="00AC54F9" w:rsidP="00AC54F9">
      <w:pPr>
        <w:jc w:val="both"/>
      </w:pPr>
    </w:p>
    <w:p w:rsidR="00AC54F9" w:rsidRDefault="00AC54F9" w:rsidP="00AC54F9">
      <w:pPr>
        <w:rPr>
          <w:rFonts w:asciiTheme="minorHAnsi" w:hAnsiTheme="minorHAnsi"/>
          <w:b/>
        </w:rPr>
      </w:pPr>
      <w:r w:rsidRPr="000D7965">
        <w:rPr>
          <w:rFonts w:asciiTheme="minorHAnsi" w:hAnsiTheme="minorHAnsi"/>
          <w:b/>
        </w:rPr>
        <w:t>Item 1: Call to Order</w:t>
      </w:r>
    </w:p>
    <w:p w:rsidR="00AC54F9" w:rsidRPr="00F72036" w:rsidRDefault="00AC54F9" w:rsidP="00AC54F9">
      <w:pPr>
        <w:jc w:val="both"/>
        <w:rPr>
          <w:rFonts w:asciiTheme="minorHAnsi" w:hAnsiTheme="minorHAnsi"/>
        </w:rPr>
      </w:pPr>
      <w:r>
        <w:rPr>
          <w:rFonts w:asciiTheme="minorHAnsi" w:hAnsiTheme="minorHAnsi"/>
        </w:rPr>
        <w:t xml:space="preserve">Chair </w:t>
      </w:r>
      <w:r w:rsidRPr="00F72036">
        <w:rPr>
          <w:rFonts w:asciiTheme="minorHAnsi" w:hAnsiTheme="minorHAnsi"/>
        </w:rPr>
        <w:t>Tim Teddy called the meeting to order at 1:31</w:t>
      </w:r>
      <w:r>
        <w:rPr>
          <w:rFonts w:asciiTheme="minorHAnsi" w:hAnsiTheme="minorHAnsi"/>
        </w:rPr>
        <w:t>.</w:t>
      </w:r>
    </w:p>
    <w:p w:rsidR="00AC54F9" w:rsidRDefault="00AC54F9" w:rsidP="00AC54F9">
      <w:pPr>
        <w:jc w:val="both"/>
      </w:pPr>
    </w:p>
    <w:p w:rsidR="00AC54F9" w:rsidRDefault="00AC54F9" w:rsidP="00AC54F9">
      <w:pPr>
        <w:rPr>
          <w:rFonts w:asciiTheme="minorHAnsi" w:hAnsiTheme="minorHAnsi"/>
          <w:b/>
        </w:rPr>
      </w:pPr>
      <w:r w:rsidRPr="000D7965">
        <w:rPr>
          <w:rFonts w:asciiTheme="minorHAnsi" w:hAnsiTheme="minorHAnsi"/>
          <w:b/>
        </w:rPr>
        <w:t>Item 2: Review and Approval of Agenda</w:t>
      </w:r>
    </w:p>
    <w:p w:rsidR="00AC54F9" w:rsidRPr="00031312" w:rsidRDefault="00AC54F9" w:rsidP="00AC54F9">
      <w:pPr>
        <w:rPr>
          <w:rFonts w:asciiTheme="minorHAnsi" w:hAnsiTheme="minorHAnsi"/>
        </w:rPr>
      </w:pPr>
      <w:r w:rsidRPr="00031312">
        <w:rPr>
          <w:rFonts w:asciiTheme="minorHAnsi" w:hAnsiTheme="minorHAnsi"/>
        </w:rPr>
        <w:t>Thad Yonke made a motion to approve the agenda as presen</w:t>
      </w:r>
      <w:r>
        <w:rPr>
          <w:rFonts w:asciiTheme="minorHAnsi" w:hAnsiTheme="minorHAnsi"/>
        </w:rPr>
        <w:t>ted,</w:t>
      </w:r>
      <w:r w:rsidR="001E769B">
        <w:rPr>
          <w:rFonts w:asciiTheme="minorHAnsi" w:hAnsiTheme="minorHAnsi"/>
        </w:rPr>
        <w:t xml:space="preserve"> with a second by Drew Brooks</w:t>
      </w:r>
      <w:r w:rsidRPr="00031312">
        <w:rPr>
          <w:rFonts w:asciiTheme="minorHAnsi" w:hAnsiTheme="minorHAnsi"/>
        </w:rPr>
        <w:t xml:space="preserve">. </w:t>
      </w:r>
      <w:r>
        <w:rPr>
          <w:rFonts w:asciiTheme="minorHAnsi" w:hAnsiTheme="minorHAnsi"/>
        </w:rPr>
        <w:t xml:space="preserve">  The motion passed. </w:t>
      </w:r>
    </w:p>
    <w:p w:rsidR="00AC54F9" w:rsidRDefault="00AC54F9" w:rsidP="00AC54F9">
      <w:pPr>
        <w:jc w:val="both"/>
      </w:pPr>
      <w:r>
        <w:t xml:space="preserve"> </w:t>
      </w:r>
    </w:p>
    <w:p w:rsidR="00AC54F9" w:rsidRDefault="00AC54F9" w:rsidP="00AC54F9">
      <w:pPr>
        <w:rPr>
          <w:rFonts w:asciiTheme="minorHAnsi" w:hAnsiTheme="minorHAnsi"/>
          <w:b/>
        </w:rPr>
      </w:pPr>
      <w:r>
        <w:rPr>
          <w:rFonts w:asciiTheme="minorHAnsi" w:hAnsiTheme="minorHAnsi"/>
          <w:b/>
        </w:rPr>
        <w:t>Item 3</w:t>
      </w:r>
      <w:r w:rsidRPr="000D7965">
        <w:rPr>
          <w:rFonts w:asciiTheme="minorHAnsi" w:hAnsiTheme="minorHAnsi"/>
          <w:b/>
        </w:rPr>
        <w:t>: Revie</w:t>
      </w:r>
      <w:r w:rsidR="0007486A">
        <w:rPr>
          <w:rFonts w:asciiTheme="minorHAnsi" w:hAnsiTheme="minorHAnsi"/>
          <w:b/>
        </w:rPr>
        <w:t>w and Approval of the August 3</w:t>
      </w:r>
      <w:r w:rsidRPr="000D7965">
        <w:rPr>
          <w:rFonts w:asciiTheme="minorHAnsi" w:hAnsiTheme="minorHAnsi"/>
          <w:b/>
        </w:rPr>
        <w:t>, 2016 meeting minutes</w:t>
      </w:r>
    </w:p>
    <w:p w:rsidR="00AC54F9" w:rsidRDefault="00AC54F9" w:rsidP="00AC54F9">
      <w:pPr>
        <w:rPr>
          <w:rFonts w:asciiTheme="minorHAnsi" w:hAnsiTheme="minorHAnsi"/>
        </w:rPr>
      </w:pPr>
      <w:r>
        <w:rPr>
          <w:rFonts w:asciiTheme="minorHAnsi" w:hAnsiTheme="minorHAnsi"/>
        </w:rPr>
        <w:t>After review</w:t>
      </w:r>
      <w:r w:rsidR="001E769B">
        <w:rPr>
          <w:rFonts w:asciiTheme="minorHAnsi" w:hAnsiTheme="minorHAnsi"/>
        </w:rPr>
        <w:t xml:space="preserve"> and clarification on committee membership</w:t>
      </w:r>
      <w:r>
        <w:rPr>
          <w:rFonts w:asciiTheme="minorHAnsi" w:hAnsiTheme="minorHAnsi"/>
        </w:rPr>
        <w:t xml:space="preserve">, Mr. Yonke made a motion to approve the meeting minutes as written. The motion was seconded by Mr. Henderson.  </w:t>
      </w:r>
      <w:r w:rsidRPr="00031312">
        <w:rPr>
          <w:rFonts w:asciiTheme="minorHAnsi" w:hAnsiTheme="minorHAnsi"/>
        </w:rPr>
        <w:t>The motion passed.</w:t>
      </w:r>
    </w:p>
    <w:p w:rsidR="005753EC" w:rsidRDefault="005753EC" w:rsidP="00AC54F9">
      <w:pPr>
        <w:rPr>
          <w:rFonts w:asciiTheme="minorHAnsi" w:hAnsiTheme="minorHAnsi"/>
        </w:rPr>
      </w:pPr>
    </w:p>
    <w:p w:rsidR="005753EC" w:rsidRPr="005753EC" w:rsidRDefault="005753EC" w:rsidP="005753EC">
      <w:pPr>
        <w:pStyle w:val="NormalWeb"/>
        <w:spacing w:before="0" w:beforeAutospacing="0" w:after="0" w:afterAutospacing="0"/>
        <w:jc w:val="both"/>
        <w:rPr>
          <w:rFonts w:asciiTheme="minorHAnsi" w:hAnsiTheme="minorHAnsi"/>
          <w:b/>
        </w:rPr>
      </w:pPr>
      <w:r w:rsidRPr="005753EC">
        <w:rPr>
          <w:rFonts w:asciiTheme="minorHAnsi" w:hAnsiTheme="minorHAnsi" w:cs="Arial"/>
          <w:b/>
          <w:color w:val="000000"/>
          <w:sz w:val="22"/>
          <w:szCs w:val="22"/>
        </w:rPr>
        <w:t xml:space="preserve">Item 4: </w:t>
      </w:r>
      <w:r w:rsidRPr="005753EC">
        <w:rPr>
          <w:rFonts w:asciiTheme="minorHAnsi" w:hAnsiTheme="minorHAnsi" w:cs="Arial"/>
          <w:b/>
          <w:color w:val="000000"/>
          <w:sz w:val="14"/>
          <w:szCs w:val="14"/>
        </w:rPr>
        <w:t> </w:t>
      </w:r>
      <w:r w:rsidRPr="005753EC">
        <w:rPr>
          <w:rFonts w:asciiTheme="minorHAnsi" w:hAnsiTheme="minorHAnsi" w:cs="Arial"/>
          <w:b/>
          <w:color w:val="000000"/>
          <w:sz w:val="22"/>
          <w:szCs w:val="22"/>
        </w:rPr>
        <w:t>Proposed FY 2017-2020 Transportation Improvement Program (TIP) Amendments</w:t>
      </w:r>
    </w:p>
    <w:p w:rsidR="00DE2035" w:rsidRDefault="00DB0A10" w:rsidP="005753EC">
      <w:pPr>
        <w:jc w:val="both"/>
        <w:rPr>
          <w:rFonts w:asciiTheme="minorHAnsi" w:eastAsia="Times New Roman" w:hAnsiTheme="minorHAnsi"/>
        </w:rPr>
      </w:pPr>
      <w:r>
        <w:rPr>
          <w:rFonts w:asciiTheme="minorHAnsi" w:eastAsia="Times New Roman" w:hAnsiTheme="minorHAnsi"/>
        </w:rPr>
        <w:t xml:space="preserve">Mr. </w:t>
      </w:r>
      <w:r w:rsidR="005753EC" w:rsidRPr="005753EC">
        <w:rPr>
          <w:rFonts w:asciiTheme="minorHAnsi" w:eastAsia="Times New Roman" w:hAnsiTheme="minorHAnsi"/>
        </w:rPr>
        <w:t>Skov</w:t>
      </w:r>
      <w:r w:rsidR="005753EC">
        <w:rPr>
          <w:rFonts w:asciiTheme="minorHAnsi" w:eastAsia="Times New Roman" w:hAnsiTheme="minorHAnsi"/>
        </w:rPr>
        <w:t xml:space="preserve"> discussed p</w:t>
      </w:r>
      <w:r w:rsidR="005753EC" w:rsidRPr="005753EC">
        <w:rPr>
          <w:rFonts w:asciiTheme="minorHAnsi" w:eastAsia="Times New Roman" w:hAnsiTheme="minorHAnsi"/>
        </w:rPr>
        <w:t xml:space="preserve">roposed </w:t>
      </w:r>
      <w:r w:rsidR="005753EC">
        <w:rPr>
          <w:rFonts w:asciiTheme="minorHAnsi" w:eastAsia="Times New Roman" w:hAnsiTheme="minorHAnsi"/>
        </w:rPr>
        <w:t xml:space="preserve">Transportation Improvement Program (TIP) </w:t>
      </w:r>
      <w:r w:rsidR="005753EC" w:rsidRPr="005753EC">
        <w:rPr>
          <w:rFonts w:asciiTheme="minorHAnsi" w:eastAsia="Times New Roman" w:hAnsiTheme="minorHAnsi"/>
        </w:rPr>
        <w:t>amendment</w:t>
      </w:r>
      <w:r w:rsidR="005753EC">
        <w:rPr>
          <w:rFonts w:asciiTheme="minorHAnsi" w:eastAsia="Times New Roman" w:hAnsiTheme="minorHAnsi"/>
        </w:rPr>
        <w:t>s to the</w:t>
      </w:r>
      <w:r w:rsidR="005753EC" w:rsidRPr="005753EC">
        <w:rPr>
          <w:rFonts w:asciiTheme="minorHAnsi" w:eastAsia="Times New Roman" w:hAnsiTheme="minorHAnsi"/>
        </w:rPr>
        <w:t xml:space="preserve"> G</w:t>
      </w:r>
      <w:r w:rsidR="005753EC">
        <w:rPr>
          <w:rFonts w:asciiTheme="minorHAnsi" w:eastAsia="Times New Roman" w:hAnsiTheme="minorHAnsi"/>
        </w:rPr>
        <w:t>etAbout Columbia, MoDOT and Columbia Sidewalks</w:t>
      </w:r>
      <w:r w:rsidR="005753EC" w:rsidRPr="005753EC">
        <w:rPr>
          <w:rFonts w:asciiTheme="minorHAnsi" w:eastAsia="Times New Roman" w:hAnsiTheme="minorHAnsi"/>
        </w:rPr>
        <w:t xml:space="preserve"> </w:t>
      </w:r>
      <w:r w:rsidR="005753EC">
        <w:rPr>
          <w:rFonts w:asciiTheme="minorHAnsi" w:eastAsia="Times New Roman" w:hAnsiTheme="minorHAnsi"/>
        </w:rPr>
        <w:t xml:space="preserve">sections. </w:t>
      </w:r>
    </w:p>
    <w:p w:rsidR="0067758F" w:rsidRDefault="0067758F" w:rsidP="005753EC">
      <w:pPr>
        <w:jc w:val="both"/>
        <w:rPr>
          <w:rFonts w:asciiTheme="minorHAnsi" w:eastAsia="Times New Roman" w:hAnsiTheme="minorHAnsi"/>
        </w:rPr>
      </w:pPr>
    </w:p>
    <w:p w:rsidR="008B4A3C" w:rsidRDefault="008B4A3C" w:rsidP="005753EC">
      <w:pPr>
        <w:jc w:val="both"/>
        <w:rPr>
          <w:rFonts w:asciiTheme="minorHAnsi" w:eastAsia="Times New Roman" w:hAnsiTheme="minorHAnsi"/>
        </w:rPr>
      </w:pPr>
      <w:r>
        <w:rPr>
          <w:rFonts w:asciiTheme="minorHAnsi" w:eastAsia="Times New Roman" w:hAnsiTheme="minorHAnsi"/>
        </w:rPr>
        <w:t>The Get</w:t>
      </w:r>
      <w:r w:rsidR="0067758F">
        <w:rPr>
          <w:rFonts w:asciiTheme="minorHAnsi" w:eastAsia="Times New Roman" w:hAnsiTheme="minorHAnsi"/>
        </w:rPr>
        <w:t>About Columbia revisions include deletion of an existing project, additional funding for four projects and moving funds for one project from FY17 to FY18. The Carter Lane sidewalk project is being added to the City of Columbia section</w:t>
      </w:r>
      <w:r w:rsidR="00953E1A">
        <w:rPr>
          <w:rFonts w:asciiTheme="minorHAnsi" w:eastAsia="Times New Roman" w:hAnsiTheme="minorHAnsi"/>
        </w:rPr>
        <w:t>,</w:t>
      </w:r>
      <w:r w:rsidR="0067758F">
        <w:rPr>
          <w:rFonts w:asciiTheme="minorHAnsi" w:eastAsia="Times New Roman" w:hAnsiTheme="minorHAnsi"/>
        </w:rPr>
        <w:t xml:space="preserve"> as the City was recently awarded Transportation Alternative Program (TAP) funds to implement the project.  The MoDOT section additions include pavement repairs for I-70 and pavement and shoulder improvements on Route B and </w:t>
      </w:r>
      <w:r>
        <w:rPr>
          <w:rFonts w:asciiTheme="minorHAnsi" w:eastAsia="Times New Roman" w:hAnsiTheme="minorHAnsi"/>
        </w:rPr>
        <w:t>Route 124.</w:t>
      </w:r>
    </w:p>
    <w:p w:rsidR="00953E1A" w:rsidRDefault="00953E1A" w:rsidP="005753EC">
      <w:pPr>
        <w:jc w:val="both"/>
        <w:rPr>
          <w:rFonts w:asciiTheme="minorHAnsi" w:eastAsia="Times New Roman" w:hAnsiTheme="minorHAnsi"/>
        </w:rPr>
      </w:pPr>
    </w:p>
    <w:p w:rsidR="00953E1A" w:rsidRDefault="00DB0A10" w:rsidP="005753EC">
      <w:pPr>
        <w:jc w:val="both"/>
        <w:rPr>
          <w:rFonts w:asciiTheme="minorHAnsi" w:eastAsia="Times New Roman" w:hAnsiTheme="minorHAnsi"/>
        </w:rPr>
      </w:pPr>
      <w:r>
        <w:rPr>
          <w:rFonts w:asciiTheme="minorHAnsi" w:eastAsia="Times New Roman" w:hAnsiTheme="minorHAnsi"/>
        </w:rPr>
        <w:t xml:space="preserve">Mr. </w:t>
      </w:r>
      <w:r w:rsidR="00953E1A">
        <w:rPr>
          <w:rFonts w:asciiTheme="minorHAnsi" w:eastAsia="Times New Roman" w:hAnsiTheme="minorHAnsi"/>
        </w:rPr>
        <w:t xml:space="preserve">McMahon and </w:t>
      </w:r>
      <w:r>
        <w:rPr>
          <w:rFonts w:asciiTheme="minorHAnsi" w:eastAsia="Times New Roman" w:hAnsiTheme="minorHAnsi"/>
        </w:rPr>
        <w:t xml:space="preserve">Mr. </w:t>
      </w:r>
      <w:r w:rsidR="00953E1A">
        <w:rPr>
          <w:rFonts w:asciiTheme="minorHAnsi" w:eastAsia="Times New Roman" w:hAnsiTheme="minorHAnsi"/>
        </w:rPr>
        <w:t>Henderson pointed out that the GetAbout project deletion could be updated during the annual update. Howeve</w:t>
      </w:r>
      <w:r w:rsidR="00D63312">
        <w:rPr>
          <w:rFonts w:asciiTheme="minorHAnsi" w:eastAsia="Times New Roman" w:hAnsiTheme="minorHAnsi"/>
        </w:rPr>
        <w:t xml:space="preserve">r, CATSO and City staff </w:t>
      </w:r>
      <w:r>
        <w:rPr>
          <w:rFonts w:asciiTheme="minorHAnsi" w:eastAsia="Times New Roman" w:hAnsiTheme="minorHAnsi"/>
        </w:rPr>
        <w:t>stated</w:t>
      </w:r>
      <w:r w:rsidR="00D63312">
        <w:rPr>
          <w:rFonts w:asciiTheme="minorHAnsi" w:eastAsia="Times New Roman" w:hAnsiTheme="minorHAnsi"/>
        </w:rPr>
        <w:t xml:space="preserve"> that TIP revisions are integrated when they are received. </w:t>
      </w:r>
    </w:p>
    <w:p w:rsidR="00D63312" w:rsidRDefault="00D63312" w:rsidP="005753EC">
      <w:pPr>
        <w:jc w:val="both"/>
        <w:rPr>
          <w:rFonts w:asciiTheme="minorHAnsi" w:eastAsia="Times New Roman" w:hAnsiTheme="minorHAnsi"/>
        </w:rPr>
      </w:pPr>
    </w:p>
    <w:p w:rsidR="00D63312" w:rsidRDefault="00DB0A10" w:rsidP="005753EC">
      <w:pPr>
        <w:jc w:val="both"/>
        <w:rPr>
          <w:rFonts w:asciiTheme="minorHAnsi" w:eastAsia="Times New Roman" w:hAnsiTheme="minorHAnsi"/>
        </w:rPr>
      </w:pPr>
      <w:r>
        <w:rPr>
          <w:rFonts w:asciiTheme="minorHAnsi" w:eastAsia="Times New Roman" w:hAnsiTheme="minorHAnsi"/>
        </w:rPr>
        <w:t xml:space="preserve">Mr. </w:t>
      </w:r>
      <w:r w:rsidR="00D63312">
        <w:rPr>
          <w:rFonts w:asciiTheme="minorHAnsi" w:eastAsia="Times New Roman" w:hAnsiTheme="minorHAnsi"/>
        </w:rPr>
        <w:t>Stone mentioned 2 street projects that could potentially be added to the TIP</w:t>
      </w:r>
      <w:r>
        <w:rPr>
          <w:rFonts w:asciiTheme="minorHAnsi" w:eastAsia="Times New Roman" w:hAnsiTheme="minorHAnsi"/>
        </w:rPr>
        <w:t>, but after contemplation</w:t>
      </w:r>
      <w:r w:rsidR="00D63312">
        <w:rPr>
          <w:rFonts w:asciiTheme="minorHAnsi" w:eastAsia="Times New Roman" w:hAnsiTheme="minorHAnsi"/>
        </w:rPr>
        <w:t xml:space="preserve"> it was decided to discuss</w:t>
      </w:r>
      <w:r>
        <w:rPr>
          <w:rFonts w:asciiTheme="minorHAnsi" w:eastAsia="Times New Roman" w:hAnsiTheme="minorHAnsi"/>
        </w:rPr>
        <w:t xml:space="preserve"> the addition of the</w:t>
      </w:r>
      <w:r w:rsidR="00D63312">
        <w:rPr>
          <w:rFonts w:asciiTheme="minorHAnsi" w:eastAsia="Times New Roman" w:hAnsiTheme="minorHAnsi"/>
        </w:rPr>
        <w:t xml:space="preserve"> projects at the May 3</w:t>
      </w:r>
      <w:r w:rsidR="00D63312">
        <w:rPr>
          <w:rFonts w:asciiTheme="minorHAnsi" w:eastAsia="Times New Roman" w:hAnsiTheme="minorHAnsi"/>
          <w:vertAlign w:val="superscript"/>
        </w:rPr>
        <w:t xml:space="preserve"> </w:t>
      </w:r>
      <w:r w:rsidR="00D63312">
        <w:rPr>
          <w:rFonts w:asciiTheme="minorHAnsi" w:eastAsia="Times New Roman" w:hAnsiTheme="minorHAnsi"/>
        </w:rPr>
        <w:t xml:space="preserve">Tech Committee meeting. </w:t>
      </w:r>
    </w:p>
    <w:p w:rsidR="005753EC" w:rsidRPr="005753EC" w:rsidRDefault="005753EC" w:rsidP="006C3C64">
      <w:pPr>
        <w:jc w:val="both"/>
        <w:rPr>
          <w:rFonts w:asciiTheme="minorHAnsi" w:hAnsiTheme="minorHAnsi"/>
        </w:rPr>
      </w:pPr>
    </w:p>
    <w:p w:rsidR="005753EC" w:rsidRDefault="00DB0A10" w:rsidP="006C3C64">
      <w:pPr>
        <w:rPr>
          <w:rFonts w:asciiTheme="minorHAnsi" w:eastAsia="Times New Roman" w:hAnsiTheme="minorHAnsi"/>
        </w:rPr>
      </w:pPr>
      <w:r>
        <w:rPr>
          <w:rFonts w:asciiTheme="minorHAnsi" w:eastAsia="Times New Roman" w:hAnsiTheme="minorHAnsi"/>
        </w:rPr>
        <w:t xml:space="preserve">Mr. </w:t>
      </w:r>
      <w:r w:rsidR="005753EC" w:rsidRPr="005753EC">
        <w:rPr>
          <w:rFonts w:asciiTheme="minorHAnsi" w:eastAsia="Times New Roman" w:hAnsiTheme="minorHAnsi"/>
        </w:rPr>
        <w:t>Henderson</w:t>
      </w:r>
      <w:r w:rsidR="006C3C64">
        <w:rPr>
          <w:rFonts w:asciiTheme="minorHAnsi" w:eastAsia="Times New Roman" w:hAnsiTheme="minorHAnsi"/>
        </w:rPr>
        <w:t xml:space="preserve"> made a motion </w:t>
      </w:r>
      <w:r w:rsidR="00ED532D">
        <w:rPr>
          <w:rFonts w:asciiTheme="minorHAnsi" w:eastAsia="Times New Roman" w:hAnsiTheme="minorHAnsi"/>
        </w:rPr>
        <w:t xml:space="preserve">for </w:t>
      </w:r>
      <w:r w:rsidR="006C3C64">
        <w:rPr>
          <w:rFonts w:asciiTheme="minorHAnsi" w:eastAsia="Times New Roman" w:hAnsiTheme="minorHAnsi"/>
        </w:rPr>
        <w:t>the Tech</w:t>
      </w:r>
      <w:r w:rsidR="006C3C64" w:rsidRPr="006C3C64">
        <w:rPr>
          <w:rFonts w:asciiTheme="minorHAnsi" w:hAnsiTheme="minorHAnsi"/>
        </w:rPr>
        <w:t xml:space="preserve"> </w:t>
      </w:r>
      <w:r w:rsidR="006C3C64">
        <w:rPr>
          <w:rFonts w:asciiTheme="minorHAnsi" w:hAnsiTheme="minorHAnsi"/>
        </w:rPr>
        <w:t>Committee to</w:t>
      </w:r>
      <w:r w:rsidR="006C3C64" w:rsidRPr="006C3C64">
        <w:rPr>
          <w:rFonts w:asciiTheme="minorHAnsi" w:hAnsiTheme="minorHAnsi"/>
        </w:rPr>
        <w:t xml:space="preserve"> forward the </w:t>
      </w:r>
      <w:r>
        <w:rPr>
          <w:rFonts w:asciiTheme="minorHAnsi" w:hAnsiTheme="minorHAnsi"/>
        </w:rPr>
        <w:t xml:space="preserve">proposed TIP </w:t>
      </w:r>
      <w:r w:rsidR="006C3C64" w:rsidRPr="006C3C64">
        <w:rPr>
          <w:rFonts w:asciiTheme="minorHAnsi" w:hAnsiTheme="minorHAnsi"/>
        </w:rPr>
        <w:t>amendment</w:t>
      </w:r>
      <w:r>
        <w:rPr>
          <w:rFonts w:asciiTheme="minorHAnsi" w:hAnsiTheme="minorHAnsi"/>
        </w:rPr>
        <w:t xml:space="preserve">s presented by Mr. Skov </w:t>
      </w:r>
      <w:r w:rsidRPr="006C3C64">
        <w:rPr>
          <w:rFonts w:asciiTheme="minorHAnsi" w:hAnsiTheme="minorHAnsi"/>
        </w:rPr>
        <w:t>to</w:t>
      </w:r>
      <w:r w:rsidR="006C3C64" w:rsidRPr="006C3C64">
        <w:rPr>
          <w:rFonts w:asciiTheme="minorHAnsi" w:hAnsiTheme="minorHAnsi"/>
        </w:rPr>
        <w:t xml:space="preserve"> the Coordinating Committee for their formal review with a recommendation for approval.</w:t>
      </w:r>
      <w:r w:rsidR="006C3C64">
        <w:rPr>
          <w:rFonts w:asciiTheme="minorHAnsi" w:hAnsiTheme="minorHAnsi"/>
        </w:rPr>
        <w:t xml:space="preserve">  </w:t>
      </w:r>
      <w:r w:rsidR="005753EC" w:rsidRPr="005753EC">
        <w:rPr>
          <w:rFonts w:asciiTheme="minorHAnsi" w:eastAsia="Times New Roman" w:hAnsiTheme="minorHAnsi"/>
        </w:rPr>
        <w:t>Yonke</w:t>
      </w:r>
      <w:r w:rsidR="006C3C64">
        <w:rPr>
          <w:rFonts w:asciiTheme="minorHAnsi" w:eastAsia="Times New Roman" w:hAnsiTheme="minorHAnsi"/>
        </w:rPr>
        <w:t xml:space="preserve"> seconded it. The motion passed. </w:t>
      </w:r>
    </w:p>
    <w:p w:rsidR="006C3C64" w:rsidRDefault="006C3C64" w:rsidP="006C3C64">
      <w:pPr>
        <w:rPr>
          <w:rFonts w:asciiTheme="minorHAnsi" w:eastAsia="Times New Roman" w:hAnsiTheme="minorHAnsi"/>
        </w:rPr>
      </w:pPr>
    </w:p>
    <w:p w:rsidR="00225720" w:rsidRDefault="00225720" w:rsidP="00225720">
      <w:pPr>
        <w:spacing w:line="240" w:lineRule="auto"/>
        <w:jc w:val="both"/>
        <w:rPr>
          <w:rFonts w:asciiTheme="minorHAnsi" w:eastAsia="Times New Roman" w:hAnsiTheme="minorHAnsi"/>
          <w:b/>
        </w:rPr>
      </w:pPr>
      <w:r w:rsidRPr="00225720">
        <w:rPr>
          <w:rFonts w:asciiTheme="minorHAnsi" w:eastAsia="Times New Roman" w:hAnsiTheme="minorHAnsi"/>
          <w:b/>
        </w:rPr>
        <w:t>Item 5: Proposed Functional Classification Map Changes</w:t>
      </w:r>
    </w:p>
    <w:p w:rsidR="00ED532D" w:rsidRDefault="00ED532D" w:rsidP="00225720">
      <w:pPr>
        <w:spacing w:line="240" w:lineRule="auto"/>
        <w:jc w:val="both"/>
        <w:rPr>
          <w:rFonts w:asciiTheme="minorHAnsi" w:eastAsia="Times New Roman" w:hAnsiTheme="minorHAnsi"/>
          <w:b/>
        </w:rPr>
      </w:pPr>
    </w:p>
    <w:p w:rsidR="00DE2035" w:rsidRPr="00ED532D" w:rsidRDefault="00DB0A10" w:rsidP="002451F5">
      <w:pPr>
        <w:jc w:val="both"/>
        <w:rPr>
          <w:rFonts w:asciiTheme="minorHAnsi" w:hAnsiTheme="minorHAnsi"/>
        </w:rPr>
      </w:pPr>
      <w:r>
        <w:rPr>
          <w:rFonts w:asciiTheme="minorHAnsi" w:eastAsia="Times New Roman" w:hAnsiTheme="minorHAnsi"/>
        </w:rPr>
        <w:t xml:space="preserve">Mr. </w:t>
      </w:r>
      <w:r w:rsidR="00ED532D">
        <w:rPr>
          <w:rFonts w:asciiTheme="minorHAnsi" w:eastAsia="Times New Roman" w:hAnsiTheme="minorHAnsi"/>
        </w:rPr>
        <w:t>Skov discussed proposed additions to the Functional Classification</w:t>
      </w:r>
      <w:r w:rsidR="008F4454">
        <w:rPr>
          <w:rFonts w:asciiTheme="minorHAnsi" w:eastAsia="Times New Roman" w:hAnsiTheme="minorHAnsi"/>
        </w:rPr>
        <w:t xml:space="preserve"> (FC)</w:t>
      </w:r>
      <w:r w:rsidR="00ED532D">
        <w:rPr>
          <w:rFonts w:asciiTheme="minorHAnsi" w:eastAsia="Times New Roman" w:hAnsiTheme="minorHAnsi"/>
        </w:rPr>
        <w:t xml:space="preserve"> Map, which </w:t>
      </w:r>
      <w:r w:rsidR="00ED532D" w:rsidRPr="00ED532D">
        <w:rPr>
          <w:rFonts w:asciiTheme="minorHAnsi" w:eastAsia="Times New Roman" w:hAnsiTheme="minorHAnsi"/>
        </w:rPr>
        <w:t>serves as the basis and official record for the Federal-aid highway system in the Columbia area.</w:t>
      </w:r>
      <w:r w:rsidR="00ED532D">
        <w:rPr>
          <w:rFonts w:asciiTheme="minorHAnsi" w:eastAsia="Times New Roman" w:hAnsiTheme="minorHAnsi"/>
        </w:rPr>
        <w:t xml:space="preserve"> </w:t>
      </w:r>
      <w:r w:rsidR="00ED532D" w:rsidRPr="00ED532D">
        <w:rPr>
          <w:rFonts w:asciiTheme="minorHAnsi" w:eastAsia="Times New Roman" w:hAnsiTheme="minorHAnsi"/>
        </w:rPr>
        <w:t> </w:t>
      </w:r>
      <w:r>
        <w:rPr>
          <w:rFonts w:asciiTheme="minorHAnsi" w:eastAsia="Times New Roman" w:hAnsiTheme="minorHAnsi"/>
        </w:rPr>
        <w:t>Staff suggested</w:t>
      </w:r>
      <w:r w:rsidR="00ED532D">
        <w:rPr>
          <w:rFonts w:asciiTheme="minorHAnsi" w:eastAsia="Times New Roman" w:hAnsiTheme="minorHAnsi"/>
        </w:rPr>
        <w:t xml:space="preserve"> the a</w:t>
      </w:r>
      <w:r w:rsidR="00ED532D" w:rsidRPr="00ED532D">
        <w:rPr>
          <w:rFonts w:asciiTheme="minorHAnsi" w:eastAsia="Times New Roman" w:hAnsiTheme="minorHAnsi"/>
        </w:rPr>
        <w:t xml:space="preserve">ddition of </w:t>
      </w:r>
      <w:r w:rsidR="00ED532D">
        <w:rPr>
          <w:rFonts w:asciiTheme="minorHAnsi" w:eastAsia="Times New Roman" w:hAnsiTheme="minorHAnsi"/>
        </w:rPr>
        <w:t xml:space="preserve">the </w:t>
      </w:r>
      <w:r w:rsidR="00ED532D" w:rsidRPr="00ED532D">
        <w:rPr>
          <w:rFonts w:asciiTheme="minorHAnsi" w:eastAsia="Times New Roman" w:hAnsiTheme="minorHAnsi"/>
        </w:rPr>
        <w:t xml:space="preserve">section of Clark Lane between Ballenger Lane/Route PP and St. Charles Road as a minor arterial. </w:t>
      </w:r>
      <w:r w:rsidRPr="00ED532D">
        <w:rPr>
          <w:rFonts w:asciiTheme="minorHAnsi" w:hAnsiTheme="minorHAnsi"/>
        </w:rPr>
        <w:t>In 2013, the City of Columbia completed a major reconstruction of this section of Clark Lane to minor arterial standard. The FC map designates Clark Lane west of Ballenger as a minor arterial and staff suggests extending this designat</w:t>
      </w:r>
      <w:r w:rsidR="00ED532D">
        <w:rPr>
          <w:rFonts w:asciiTheme="minorHAnsi" w:hAnsiTheme="minorHAnsi"/>
        </w:rPr>
        <w:t>ion to St. Charles Road (</w:t>
      </w:r>
      <w:r w:rsidR="00397FB5">
        <w:rPr>
          <w:rFonts w:asciiTheme="minorHAnsi" w:hAnsiTheme="minorHAnsi"/>
        </w:rPr>
        <w:t>approximately</w:t>
      </w:r>
      <w:r w:rsidRPr="00ED532D">
        <w:rPr>
          <w:rFonts w:asciiTheme="minorHAnsi" w:hAnsiTheme="minorHAnsi"/>
        </w:rPr>
        <w:t xml:space="preserve"> .9 mile) to eliminate this gap in the network</w:t>
      </w:r>
      <w:r w:rsidR="008F4454">
        <w:rPr>
          <w:rFonts w:asciiTheme="minorHAnsi" w:hAnsiTheme="minorHAnsi"/>
        </w:rPr>
        <w:t>.</w:t>
      </w:r>
    </w:p>
    <w:p w:rsidR="00ED532D" w:rsidRDefault="00ED532D" w:rsidP="002451F5">
      <w:pPr>
        <w:jc w:val="both"/>
        <w:rPr>
          <w:rFonts w:asciiTheme="minorHAnsi" w:eastAsia="Times New Roman" w:hAnsiTheme="minorHAnsi" w:cs="Times New Roman"/>
          <w:color w:val="auto"/>
          <w:sz w:val="24"/>
          <w:szCs w:val="24"/>
        </w:rPr>
      </w:pPr>
    </w:p>
    <w:p w:rsidR="00DE2035" w:rsidRPr="00397FB5" w:rsidRDefault="00166C5E" w:rsidP="002451F5">
      <w:pPr>
        <w:jc w:val="both"/>
        <w:rPr>
          <w:rFonts w:asciiTheme="minorHAnsi" w:eastAsia="Times New Roman" w:hAnsiTheme="minorHAnsi" w:cs="Times New Roman"/>
          <w:color w:val="auto"/>
          <w:sz w:val="24"/>
          <w:szCs w:val="24"/>
        </w:rPr>
      </w:pPr>
      <w:r w:rsidRPr="008F4454">
        <w:rPr>
          <w:rFonts w:asciiTheme="minorHAnsi" w:eastAsia="Times New Roman" w:hAnsiTheme="minorHAnsi" w:cs="Times New Roman"/>
          <w:iCs/>
          <w:color w:val="auto"/>
        </w:rPr>
        <w:t>CATSO staff also proposed the a</w:t>
      </w:r>
      <w:r w:rsidR="008F4454">
        <w:rPr>
          <w:rFonts w:asciiTheme="minorHAnsi" w:eastAsia="Times New Roman" w:hAnsiTheme="minorHAnsi" w:cs="Times New Roman"/>
          <w:iCs/>
          <w:color w:val="auto"/>
        </w:rPr>
        <w:t xml:space="preserve">ddition of Richland Road, from </w:t>
      </w:r>
      <w:r w:rsidR="00DB0A10" w:rsidRPr="008F4454">
        <w:rPr>
          <w:rFonts w:asciiTheme="minorHAnsi" w:eastAsia="Times New Roman" w:hAnsiTheme="minorHAnsi" w:cs="Times New Roman"/>
          <w:iCs/>
          <w:color w:val="auto"/>
        </w:rPr>
        <w:t>St. Charles Road to Ran</w:t>
      </w:r>
      <w:r w:rsidR="008F4454">
        <w:rPr>
          <w:rFonts w:asciiTheme="minorHAnsi" w:eastAsia="Times New Roman" w:hAnsiTheme="minorHAnsi" w:cs="Times New Roman"/>
          <w:iCs/>
          <w:color w:val="auto"/>
        </w:rPr>
        <w:t xml:space="preserve">geline Road, because </w:t>
      </w:r>
      <w:r w:rsidR="00DB0A10" w:rsidRPr="008F4454">
        <w:rPr>
          <w:rFonts w:asciiTheme="minorHAnsi" w:eastAsia="Times New Roman" w:hAnsiTheme="minorHAnsi" w:cs="Times New Roman"/>
          <w:color w:val="auto"/>
        </w:rPr>
        <w:t>Richland Road is designated as a minor arterial on the CATSO M</w:t>
      </w:r>
      <w:r w:rsidR="008F4454">
        <w:rPr>
          <w:rFonts w:asciiTheme="minorHAnsi" w:eastAsia="Times New Roman" w:hAnsiTheme="minorHAnsi" w:cs="Times New Roman"/>
          <w:color w:val="auto"/>
        </w:rPr>
        <w:t>ajor Roadway Plan (M</w:t>
      </w:r>
      <w:r w:rsidR="00DB0A10" w:rsidRPr="008F4454">
        <w:rPr>
          <w:rFonts w:asciiTheme="minorHAnsi" w:eastAsia="Times New Roman" w:hAnsiTheme="minorHAnsi" w:cs="Times New Roman"/>
          <w:color w:val="auto"/>
        </w:rPr>
        <w:t>RP</w:t>
      </w:r>
      <w:r w:rsidR="008F4454">
        <w:rPr>
          <w:rFonts w:asciiTheme="minorHAnsi" w:eastAsia="Times New Roman" w:hAnsiTheme="minorHAnsi" w:cs="Times New Roman"/>
          <w:color w:val="auto"/>
        </w:rPr>
        <w:t>)</w:t>
      </w:r>
      <w:r w:rsidR="00DB0A10" w:rsidRPr="008F4454">
        <w:rPr>
          <w:rFonts w:asciiTheme="minorHAnsi" w:eastAsia="Times New Roman" w:hAnsiTheme="minorHAnsi" w:cs="Times New Roman"/>
          <w:color w:val="auto"/>
        </w:rPr>
        <w:t xml:space="preserve">, but is not included on the FC map.  This road would qualify for the </w:t>
      </w:r>
      <w:r w:rsidR="008F4454">
        <w:rPr>
          <w:rFonts w:asciiTheme="minorHAnsi" w:eastAsia="Times New Roman" w:hAnsiTheme="minorHAnsi" w:cs="Times New Roman"/>
          <w:color w:val="auto"/>
        </w:rPr>
        <w:t xml:space="preserve">Federal </w:t>
      </w:r>
      <w:r w:rsidR="00DB0A10" w:rsidRPr="008F4454">
        <w:rPr>
          <w:rFonts w:asciiTheme="minorHAnsi" w:eastAsia="Times New Roman" w:hAnsiTheme="minorHAnsi" w:cs="Times New Roman"/>
          <w:color w:val="auto"/>
        </w:rPr>
        <w:t>H</w:t>
      </w:r>
      <w:r w:rsidR="008F4454">
        <w:rPr>
          <w:rFonts w:asciiTheme="minorHAnsi" w:eastAsia="Times New Roman" w:hAnsiTheme="minorHAnsi" w:cs="Times New Roman"/>
          <w:color w:val="auto"/>
        </w:rPr>
        <w:t>ighway Administration (FH</w:t>
      </w:r>
      <w:r w:rsidR="00DB0A10" w:rsidRPr="008F4454">
        <w:rPr>
          <w:rFonts w:asciiTheme="minorHAnsi" w:eastAsia="Times New Roman" w:hAnsiTheme="minorHAnsi" w:cs="Times New Roman"/>
          <w:color w:val="auto"/>
        </w:rPr>
        <w:t>WA</w:t>
      </w:r>
      <w:r w:rsidR="008F4454">
        <w:rPr>
          <w:rFonts w:asciiTheme="minorHAnsi" w:eastAsia="Times New Roman" w:hAnsiTheme="minorHAnsi" w:cs="Times New Roman"/>
          <w:color w:val="auto"/>
        </w:rPr>
        <w:t>)</w:t>
      </w:r>
      <w:r w:rsidR="00DB0A10" w:rsidRPr="008F4454">
        <w:rPr>
          <w:rFonts w:asciiTheme="minorHAnsi" w:eastAsia="Times New Roman" w:hAnsiTheme="minorHAnsi" w:cs="Times New Roman"/>
          <w:color w:val="auto"/>
        </w:rPr>
        <w:t xml:space="preserve"> standard for a major or minor collector, although the existing roadway does not meet current collector or arterial construction standards</w:t>
      </w:r>
      <w:r w:rsidR="00DB0A10" w:rsidRPr="00397FB5">
        <w:rPr>
          <w:rFonts w:asciiTheme="minorHAnsi" w:eastAsia="Times New Roman" w:hAnsiTheme="minorHAnsi" w:cs="Times New Roman"/>
          <w:color w:val="auto"/>
          <w:sz w:val="24"/>
          <w:szCs w:val="24"/>
        </w:rPr>
        <w:t xml:space="preserve">. </w:t>
      </w:r>
    </w:p>
    <w:p w:rsidR="00397FB5" w:rsidRDefault="00397FB5" w:rsidP="002451F5">
      <w:pPr>
        <w:jc w:val="both"/>
        <w:rPr>
          <w:rFonts w:asciiTheme="minorHAnsi" w:eastAsia="Times New Roman" w:hAnsiTheme="minorHAnsi" w:cs="Times New Roman"/>
          <w:color w:val="auto"/>
          <w:sz w:val="24"/>
          <w:szCs w:val="24"/>
        </w:rPr>
      </w:pPr>
    </w:p>
    <w:p w:rsidR="008F4454" w:rsidRPr="00463D8F" w:rsidRDefault="00DB0A10" w:rsidP="002451F5">
      <w:pPr>
        <w:jc w:val="both"/>
        <w:rPr>
          <w:rFonts w:asciiTheme="minorHAnsi" w:eastAsia="Times New Roman" w:hAnsiTheme="minorHAnsi" w:cs="Times New Roman"/>
          <w:color w:val="auto"/>
        </w:rPr>
      </w:pPr>
      <w:r>
        <w:rPr>
          <w:rFonts w:asciiTheme="minorHAnsi" w:eastAsia="Times New Roman" w:hAnsiTheme="minorHAnsi" w:cs="Times New Roman"/>
          <w:color w:val="auto"/>
        </w:rPr>
        <w:t xml:space="preserve">Mr. </w:t>
      </w:r>
      <w:r w:rsidR="008F4454" w:rsidRPr="00463D8F">
        <w:rPr>
          <w:rFonts w:asciiTheme="minorHAnsi" w:eastAsia="Times New Roman" w:hAnsiTheme="minorHAnsi" w:cs="Times New Roman"/>
          <w:color w:val="auto"/>
        </w:rPr>
        <w:t xml:space="preserve">McMahon suggested that in the future these proposed FC changes be reviewed by MoDOT, and then potentially FHWA, before going to the CATSO </w:t>
      </w:r>
      <w:r w:rsidR="00463D8F" w:rsidRPr="00463D8F">
        <w:rPr>
          <w:rFonts w:asciiTheme="minorHAnsi" w:eastAsia="Times New Roman" w:hAnsiTheme="minorHAnsi" w:cs="Times New Roman"/>
          <w:color w:val="auto"/>
        </w:rPr>
        <w:t>Tech and</w:t>
      </w:r>
      <w:r w:rsidR="008F4454" w:rsidRPr="00463D8F">
        <w:rPr>
          <w:rFonts w:asciiTheme="minorHAnsi" w:eastAsia="Times New Roman" w:hAnsiTheme="minorHAnsi" w:cs="Times New Roman"/>
          <w:color w:val="auto"/>
        </w:rPr>
        <w:t xml:space="preserve"> Coordinating Committees.</w:t>
      </w:r>
    </w:p>
    <w:p w:rsidR="008F4454" w:rsidRPr="00463D8F" w:rsidRDefault="008F4454" w:rsidP="002451F5">
      <w:pPr>
        <w:jc w:val="both"/>
        <w:rPr>
          <w:rFonts w:asciiTheme="minorHAnsi" w:eastAsia="Times New Roman" w:hAnsiTheme="minorHAnsi" w:cs="Times New Roman"/>
          <w:color w:val="auto"/>
        </w:rPr>
      </w:pPr>
    </w:p>
    <w:p w:rsidR="008F4454" w:rsidRPr="00463D8F" w:rsidRDefault="00DB0A10" w:rsidP="002451F5">
      <w:pPr>
        <w:jc w:val="both"/>
        <w:rPr>
          <w:rFonts w:asciiTheme="minorHAnsi" w:eastAsia="Times New Roman" w:hAnsiTheme="minorHAnsi" w:cs="Times New Roman"/>
          <w:color w:val="auto"/>
        </w:rPr>
      </w:pPr>
      <w:r>
        <w:rPr>
          <w:rFonts w:asciiTheme="minorHAnsi" w:eastAsia="Times New Roman" w:hAnsiTheme="minorHAnsi" w:cs="Times New Roman"/>
          <w:color w:val="auto"/>
        </w:rPr>
        <w:t xml:space="preserve">Mr. </w:t>
      </w:r>
      <w:r w:rsidR="008F4454" w:rsidRPr="00463D8F">
        <w:rPr>
          <w:rFonts w:asciiTheme="minorHAnsi" w:eastAsia="Times New Roman" w:hAnsiTheme="minorHAnsi" w:cs="Times New Roman"/>
          <w:color w:val="auto"/>
        </w:rPr>
        <w:t>Campbell raised concerns that reclassification of the roadway could potentially impact funding for the</w:t>
      </w:r>
      <w:r w:rsidR="00A65668">
        <w:rPr>
          <w:rFonts w:asciiTheme="minorHAnsi" w:eastAsia="Times New Roman" w:hAnsiTheme="minorHAnsi" w:cs="Times New Roman"/>
          <w:color w:val="auto"/>
        </w:rPr>
        <w:t xml:space="preserve"> Richland Road </w:t>
      </w:r>
      <w:r w:rsidR="008F4454" w:rsidRPr="00463D8F">
        <w:rPr>
          <w:rFonts w:asciiTheme="minorHAnsi" w:eastAsia="Times New Roman" w:hAnsiTheme="minorHAnsi" w:cs="Times New Roman"/>
          <w:color w:val="auto"/>
        </w:rPr>
        <w:t xml:space="preserve">bridge that </w:t>
      </w:r>
      <w:r w:rsidR="00A65668">
        <w:rPr>
          <w:rFonts w:asciiTheme="minorHAnsi" w:eastAsia="Times New Roman" w:hAnsiTheme="minorHAnsi" w:cs="Times New Roman"/>
          <w:color w:val="auto"/>
        </w:rPr>
        <w:t xml:space="preserve">is near Grace Lane. </w:t>
      </w:r>
      <w:r w:rsidR="008F4454" w:rsidRPr="00463D8F">
        <w:rPr>
          <w:rFonts w:asciiTheme="minorHAnsi" w:eastAsia="Times New Roman" w:hAnsiTheme="minorHAnsi" w:cs="Times New Roman"/>
          <w:color w:val="auto"/>
        </w:rPr>
        <w:t xml:space="preserve"> </w:t>
      </w:r>
    </w:p>
    <w:p w:rsidR="008F4454" w:rsidRPr="00463D8F" w:rsidRDefault="008F4454" w:rsidP="002451F5">
      <w:pPr>
        <w:jc w:val="both"/>
        <w:rPr>
          <w:rFonts w:asciiTheme="minorHAnsi" w:eastAsia="Times New Roman" w:hAnsiTheme="minorHAnsi" w:cs="Times New Roman"/>
          <w:color w:val="auto"/>
        </w:rPr>
      </w:pPr>
    </w:p>
    <w:p w:rsidR="008F4454" w:rsidRPr="00ED532D" w:rsidRDefault="008F4454" w:rsidP="002451F5">
      <w:pPr>
        <w:jc w:val="both"/>
        <w:rPr>
          <w:rFonts w:asciiTheme="minorHAnsi" w:eastAsia="Times New Roman" w:hAnsiTheme="minorHAnsi" w:cs="Times New Roman"/>
          <w:color w:val="auto"/>
        </w:rPr>
      </w:pPr>
      <w:r w:rsidRPr="00463D8F">
        <w:rPr>
          <w:rFonts w:asciiTheme="minorHAnsi" w:eastAsia="Times New Roman" w:hAnsiTheme="minorHAnsi" w:cs="Times New Roman"/>
          <w:color w:val="auto"/>
        </w:rPr>
        <w:t>To provide more time for</w:t>
      </w:r>
      <w:r w:rsidR="00463D8F" w:rsidRPr="00463D8F">
        <w:rPr>
          <w:rFonts w:asciiTheme="minorHAnsi" w:eastAsia="Times New Roman" w:hAnsiTheme="minorHAnsi" w:cs="Times New Roman"/>
          <w:color w:val="auto"/>
        </w:rPr>
        <w:t xml:space="preserve"> </w:t>
      </w:r>
      <w:r w:rsidR="00DB0A10">
        <w:rPr>
          <w:rFonts w:asciiTheme="minorHAnsi" w:eastAsia="Times New Roman" w:hAnsiTheme="minorHAnsi" w:cs="Times New Roman"/>
          <w:color w:val="auto"/>
        </w:rPr>
        <w:t xml:space="preserve">Mr. </w:t>
      </w:r>
      <w:r w:rsidR="00463D8F" w:rsidRPr="00463D8F">
        <w:rPr>
          <w:rFonts w:asciiTheme="minorHAnsi" w:eastAsia="Times New Roman" w:hAnsiTheme="minorHAnsi" w:cs="Times New Roman"/>
          <w:color w:val="auto"/>
        </w:rPr>
        <w:t xml:space="preserve">Campbell to examine the funding </w:t>
      </w:r>
      <w:r w:rsidRPr="00463D8F">
        <w:rPr>
          <w:rFonts w:asciiTheme="minorHAnsi" w:eastAsia="Times New Roman" w:hAnsiTheme="minorHAnsi" w:cs="Times New Roman"/>
          <w:color w:val="auto"/>
        </w:rPr>
        <w:t xml:space="preserve">issue, </w:t>
      </w:r>
      <w:r w:rsidR="00DB0A10">
        <w:rPr>
          <w:rFonts w:asciiTheme="minorHAnsi" w:eastAsia="Times New Roman" w:hAnsiTheme="minorHAnsi" w:cs="Times New Roman"/>
          <w:color w:val="auto"/>
        </w:rPr>
        <w:t xml:space="preserve">Mr. </w:t>
      </w:r>
      <w:r w:rsidRPr="00463D8F">
        <w:rPr>
          <w:rFonts w:asciiTheme="minorHAnsi" w:eastAsia="Times New Roman" w:hAnsiTheme="minorHAnsi" w:cs="Times New Roman"/>
          <w:color w:val="auto"/>
        </w:rPr>
        <w:t xml:space="preserve">Stone made a motion to </w:t>
      </w:r>
      <w:r w:rsidR="00463D8F" w:rsidRPr="00463D8F">
        <w:rPr>
          <w:rFonts w:asciiTheme="minorHAnsi" w:eastAsia="Times New Roman" w:hAnsiTheme="minorHAnsi" w:cs="Times New Roman"/>
          <w:color w:val="auto"/>
        </w:rPr>
        <w:t xml:space="preserve">defer the Richland FC decision to the May 3 Tech Committee meeting. </w:t>
      </w:r>
      <w:r w:rsidR="00DB0A10">
        <w:rPr>
          <w:rFonts w:asciiTheme="minorHAnsi" w:eastAsia="Times New Roman" w:hAnsiTheme="minorHAnsi" w:cs="Times New Roman"/>
          <w:color w:val="auto"/>
        </w:rPr>
        <w:t xml:space="preserve">Mr. </w:t>
      </w:r>
      <w:r w:rsidR="00463D8F" w:rsidRPr="00463D8F">
        <w:rPr>
          <w:rFonts w:asciiTheme="minorHAnsi" w:eastAsia="Times New Roman" w:hAnsiTheme="minorHAnsi" w:cs="Times New Roman"/>
          <w:color w:val="auto"/>
        </w:rPr>
        <w:t>Yonke seconded it.  The motion passed.</w:t>
      </w:r>
    </w:p>
    <w:p w:rsidR="00ED532D" w:rsidRPr="00ED532D" w:rsidRDefault="00ED532D" w:rsidP="00ED532D">
      <w:pPr>
        <w:spacing w:line="240" w:lineRule="auto"/>
        <w:rPr>
          <w:rFonts w:asciiTheme="minorHAnsi" w:eastAsia="Times New Roman" w:hAnsiTheme="minorHAnsi" w:cs="Times New Roman"/>
          <w:color w:val="auto"/>
          <w:sz w:val="24"/>
          <w:szCs w:val="24"/>
        </w:rPr>
      </w:pPr>
    </w:p>
    <w:p w:rsidR="00463D8F" w:rsidRDefault="00463D8F" w:rsidP="00463D8F">
      <w:pPr>
        <w:spacing w:line="240" w:lineRule="auto"/>
        <w:jc w:val="both"/>
        <w:rPr>
          <w:rFonts w:asciiTheme="minorHAnsi" w:eastAsia="Times New Roman" w:hAnsiTheme="minorHAnsi"/>
          <w:b/>
        </w:rPr>
      </w:pPr>
      <w:r w:rsidRPr="00463D8F">
        <w:rPr>
          <w:rFonts w:asciiTheme="minorHAnsi" w:eastAsia="Times New Roman" w:hAnsiTheme="minorHAnsi"/>
          <w:b/>
        </w:rPr>
        <w:t xml:space="preserve">Item 6: </w:t>
      </w:r>
      <w:r>
        <w:rPr>
          <w:rFonts w:asciiTheme="minorHAnsi" w:eastAsia="Times New Roman" w:hAnsiTheme="minorHAnsi"/>
          <w:b/>
        </w:rPr>
        <w:t>Long-R</w:t>
      </w:r>
      <w:r w:rsidRPr="00463D8F">
        <w:rPr>
          <w:rFonts w:asciiTheme="minorHAnsi" w:eastAsia="Times New Roman" w:hAnsiTheme="minorHAnsi"/>
          <w:b/>
        </w:rPr>
        <w:t>ange Transportation Plan Update Tentative Schedule</w:t>
      </w:r>
    </w:p>
    <w:p w:rsidR="00463D8F" w:rsidRDefault="00463D8F" w:rsidP="00463D8F">
      <w:pPr>
        <w:spacing w:line="240" w:lineRule="auto"/>
        <w:jc w:val="both"/>
        <w:rPr>
          <w:rFonts w:asciiTheme="minorHAnsi" w:eastAsia="Times New Roman" w:hAnsiTheme="minorHAnsi"/>
          <w:b/>
        </w:rPr>
      </w:pPr>
    </w:p>
    <w:p w:rsidR="006769CE" w:rsidRDefault="00DB0A10" w:rsidP="002451F5">
      <w:pPr>
        <w:jc w:val="both"/>
        <w:rPr>
          <w:rFonts w:asciiTheme="minorHAnsi" w:eastAsia="Times New Roman" w:hAnsiTheme="minorHAnsi"/>
        </w:rPr>
      </w:pPr>
      <w:r>
        <w:rPr>
          <w:rFonts w:asciiTheme="minorHAnsi" w:eastAsia="Times New Roman" w:hAnsiTheme="minorHAnsi"/>
        </w:rPr>
        <w:lastRenderedPageBreak/>
        <w:t xml:space="preserve">Mr. </w:t>
      </w:r>
      <w:r w:rsidR="006769CE">
        <w:rPr>
          <w:rFonts w:asciiTheme="minorHAnsi" w:eastAsia="Times New Roman" w:hAnsiTheme="minorHAnsi"/>
        </w:rPr>
        <w:t>Skov provided an overview of the</w:t>
      </w:r>
      <w:r w:rsidR="006769CE" w:rsidRPr="006769CE">
        <w:rPr>
          <w:rFonts w:asciiTheme="minorHAnsi" w:eastAsia="Times New Roman" w:hAnsiTheme="minorHAnsi"/>
        </w:rPr>
        <w:t xml:space="preserve"> L</w:t>
      </w:r>
      <w:r w:rsidR="0059196A">
        <w:rPr>
          <w:rFonts w:asciiTheme="minorHAnsi" w:eastAsia="Times New Roman" w:hAnsiTheme="minorHAnsi"/>
        </w:rPr>
        <w:t>ong-R</w:t>
      </w:r>
      <w:r w:rsidR="006769CE">
        <w:rPr>
          <w:rFonts w:asciiTheme="minorHAnsi" w:eastAsia="Times New Roman" w:hAnsiTheme="minorHAnsi"/>
        </w:rPr>
        <w:t xml:space="preserve">ange </w:t>
      </w:r>
      <w:r w:rsidR="006769CE" w:rsidRPr="006769CE">
        <w:rPr>
          <w:rFonts w:asciiTheme="minorHAnsi" w:eastAsia="Times New Roman" w:hAnsiTheme="minorHAnsi"/>
        </w:rPr>
        <w:t>T</w:t>
      </w:r>
      <w:r w:rsidR="006769CE">
        <w:rPr>
          <w:rFonts w:asciiTheme="minorHAnsi" w:eastAsia="Times New Roman" w:hAnsiTheme="minorHAnsi"/>
        </w:rPr>
        <w:t xml:space="preserve">ransportation </w:t>
      </w:r>
      <w:r w:rsidR="006769CE" w:rsidRPr="006769CE">
        <w:rPr>
          <w:rFonts w:asciiTheme="minorHAnsi" w:eastAsia="Times New Roman" w:hAnsiTheme="minorHAnsi"/>
        </w:rPr>
        <w:t>P</w:t>
      </w:r>
      <w:r w:rsidR="006769CE">
        <w:rPr>
          <w:rFonts w:asciiTheme="minorHAnsi" w:eastAsia="Times New Roman" w:hAnsiTheme="minorHAnsi"/>
        </w:rPr>
        <w:t>lan (LRTP)</w:t>
      </w:r>
      <w:r w:rsidR="006769CE" w:rsidRPr="006769CE">
        <w:rPr>
          <w:rFonts w:asciiTheme="minorHAnsi" w:eastAsia="Times New Roman" w:hAnsiTheme="minorHAnsi"/>
        </w:rPr>
        <w:t xml:space="preserve"> process and timeli</w:t>
      </w:r>
      <w:r w:rsidR="006769CE">
        <w:rPr>
          <w:rFonts w:asciiTheme="minorHAnsi" w:eastAsia="Times New Roman" w:hAnsiTheme="minorHAnsi"/>
        </w:rPr>
        <w:t>ne, which</w:t>
      </w:r>
      <w:r w:rsidR="0059196A">
        <w:rPr>
          <w:rFonts w:asciiTheme="minorHAnsi" w:eastAsia="Times New Roman" w:hAnsiTheme="minorHAnsi"/>
        </w:rPr>
        <w:t>, per federal requirement,</w:t>
      </w:r>
      <w:r w:rsidR="006769CE" w:rsidRPr="006769CE">
        <w:rPr>
          <w:rFonts w:asciiTheme="minorHAnsi" w:eastAsia="Times New Roman" w:hAnsiTheme="minorHAnsi"/>
        </w:rPr>
        <w:t xml:space="preserve"> need</w:t>
      </w:r>
      <w:r w:rsidR="006769CE">
        <w:rPr>
          <w:rFonts w:asciiTheme="minorHAnsi" w:eastAsia="Times New Roman" w:hAnsiTheme="minorHAnsi"/>
        </w:rPr>
        <w:t>s to be</w:t>
      </w:r>
      <w:r w:rsidR="006769CE" w:rsidRPr="006769CE">
        <w:rPr>
          <w:rFonts w:asciiTheme="minorHAnsi" w:eastAsia="Times New Roman" w:hAnsiTheme="minorHAnsi"/>
        </w:rPr>
        <w:t xml:space="preserve"> update</w:t>
      </w:r>
      <w:r w:rsidR="006769CE">
        <w:rPr>
          <w:rFonts w:asciiTheme="minorHAnsi" w:eastAsia="Times New Roman" w:hAnsiTheme="minorHAnsi"/>
        </w:rPr>
        <w:t>d</w:t>
      </w:r>
      <w:r w:rsidR="006769CE" w:rsidRPr="006769CE">
        <w:rPr>
          <w:rFonts w:asciiTheme="minorHAnsi" w:eastAsia="Times New Roman" w:hAnsiTheme="minorHAnsi"/>
        </w:rPr>
        <w:t xml:space="preserve"> by February </w:t>
      </w:r>
      <w:r w:rsidR="006769CE">
        <w:rPr>
          <w:rFonts w:asciiTheme="minorHAnsi" w:eastAsia="Times New Roman" w:hAnsiTheme="minorHAnsi"/>
        </w:rPr>
        <w:t>of 2019.  Staff will start</w:t>
      </w:r>
      <w:r w:rsidRPr="006769CE">
        <w:rPr>
          <w:rFonts w:asciiTheme="minorHAnsi" w:eastAsia="Times New Roman" w:hAnsiTheme="minorHAnsi"/>
        </w:rPr>
        <w:t xml:space="preserve"> work on </w:t>
      </w:r>
      <w:r w:rsidR="006769CE">
        <w:rPr>
          <w:rFonts w:asciiTheme="minorHAnsi" w:eastAsia="Times New Roman" w:hAnsiTheme="minorHAnsi"/>
        </w:rPr>
        <w:t xml:space="preserve">the </w:t>
      </w:r>
      <w:r w:rsidRPr="006769CE">
        <w:rPr>
          <w:rFonts w:asciiTheme="minorHAnsi" w:eastAsia="Times New Roman" w:hAnsiTheme="minorHAnsi"/>
        </w:rPr>
        <w:t xml:space="preserve">general update to </w:t>
      </w:r>
      <w:r w:rsidR="006769CE">
        <w:rPr>
          <w:rFonts w:asciiTheme="minorHAnsi" w:eastAsia="Times New Roman" w:hAnsiTheme="minorHAnsi"/>
        </w:rPr>
        <w:t xml:space="preserve">the </w:t>
      </w:r>
      <w:r w:rsidRPr="006769CE">
        <w:rPr>
          <w:rFonts w:asciiTheme="minorHAnsi" w:eastAsia="Times New Roman" w:hAnsiTheme="minorHAnsi"/>
        </w:rPr>
        <w:t xml:space="preserve">LRTP in </w:t>
      </w:r>
      <w:r w:rsidR="006769CE">
        <w:rPr>
          <w:rFonts w:asciiTheme="minorHAnsi" w:eastAsia="Times New Roman" w:hAnsiTheme="minorHAnsi"/>
        </w:rPr>
        <w:t xml:space="preserve">the second quarter of FY 2017.  </w:t>
      </w:r>
      <w:r>
        <w:rPr>
          <w:rFonts w:asciiTheme="minorHAnsi" w:eastAsia="Times New Roman" w:hAnsiTheme="minorHAnsi"/>
        </w:rPr>
        <w:t xml:space="preserve">Mr. </w:t>
      </w:r>
      <w:r w:rsidR="006769CE">
        <w:rPr>
          <w:rFonts w:asciiTheme="minorHAnsi" w:hAnsiTheme="minorHAnsi"/>
        </w:rPr>
        <w:t xml:space="preserve">McMahon </w:t>
      </w:r>
      <w:r w:rsidR="006769CE" w:rsidRPr="006769CE">
        <w:rPr>
          <w:rFonts w:asciiTheme="minorHAnsi" w:eastAsia="Times New Roman" w:hAnsiTheme="minorHAnsi"/>
        </w:rPr>
        <w:t>commend</w:t>
      </w:r>
      <w:r w:rsidR="006769CE">
        <w:rPr>
          <w:rFonts w:asciiTheme="minorHAnsi" w:eastAsia="Times New Roman" w:hAnsiTheme="minorHAnsi"/>
        </w:rPr>
        <w:t>ed</w:t>
      </w:r>
      <w:r w:rsidR="006769CE" w:rsidRPr="006769CE">
        <w:rPr>
          <w:rFonts w:asciiTheme="minorHAnsi" w:eastAsia="Times New Roman" w:hAnsiTheme="minorHAnsi"/>
        </w:rPr>
        <w:t xml:space="preserve"> CATSO staff</w:t>
      </w:r>
      <w:r w:rsidR="006769CE">
        <w:rPr>
          <w:rFonts w:asciiTheme="minorHAnsi" w:eastAsia="Times New Roman" w:hAnsiTheme="minorHAnsi"/>
        </w:rPr>
        <w:t xml:space="preserve"> </w:t>
      </w:r>
      <w:r w:rsidR="0059196A">
        <w:rPr>
          <w:rFonts w:asciiTheme="minorHAnsi" w:eastAsia="Times New Roman" w:hAnsiTheme="minorHAnsi"/>
        </w:rPr>
        <w:t xml:space="preserve">for </w:t>
      </w:r>
      <w:r w:rsidR="006769CE">
        <w:rPr>
          <w:rFonts w:asciiTheme="minorHAnsi" w:eastAsia="Times New Roman" w:hAnsiTheme="minorHAnsi"/>
        </w:rPr>
        <w:t>starting the process early.</w:t>
      </w:r>
      <w:r w:rsidR="006769CE" w:rsidRPr="006769CE">
        <w:rPr>
          <w:rFonts w:asciiTheme="minorHAnsi" w:eastAsia="Times New Roman" w:hAnsiTheme="minorHAnsi"/>
        </w:rPr>
        <w:t xml:space="preserve"> </w:t>
      </w:r>
      <w:r w:rsidR="001037BD">
        <w:rPr>
          <w:rFonts w:asciiTheme="minorHAnsi" w:eastAsia="Times New Roman" w:hAnsiTheme="minorHAnsi"/>
        </w:rPr>
        <w:t xml:space="preserve"> He also suggested including performance measures &amp; targets in the work task listing of the schedule. </w:t>
      </w:r>
    </w:p>
    <w:p w:rsidR="002451F5" w:rsidRDefault="002451F5" w:rsidP="002451F5">
      <w:pPr>
        <w:jc w:val="both"/>
        <w:rPr>
          <w:rFonts w:asciiTheme="minorHAnsi" w:eastAsia="Times New Roman" w:hAnsiTheme="minorHAnsi"/>
        </w:rPr>
      </w:pPr>
    </w:p>
    <w:p w:rsidR="0059196A" w:rsidRDefault="0059196A" w:rsidP="0059196A">
      <w:pPr>
        <w:spacing w:line="240" w:lineRule="auto"/>
        <w:jc w:val="both"/>
        <w:rPr>
          <w:rFonts w:asciiTheme="minorHAnsi" w:eastAsia="Times New Roman" w:hAnsiTheme="minorHAnsi"/>
          <w:b/>
        </w:rPr>
      </w:pPr>
      <w:r w:rsidRPr="0059196A">
        <w:rPr>
          <w:rFonts w:asciiTheme="minorHAnsi" w:eastAsia="Times New Roman" w:hAnsiTheme="minorHAnsi"/>
          <w:b/>
        </w:rPr>
        <w:t>Item 7: Other Business</w:t>
      </w:r>
    </w:p>
    <w:p w:rsidR="007A76A0" w:rsidRDefault="007A76A0" w:rsidP="0059196A">
      <w:pPr>
        <w:spacing w:line="240" w:lineRule="auto"/>
        <w:jc w:val="both"/>
        <w:rPr>
          <w:rFonts w:asciiTheme="minorHAnsi" w:eastAsia="Times New Roman" w:hAnsiTheme="minorHAnsi"/>
          <w:b/>
        </w:rPr>
      </w:pPr>
    </w:p>
    <w:p w:rsidR="007A76A0" w:rsidRDefault="00DB0A10" w:rsidP="007A76A0">
      <w:pPr>
        <w:spacing w:line="240" w:lineRule="auto"/>
        <w:jc w:val="both"/>
        <w:rPr>
          <w:rFonts w:asciiTheme="minorHAnsi" w:hAnsiTheme="minorHAnsi"/>
        </w:rPr>
      </w:pPr>
      <w:r>
        <w:rPr>
          <w:rFonts w:asciiTheme="minorHAnsi" w:hAnsiTheme="minorHAnsi"/>
        </w:rPr>
        <w:t xml:space="preserve">Mr. </w:t>
      </w:r>
      <w:r w:rsidR="007A76A0">
        <w:rPr>
          <w:rFonts w:asciiTheme="minorHAnsi" w:hAnsiTheme="minorHAnsi"/>
        </w:rPr>
        <w:t>McMahon provided a handout outlining the</w:t>
      </w:r>
      <w:r w:rsidR="00A65668">
        <w:rPr>
          <w:rFonts w:asciiTheme="minorHAnsi" w:hAnsiTheme="minorHAnsi"/>
        </w:rPr>
        <w:t xml:space="preserve"> potential</w:t>
      </w:r>
      <w:r w:rsidR="007A76A0">
        <w:rPr>
          <w:rFonts w:asciiTheme="minorHAnsi" w:hAnsiTheme="minorHAnsi"/>
        </w:rPr>
        <w:t xml:space="preserve"> PY 2016 FHWA/FTA Planning Process Review for CATSO.</w:t>
      </w:r>
      <w:r w:rsidR="002451F5">
        <w:rPr>
          <w:rFonts w:asciiTheme="minorHAnsi" w:hAnsiTheme="minorHAnsi"/>
        </w:rPr>
        <w:t xml:space="preserve">  He asked that CATSO committee members choose a day and a half between March 21-23</w:t>
      </w:r>
      <w:r w:rsidR="0096250C">
        <w:rPr>
          <w:rFonts w:asciiTheme="minorHAnsi" w:hAnsiTheme="minorHAnsi"/>
        </w:rPr>
        <w:t>,</w:t>
      </w:r>
      <w:r w:rsidR="002451F5">
        <w:rPr>
          <w:rFonts w:asciiTheme="minorHAnsi" w:hAnsiTheme="minorHAnsi"/>
        </w:rPr>
        <w:t xml:space="preserve"> or March 28-March 30</w:t>
      </w:r>
      <w:r w:rsidR="0096250C">
        <w:rPr>
          <w:rFonts w:asciiTheme="minorHAnsi" w:hAnsiTheme="minorHAnsi"/>
        </w:rPr>
        <w:t>,</w:t>
      </w:r>
      <w:r w:rsidR="00A65668">
        <w:rPr>
          <w:rFonts w:asciiTheme="minorHAnsi" w:hAnsiTheme="minorHAnsi"/>
        </w:rPr>
        <w:t xml:space="preserve"> to be available for the </w:t>
      </w:r>
      <w:r w:rsidR="002451F5">
        <w:rPr>
          <w:rFonts w:asciiTheme="minorHAnsi" w:hAnsiTheme="minorHAnsi"/>
        </w:rPr>
        <w:t>planning process meeting</w:t>
      </w:r>
      <w:r w:rsidR="0096250C">
        <w:rPr>
          <w:rFonts w:asciiTheme="minorHAnsi" w:hAnsiTheme="minorHAnsi"/>
        </w:rPr>
        <w:t xml:space="preserve">.  Once the meeting date has been set the process will begin with </w:t>
      </w:r>
      <w:r w:rsidR="00A65668">
        <w:rPr>
          <w:rFonts w:asciiTheme="minorHAnsi" w:hAnsiTheme="minorHAnsi"/>
        </w:rPr>
        <w:t xml:space="preserve">FHWA sending out a set of </w:t>
      </w:r>
      <w:r w:rsidR="0096250C">
        <w:rPr>
          <w:rFonts w:asciiTheme="minorHAnsi" w:hAnsiTheme="minorHAnsi"/>
        </w:rPr>
        <w:t>guideline questions</w:t>
      </w:r>
      <w:r w:rsidR="00A65668">
        <w:rPr>
          <w:rFonts w:asciiTheme="minorHAnsi" w:hAnsiTheme="minorHAnsi"/>
        </w:rPr>
        <w:t xml:space="preserve">, which will be reviewed by CATSO staff, and the staff responses will be provided to FHWA/FTA prior to the actual process review meeting. </w:t>
      </w:r>
      <w:r w:rsidR="0096250C">
        <w:rPr>
          <w:rFonts w:asciiTheme="minorHAnsi" w:hAnsiTheme="minorHAnsi"/>
        </w:rPr>
        <w:t xml:space="preserve"> </w:t>
      </w:r>
    </w:p>
    <w:p w:rsidR="007A76A0" w:rsidRDefault="007A76A0" w:rsidP="007A76A0">
      <w:pPr>
        <w:spacing w:line="240" w:lineRule="auto"/>
        <w:jc w:val="both"/>
        <w:rPr>
          <w:rFonts w:asciiTheme="minorHAnsi" w:hAnsiTheme="minorHAnsi"/>
        </w:rPr>
      </w:pPr>
      <w:r>
        <w:rPr>
          <w:rFonts w:asciiTheme="minorHAnsi" w:hAnsiTheme="minorHAnsi"/>
        </w:rPr>
        <w:t xml:space="preserve"> </w:t>
      </w:r>
    </w:p>
    <w:p w:rsidR="007A76A0" w:rsidRDefault="007A76A0" w:rsidP="007A76A0">
      <w:pPr>
        <w:spacing w:line="240" w:lineRule="auto"/>
        <w:jc w:val="both"/>
        <w:rPr>
          <w:rFonts w:asciiTheme="minorHAnsi" w:eastAsia="Times New Roman" w:hAnsiTheme="minorHAnsi"/>
          <w:b/>
        </w:rPr>
      </w:pPr>
      <w:r w:rsidRPr="007A76A0">
        <w:rPr>
          <w:rFonts w:asciiTheme="minorHAnsi" w:hAnsiTheme="minorHAnsi"/>
          <w:b/>
        </w:rPr>
        <w:t xml:space="preserve">Item </w:t>
      </w:r>
      <w:r>
        <w:rPr>
          <w:rFonts w:asciiTheme="minorHAnsi" w:hAnsiTheme="minorHAnsi"/>
          <w:b/>
        </w:rPr>
        <w:t>8:</w:t>
      </w:r>
      <w:r w:rsidRPr="007A76A0">
        <w:rPr>
          <w:rFonts w:asciiTheme="minorHAnsi" w:hAnsiTheme="minorHAnsi"/>
          <w:b/>
        </w:rPr>
        <w:t xml:space="preserve"> </w:t>
      </w:r>
      <w:r w:rsidRPr="007A76A0">
        <w:rPr>
          <w:rFonts w:asciiTheme="minorHAnsi" w:eastAsia="Times New Roman" w:hAnsiTheme="minorHAnsi"/>
          <w:b/>
          <w:sz w:val="14"/>
          <w:szCs w:val="14"/>
        </w:rPr>
        <w:t> </w:t>
      </w:r>
      <w:r w:rsidRPr="007A76A0">
        <w:rPr>
          <w:rFonts w:asciiTheme="minorHAnsi" w:eastAsia="Times New Roman" w:hAnsiTheme="minorHAnsi"/>
          <w:b/>
        </w:rPr>
        <w:t>Public Comment</w:t>
      </w:r>
    </w:p>
    <w:p w:rsidR="007A76A0" w:rsidRDefault="007A76A0" w:rsidP="007A76A0">
      <w:pPr>
        <w:spacing w:line="240" w:lineRule="auto"/>
        <w:jc w:val="both"/>
        <w:rPr>
          <w:rFonts w:asciiTheme="minorHAnsi" w:eastAsia="Times New Roman" w:hAnsiTheme="minorHAnsi"/>
          <w:b/>
        </w:rPr>
      </w:pPr>
    </w:p>
    <w:p w:rsidR="007A76A0" w:rsidRPr="007A76A0" w:rsidRDefault="007A76A0" w:rsidP="007A76A0">
      <w:pPr>
        <w:spacing w:line="240" w:lineRule="auto"/>
        <w:jc w:val="both"/>
        <w:rPr>
          <w:rFonts w:asciiTheme="minorHAnsi" w:hAnsiTheme="minorHAnsi"/>
        </w:rPr>
      </w:pPr>
      <w:r>
        <w:rPr>
          <w:rFonts w:asciiTheme="minorHAnsi" w:eastAsia="Times New Roman" w:hAnsiTheme="minorHAnsi"/>
        </w:rPr>
        <w:t>None</w:t>
      </w:r>
    </w:p>
    <w:p w:rsidR="007A76A0" w:rsidRDefault="007A76A0" w:rsidP="007A76A0">
      <w:pPr>
        <w:spacing w:line="240" w:lineRule="auto"/>
        <w:jc w:val="both"/>
        <w:rPr>
          <w:rFonts w:eastAsia="Times New Roman"/>
          <w:sz w:val="14"/>
          <w:szCs w:val="14"/>
        </w:rPr>
      </w:pPr>
      <w:r w:rsidRPr="007A76A0">
        <w:rPr>
          <w:rFonts w:eastAsia="Times New Roman"/>
          <w:sz w:val="14"/>
          <w:szCs w:val="14"/>
        </w:rPr>
        <w:t> </w:t>
      </w:r>
    </w:p>
    <w:p w:rsidR="007A76A0" w:rsidRPr="007A76A0" w:rsidRDefault="007A76A0" w:rsidP="007A76A0">
      <w:pPr>
        <w:spacing w:line="240" w:lineRule="auto"/>
        <w:jc w:val="both"/>
        <w:rPr>
          <w:rFonts w:asciiTheme="minorHAnsi" w:eastAsia="Times New Roman" w:hAnsiTheme="minorHAnsi" w:cs="Times New Roman"/>
          <w:b/>
          <w:color w:val="auto"/>
        </w:rPr>
      </w:pPr>
      <w:r w:rsidRPr="007A76A0">
        <w:rPr>
          <w:rFonts w:asciiTheme="minorHAnsi" w:eastAsia="Times New Roman" w:hAnsiTheme="minorHAnsi"/>
          <w:b/>
        </w:rPr>
        <w:t>Item 9: Adjournment</w:t>
      </w:r>
    </w:p>
    <w:p w:rsidR="007A76A0" w:rsidRDefault="007A76A0" w:rsidP="007A76A0">
      <w:pPr>
        <w:spacing w:line="240" w:lineRule="auto"/>
        <w:rPr>
          <w:rFonts w:ascii="Times New Roman" w:eastAsia="Times New Roman" w:hAnsi="Times New Roman" w:cs="Times New Roman"/>
          <w:color w:val="auto"/>
          <w:sz w:val="24"/>
          <w:szCs w:val="24"/>
        </w:rPr>
      </w:pPr>
    </w:p>
    <w:p w:rsidR="007A76A0" w:rsidRPr="00031312" w:rsidRDefault="007A76A0" w:rsidP="002451F5">
      <w:pPr>
        <w:rPr>
          <w:rFonts w:asciiTheme="minorHAnsi" w:hAnsiTheme="minorHAnsi"/>
        </w:rPr>
      </w:pPr>
      <w:r w:rsidRPr="00031312">
        <w:rPr>
          <w:rFonts w:asciiTheme="minorHAnsi" w:hAnsiTheme="minorHAnsi"/>
        </w:rPr>
        <w:t>Thad Yonke made a mot</w:t>
      </w:r>
      <w:r>
        <w:rPr>
          <w:rFonts w:asciiTheme="minorHAnsi" w:hAnsiTheme="minorHAnsi"/>
        </w:rPr>
        <w:t>ion to adjourn the meeting, with a second by Richard Stone</w:t>
      </w:r>
      <w:r w:rsidRPr="00031312">
        <w:rPr>
          <w:rFonts w:asciiTheme="minorHAnsi" w:hAnsiTheme="minorHAnsi"/>
        </w:rPr>
        <w:t xml:space="preserve">. </w:t>
      </w:r>
      <w:r>
        <w:rPr>
          <w:rFonts w:asciiTheme="minorHAnsi" w:hAnsiTheme="minorHAnsi"/>
        </w:rPr>
        <w:t xml:space="preserve">  Meeting adjourned at 2:27 pm. </w:t>
      </w:r>
    </w:p>
    <w:p w:rsidR="007A76A0" w:rsidRPr="007A76A0" w:rsidRDefault="007A76A0" w:rsidP="007A76A0">
      <w:pPr>
        <w:spacing w:line="240" w:lineRule="auto"/>
        <w:rPr>
          <w:rFonts w:ascii="Times New Roman" w:eastAsia="Times New Roman" w:hAnsi="Times New Roman" w:cs="Times New Roman"/>
          <w:color w:val="auto"/>
          <w:sz w:val="24"/>
          <w:szCs w:val="24"/>
        </w:rPr>
      </w:pPr>
    </w:p>
    <w:p w:rsidR="007A76A0" w:rsidRDefault="007A76A0" w:rsidP="0059196A">
      <w:pPr>
        <w:spacing w:line="240" w:lineRule="auto"/>
        <w:jc w:val="both"/>
        <w:rPr>
          <w:rFonts w:asciiTheme="minorHAnsi" w:hAnsiTheme="minorHAnsi"/>
        </w:rPr>
      </w:pPr>
      <w:bookmarkStart w:id="0" w:name="_GoBack"/>
      <w:bookmarkEnd w:id="0"/>
    </w:p>
    <w:p w:rsidR="007A76A0" w:rsidRDefault="007A76A0" w:rsidP="0059196A">
      <w:pPr>
        <w:spacing w:line="240" w:lineRule="auto"/>
        <w:jc w:val="both"/>
        <w:rPr>
          <w:rFonts w:asciiTheme="minorHAnsi" w:hAnsiTheme="minorHAnsi"/>
        </w:rPr>
      </w:pPr>
    </w:p>
    <w:p w:rsidR="007A76A0" w:rsidRDefault="007A76A0" w:rsidP="0059196A">
      <w:pPr>
        <w:spacing w:line="240" w:lineRule="auto"/>
        <w:jc w:val="both"/>
        <w:rPr>
          <w:rFonts w:asciiTheme="minorHAnsi" w:eastAsia="Times New Roman" w:hAnsiTheme="minorHAnsi"/>
          <w:b/>
        </w:rPr>
      </w:pPr>
    </w:p>
    <w:p w:rsidR="0059196A" w:rsidRDefault="0059196A" w:rsidP="0059196A">
      <w:pPr>
        <w:spacing w:line="240" w:lineRule="auto"/>
        <w:jc w:val="both"/>
        <w:rPr>
          <w:rFonts w:asciiTheme="minorHAnsi" w:eastAsia="Times New Roman" w:hAnsiTheme="minorHAnsi"/>
          <w:b/>
        </w:rPr>
      </w:pPr>
    </w:p>
    <w:p w:rsidR="0059196A" w:rsidRPr="0059196A" w:rsidRDefault="0059196A" w:rsidP="0059196A">
      <w:pPr>
        <w:spacing w:line="240" w:lineRule="auto"/>
        <w:jc w:val="both"/>
        <w:rPr>
          <w:rFonts w:asciiTheme="minorHAnsi" w:eastAsia="Times New Roman" w:hAnsiTheme="minorHAnsi" w:cs="Times New Roman"/>
          <w:b/>
          <w:color w:val="auto"/>
          <w:sz w:val="24"/>
          <w:szCs w:val="24"/>
        </w:rPr>
      </w:pPr>
    </w:p>
    <w:p w:rsidR="0059196A" w:rsidRPr="006769CE" w:rsidRDefault="0059196A" w:rsidP="006769CE">
      <w:pPr>
        <w:spacing w:line="240" w:lineRule="auto"/>
        <w:jc w:val="both"/>
        <w:rPr>
          <w:rFonts w:asciiTheme="minorHAnsi" w:hAnsiTheme="minorHAnsi"/>
        </w:rPr>
      </w:pPr>
    </w:p>
    <w:p w:rsidR="00463D8F" w:rsidRPr="00463D8F" w:rsidRDefault="00463D8F" w:rsidP="00463D8F">
      <w:pPr>
        <w:spacing w:line="240" w:lineRule="auto"/>
        <w:jc w:val="both"/>
        <w:rPr>
          <w:rFonts w:asciiTheme="minorHAnsi" w:eastAsia="Times New Roman" w:hAnsiTheme="minorHAnsi" w:cs="Times New Roman"/>
          <w:b/>
          <w:color w:val="auto"/>
        </w:rPr>
      </w:pPr>
    </w:p>
    <w:p w:rsidR="00974869" w:rsidRPr="005753EC" w:rsidRDefault="001037BD">
      <w:pPr>
        <w:rPr>
          <w:rFonts w:asciiTheme="minorHAnsi" w:hAnsiTheme="minorHAnsi"/>
        </w:rPr>
      </w:pPr>
    </w:p>
    <w:sectPr w:rsidR="00974869" w:rsidRPr="005753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F9" w:rsidRDefault="00AC54F9" w:rsidP="00AC54F9">
      <w:pPr>
        <w:spacing w:line="240" w:lineRule="auto"/>
      </w:pPr>
      <w:r>
        <w:separator/>
      </w:r>
    </w:p>
  </w:endnote>
  <w:endnote w:type="continuationSeparator" w:id="0">
    <w:p w:rsidR="00AC54F9" w:rsidRDefault="00AC54F9" w:rsidP="00AC5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F9" w:rsidRDefault="00AC54F9" w:rsidP="00AC54F9">
      <w:pPr>
        <w:spacing w:line="240" w:lineRule="auto"/>
      </w:pPr>
      <w:r>
        <w:separator/>
      </w:r>
    </w:p>
  </w:footnote>
  <w:footnote w:type="continuationSeparator" w:id="0">
    <w:p w:rsidR="00AC54F9" w:rsidRDefault="00AC54F9" w:rsidP="00AC54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21298"/>
      <w:docPartObj>
        <w:docPartGallery w:val="Watermarks"/>
        <w:docPartUnique/>
      </w:docPartObj>
    </w:sdtPr>
    <w:sdtEndPr/>
    <w:sdtContent>
      <w:p w:rsidR="00AC54F9" w:rsidRDefault="001037B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38AA"/>
    <w:multiLevelType w:val="hybridMultilevel"/>
    <w:tmpl w:val="314ECE3A"/>
    <w:lvl w:ilvl="0" w:tplc="21F40962">
      <w:start w:val="1"/>
      <w:numFmt w:val="bullet"/>
      <w:lvlText w:val=""/>
      <w:lvlJc w:val="left"/>
      <w:pPr>
        <w:tabs>
          <w:tab w:val="num" w:pos="720"/>
        </w:tabs>
        <w:ind w:left="720" w:hanging="360"/>
      </w:pPr>
      <w:rPr>
        <w:rFonts w:ascii="Wingdings" w:hAnsi="Wingdings" w:hint="default"/>
      </w:rPr>
    </w:lvl>
    <w:lvl w:ilvl="1" w:tplc="4426B07A" w:tentative="1">
      <w:start w:val="1"/>
      <w:numFmt w:val="bullet"/>
      <w:lvlText w:val=""/>
      <w:lvlJc w:val="left"/>
      <w:pPr>
        <w:tabs>
          <w:tab w:val="num" w:pos="1440"/>
        </w:tabs>
        <w:ind w:left="1440" w:hanging="360"/>
      </w:pPr>
      <w:rPr>
        <w:rFonts w:ascii="Wingdings" w:hAnsi="Wingdings" w:hint="default"/>
      </w:rPr>
    </w:lvl>
    <w:lvl w:ilvl="2" w:tplc="B7F0EE5A" w:tentative="1">
      <w:start w:val="1"/>
      <w:numFmt w:val="bullet"/>
      <w:lvlText w:val=""/>
      <w:lvlJc w:val="left"/>
      <w:pPr>
        <w:tabs>
          <w:tab w:val="num" w:pos="2160"/>
        </w:tabs>
        <w:ind w:left="2160" w:hanging="360"/>
      </w:pPr>
      <w:rPr>
        <w:rFonts w:ascii="Wingdings" w:hAnsi="Wingdings" w:hint="default"/>
      </w:rPr>
    </w:lvl>
    <w:lvl w:ilvl="3" w:tplc="9F60CCB0" w:tentative="1">
      <w:start w:val="1"/>
      <w:numFmt w:val="bullet"/>
      <w:lvlText w:val=""/>
      <w:lvlJc w:val="left"/>
      <w:pPr>
        <w:tabs>
          <w:tab w:val="num" w:pos="2880"/>
        </w:tabs>
        <w:ind w:left="2880" w:hanging="360"/>
      </w:pPr>
      <w:rPr>
        <w:rFonts w:ascii="Wingdings" w:hAnsi="Wingdings" w:hint="default"/>
      </w:rPr>
    </w:lvl>
    <w:lvl w:ilvl="4" w:tplc="3BC67D86" w:tentative="1">
      <w:start w:val="1"/>
      <w:numFmt w:val="bullet"/>
      <w:lvlText w:val=""/>
      <w:lvlJc w:val="left"/>
      <w:pPr>
        <w:tabs>
          <w:tab w:val="num" w:pos="3600"/>
        </w:tabs>
        <w:ind w:left="3600" w:hanging="360"/>
      </w:pPr>
      <w:rPr>
        <w:rFonts w:ascii="Wingdings" w:hAnsi="Wingdings" w:hint="default"/>
      </w:rPr>
    </w:lvl>
    <w:lvl w:ilvl="5" w:tplc="FBDA6C38" w:tentative="1">
      <w:start w:val="1"/>
      <w:numFmt w:val="bullet"/>
      <w:lvlText w:val=""/>
      <w:lvlJc w:val="left"/>
      <w:pPr>
        <w:tabs>
          <w:tab w:val="num" w:pos="4320"/>
        </w:tabs>
        <w:ind w:left="4320" w:hanging="360"/>
      </w:pPr>
      <w:rPr>
        <w:rFonts w:ascii="Wingdings" w:hAnsi="Wingdings" w:hint="default"/>
      </w:rPr>
    </w:lvl>
    <w:lvl w:ilvl="6" w:tplc="057CE866" w:tentative="1">
      <w:start w:val="1"/>
      <w:numFmt w:val="bullet"/>
      <w:lvlText w:val=""/>
      <w:lvlJc w:val="left"/>
      <w:pPr>
        <w:tabs>
          <w:tab w:val="num" w:pos="5040"/>
        </w:tabs>
        <w:ind w:left="5040" w:hanging="360"/>
      </w:pPr>
      <w:rPr>
        <w:rFonts w:ascii="Wingdings" w:hAnsi="Wingdings" w:hint="default"/>
      </w:rPr>
    </w:lvl>
    <w:lvl w:ilvl="7" w:tplc="4804277C" w:tentative="1">
      <w:start w:val="1"/>
      <w:numFmt w:val="bullet"/>
      <w:lvlText w:val=""/>
      <w:lvlJc w:val="left"/>
      <w:pPr>
        <w:tabs>
          <w:tab w:val="num" w:pos="5760"/>
        </w:tabs>
        <w:ind w:left="5760" w:hanging="360"/>
      </w:pPr>
      <w:rPr>
        <w:rFonts w:ascii="Wingdings" w:hAnsi="Wingdings" w:hint="default"/>
      </w:rPr>
    </w:lvl>
    <w:lvl w:ilvl="8" w:tplc="341EAB38" w:tentative="1">
      <w:start w:val="1"/>
      <w:numFmt w:val="bullet"/>
      <w:lvlText w:val=""/>
      <w:lvlJc w:val="left"/>
      <w:pPr>
        <w:tabs>
          <w:tab w:val="num" w:pos="6480"/>
        </w:tabs>
        <w:ind w:left="6480" w:hanging="360"/>
      </w:pPr>
      <w:rPr>
        <w:rFonts w:ascii="Wingdings" w:hAnsi="Wingdings" w:hint="default"/>
      </w:rPr>
    </w:lvl>
  </w:abstractNum>
  <w:abstractNum w:abstractNumId="1">
    <w:nsid w:val="505C1C08"/>
    <w:multiLevelType w:val="hybridMultilevel"/>
    <w:tmpl w:val="05F62B9A"/>
    <w:lvl w:ilvl="0" w:tplc="32F65B36">
      <w:start w:val="1"/>
      <w:numFmt w:val="bullet"/>
      <w:lvlText w:val=""/>
      <w:lvlJc w:val="left"/>
      <w:pPr>
        <w:tabs>
          <w:tab w:val="num" w:pos="720"/>
        </w:tabs>
        <w:ind w:left="720" w:hanging="360"/>
      </w:pPr>
      <w:rPr>
        <w:rFonts w:ascii="Wingdings" w:hAnsi="Wingdings" w:hint="default"/>
      </w:rPr>
    </w:lvl>
    <w:lvl w:ilvl="1" w:tplc="B4521F94" w:tentative="1">
      <w:start w:val="1"/>
      <w:numFmt w:val="bullet"/>
      <w:lvlText w:val=""/>
      <w:lvlJc w:val="left"/>
      <w:pPr>
        <w:tabs>
          <w:tab w:val="num" w:pos="1440"/>
        </w:tabs>
        <w:ind w:left="1440" w:hanging="360"/>
      </w:pPr>
      <w:rPr>
        <w:rFonts w:ascii="Wingdings" w:hAnsi="Wingdings" w:hint="default"/>
      </w:rPr>
    </w:lvl>
    <w:lvl w:ilvl="2" w:tplc="BE9E476C" w:tentative="1">
      <w:start w:val="1"/>
      <w:numFmt w:val="bullet"/>
      <w:lvlText w:val=""/>
      <w:lvlJc w:val="left"/>
      <w:pPr>
        <w:tabs>
          <w:tab w:val="num" w:pos="2160"/>
        </w:tabs>
        <w:ind w:left="2160" w:hanging="360"/>
      </w:pPr>
      <w:rPr>
        <w:rFonts w:ascii="Wingdings" w:hAnsi="Wingdings" w:hint="default"/>
      </w:rPr>
    </w:lvl>
    <w:lvl w:ilvl="3" w:tplc="717C1046" w:tentative="1">
      <w:start w:val="1"/>
      <w:numFmt w:val="bullet"/>
      <w:lvlText w:val=""/>
      <w:lvlJc w:val="left"/>
      <w:pPr>
        <w:tabs>
          <w:tab w:val="num" w:pos="2880"/>
        </w:tabs>
        <w:ind w:left="2880" w:hanging="360"/>
      </w:pPr>
      <w:rPr>
        <w:rFonts w:ascii="Wingdings" w:hAnsi="Wingdings" w:hint="default"/>
      </w:rPr>
    </w:lvl>
    <w:lvl w:ilvl="4" w:tplc="A23C8A4E" w:tentative="1">
      <w:start w:val="1"/>
      <w:numFmt w:val="bullet"/>
      <w:lvlText w:val=""/>
      <w:lvlJc w:val="left"/>
      <w:pPr>
        <w:tabs>
          <w:tab w:val="num" w:pos="3600"/>
        </w:tabs>
        <w:ind w:left="3600" w:hanging="360"/>
      </w:pPr>
      <w:rPr>
        <w:rFonts w:ascii="Wingdings" w:hAnsi="Wingdings" w:hint="default"/>
      </w:rPr>
    </w:lvl>
    <w:lvl w:ilvl="5" w:tplc="7DA0F75E" w:tentative="1">
      <w:start w:val="1"/>
      <w:numFmt w:val="bullet"/>
      <w:lvlText w:val=""/>
      <w:lvlJc w:val="left"/>
      <w:pPr>
        <w:tabs>
          <w:tab w:val="num" w:pos="4320"/>
        </w:tabs>
        <w:ind w:left="4320" w:hanging="360"/>
      </w:pPr>
      <w:rPr>
        <w:rFonts w:ascii="Wingdings" w:hAnsi="Wingdings" w:hint="default"/>
      </w:rPr>
    </w:lvl>
    <w:lvl w:ilvl="6" w:tplc="6290B620" w:tentative="1">
      <w:start w:val="1"/>
      <w:numFmt w:val="bullet"/>
      <w:lvlText w:val=""/>
      <w:lvlJc w:val="left"/>
      <w:pPr>
        <w:tabs>
          <w:tab w:val="num" w:pos="5040"/>
        </w:tabs>
        <w:ind w:left="5040" w:hanging="360"/>
      </w:pPr>
      <w:rPr>
        <w:rFonts w:ascii="Wingdings" w:hAnsi="Wingdings" w:hint="default"/>
      </w:rPr>
    </w:lvl>
    <w:lvl w:ilvl="7" w:tplc="56B00916" w:tentative="1">
      <w:start w:val="1"/>
      <w:numFmt w:val="bullet"/>
      <w:lvlText w:val=""/>
      <w:lvlJc w:val="left"/>
      <w:pPr>
        <w:tabs>
          <w:tab w:val="num" w:pos="5760"/>
        </w:tabs>
        <w:ind w:left="5760" w:hanging="360"/>
      </w:pPr>
      <w:rPr>
        <w:rFonts w:ascii="Wingdings" w:hAnsi="Wingdings" w:hint="default"/>
      </w:rPr>
    </w:lvl>
    <w:lvl w:ilvl="8" w:tplc="D3F0260A" w:tentative="1">
      <w:start w:val="1"/>
      <w:numFmt w:val="bullet"/>
      <w:lvlText w:val=""/>
      <w:lvlJc w:val="left"/>
      <w:pPr>
        <w:tabs>
          <w:tab w:val="num" w:pos="6480"/>
        </w:tabs>
        <w:ind w:left="6480" w:hanging="360"/>
      </w:pPr>
      <w:rPr>
        <w:rFonts w:ascii="Wingdings" w:hAnsi="Wingdings" w:hint="default"/>
      </w:rPr>
    </w:lvl>
  </w:abstractNum>
  <w:abstractNum w:abstractNumId="2">
    <w:nsid w:val="5238686E"/>
    <w:multiLevelType w:val="hybridMultilevel"/>
    <w:tmpl w:val="3F5E6C44"/>
    <w:lvl w:ilvl="0" w:tplc="E8BE8832">
      <w:start w:val="1"/>
      <w:numFmt w:val="bullet"/>
      <w:lvlText w:val=""/>
      <w:lvlJc w:val="left"/>
      <w:pPr>
        <w:tabs>
          <w:tab w:val="num" w:pos="720"/>
        </w:tabs>
        <w:ind w:left="720" w:hanging="360"/>
      </w:pPr>
      <w:rPr>
        <w:rFonts w:ascii="Wingdings" w:hAnsi="Wingdings" w:hint="default"/>
      </w:rPr>
    </w:lvl>
    <w:lvl w:ilvl="1" w:tplc="7B561C20">
      <w:start w:val="1"/>
      <w:numFmt w:val="bullet"/>
      <w:lvlText w:val=""/>
      <w:lvlJc w:val="left"/>
      <w:pPr>
        <w:tabs>
          <w:tab w:val="num" w:pos="1440"/>
        </w:tabs>
        <w:ind w:left="1440" w:hanging="360"/>
      </w:pPr>
      <w:rPr>
        <w:rFonts w:ascii="Wingdings" w:hAnsi="Wingdings" w:hint="default"/>
      </w:rPr>
    </w:lvl>
    <w:lvl w:ilvl="2" w:tplc="6E400D32" w:tentative="1">
      <w:start w:val="1"/>
      <w:numFmt w:val="bullet"/>
      <w:lvlText w:val=""/>
      <w:lvlJc w:val="left"/>
      <w:pPr>
        <w:tabs>
          <w:tab w:val="num" w:pos="2160"/>
        </w:tabs>
        <w:ind w:left="2160" w:hanging="360"/>
      </w:pPr>
      <w:rPr>
        <w:rFonts w:ascii="Wingdings" w:hAnsi="Wingdings" w:hint="default"/>
      </w:rPr>
    </w:lvl>
    <w:lvl w:ilvl="3" w:tplc="9046442A" w:tentative="1">
      <w:start w:val="1"/>
      <w:numFmt w:val="bullet"/>
      <w:lvlText w:val=""/>
      <w:lvlJc w:val="left"/>
      <w:pPr>
        <w:tabs>
          <w:tab w:val="num" w:pos="2880"/>
        </w:tabs>
        <w:ind w:left="2880" w:hanging="360"/>
      </w:pPr>
      <w:rPr>
        <w:rFonts w:ascii="Wingdings" w:hAnsi="Wingdings" w:hint="default"/>
      </w:rPr>
    </w:lvl>
    <w:lvl w:ilvl="4" w:tplc="933E44F4" w:tentative="1">
      <w:start w:val="1"/>
      <w:numFmt w:val="bullet"/>
      <w:lvlText w:val=""/>
      <w:lvlJc w:val="left"/>
      <w:pPr>
        <w:tabs>
          <w:tab w:val="num" w:pos="3600"/>
        </w:tabs>
        <w:ind w:left="3600" w:hanging="360"/>
      </w:pPr>
      <w:rPr>
        <w:rFonts w:ascii="Wingdings" w:hAnsi="Wingdings" w:hint="default"/>
      </w:rPr>
    </w:lvl>
    <w:lvl w:ilvl="5" w:tplc="D8EA28EC" w:tentative="1">
      <w:start w:val="1"/>
      <w:numFmt w:val="bullet"/>
      <w:lvlText w:val=""/>
      <w:lvlJc w:val="left"/>
      <w:pPr>
        <w:tabs>
          <w:tab w:val="num" w:pos="4320"/>
        </w:tabs>
        <w:ind w:left="4320" w:hanging="360"/>
      </w:pPr>
      <w:rPr>
        <w:rFonts w:ascii="Wingdings" w:hAnsi="Wingdings" w:hint="default"/>
      </w:rPr>
    </w:lvl>
    <w:lvl w:ilvl="6" w:tplc="5BE4A30A" w:tentative="1">
      <w:start w:val="1"/>
      <w:numFmt w:val="bullet"/>
      <w:lvlText w:val=""/>
      <w:lvlJc w:val="left"/>
      <w:pPr>
        <w:tabs>
          <w:tab w:val="num" w:pos="5040"/>
        </w:tabs>
        <w:ind w:left="5040" w:hanging="360"/>
      </w:pPr>
      <w:rPr>
        <w:rFonts w:ascii="Wingdings" w:hAnsi="Wingdings" w:hint="default"/>
      </w:rPr>
    </w:lvl>
    <w:lvl w:ilvl="7" w:tplc="61EAB53C" w:tentative="1">
      <w:start w:val="1"/>
      <w:numFmt w:val="bullet"/>
      <w:lvlText w:val=""/>
      <w:lvlJc w:val="left"/>
      <w:pPr>
        <w:tabs>
          <w:tab w:val="num" w:pos="5760"/>
        </w:tabs>
        <w:ind w:left="5760" w:hanging="360"/>
      </w:pPr>
      <w:rPr>
        <w:rFonts w:ascii="Wingdings" w:hAnsi="Wingdings" w:hint="default"/>
      </w:rPr>
    </w:lvl>
    <w:lvl w:ilvl="8" w:tplc="6C1CDD9E" w:tentative="1">
      <w:start w:val="1"/>
      <w:numFmt w:val="bullet"/>
      <w:lvlText w:val=""/>
      <w:lvlJc w:val="left"/>
      <w:pPr>
        <w:tabs>
          <w:tab w:val="num" w:pos="6480"/>
        </w:tabs>
        <w:ind w:left="6480" w:hanging="360"/>
      </w:pPr>
      <w:rPr>
        <w:rFonts w:ascii="Wingdings" w:hAnsi="Wingdings" w:hint="default"/>
      </w:rPr>
    </w:lvl>
  </w:abstractNum>
  <w:abstractNum w:abstractNumId="3">
    <w:nsid w:val="6EFD242A"/>
    <w:multiLevelType w:val="hybridMultilevel"/>
    <w:tmpl w:val="55C4A690"/>
    <w:lvl w:ilvl="0" w:tplc="7A42BDAC">
      <w:start w:val="1"/>
      <w:numFmt w:val="bullet"/>
      <w:lvlText w:val=""/>
      <w:lvlJc w:val="left"/>
      <w:pPr>
        <w:tabs>
          <w:tab w:val="num" w:pos="720"/>
        </w:tabs>
        <w:ind w:left="720" w:hanging="360"/>
      </w:pPr>
      <w:rPr>
        <w:rFonts w:ascii="Wingdings" w:hAnsi="Wingdings" w:hint="default"/>
      </w:rPr>
    </w:lvl>
    <w:lvl w:ilvl="1" w:tplc="25160BFE">
      <w:start w:val="1"/>
      <w:numFmt w:val="bullet"/>
      <w:lvlText w:val=""/>
      <w:lvlJc w:val="left"/>
      <w:pPr>
        <w:tabs>
          <w:tab w:val="num" w:pos="1440"/>
        </w:tabs>
        <w:ind w:left="1440" w:hanging="360"/>
      </w:pPr>
      <w:rPr>
        <w:rFonts w:ascii="Wingdings" w:hAnsi="Wingdings" w:hint="default"/>
      </w:rPr>
    </w:lvl>
    <w:lvl w:ilvl="2" w:tplc="8372367A" w:tentative="1">
      <w:start w:val="1"/>
      <w:numFmt w:val="bullet"/>
      <w:lvlText w:val=""/>
      <w:lvlJc w:val="left"/>
      <w:pPr>
        <w:tabs>
          <w:tab w:val="num" w:pos="2160"/>
        </w:tabs>
        <w:ind w:left="2160" w:hanging="360"/>
      </w:pPr>
      <w:rPr>
        <w:rFonts w:ascii="Wingdings" w:hAnsi="Wingdings" w:hint="default"/>
      </w:rPr>
    </w:lvl>
    <w:lvl w:ilvl="3" w:tplc="3E4682C4" w:tentative="1">
      <w:start w:val="1"/>
      <w:numFmt w:val="bullet"/>
      <w:lvlText w:val=""/>
      <w:lvlJc w:val="left"/>
      <w:pPr>
        <w:tabs>
          <w:tab w:val="num" w:pos="2880"/>
        </w:tabs>
        <w:ind w:left="2880" w:hanging="360"/>
      </w:pPr>
      <w:rPr>
        <w:rFonts w:ascii="Wingdings" w:hAnsi="Wingdings" w:hint="default"/>
      </w:rPr>
    </w:lvl>
    <w:lvl w:ilvl="4" w:tplc="0720D998" w:tentative="1">
      <w:start w:val="1"/>
      <w:numFmt w:val="bullet"/>
      <w:lvlText w:val=""/>
      <w:lvlJc w:val="left"/>
      <w:pPr>
        <w:tabs>
          <w:tab w:val="num" w:pos="3600"/>
        </w:tabs>
        <w:ind w:left="3600" w:hanging="360"/>
      </w:pPr>
      <w:rPr>
        <w:rFonts w:ascii="Wingdings" w:hAnsi="Wingdings" w:hint="default"/>
      </w:rPr>
    </w:lvl>
    <w:lvl w:ilvl="5" w:tplc="1724390E" w:tentative="1">
      <w:start w:val="1"/>
      <w:numFmt w:val="bullet"/>
      <w:lvlText w:val=""/>
      <w:lvlJc w:val="left"/>
      <w:pPr>
        <w:tabs>
          <w:tab w:val="num" w:pos="4320"/>
        </w:tabs>
        <w:ind w:left="4320" w:hanging="360"/>
      </w:pPr>
      <w:rPr>
        <w:rFonts w:ascii="Wingdings" w:hAnsi="Wingdings" w:hint="default"/>
      </w:rPr>
    </w:lvl>
    <w:lvl w:ilvl="6" w:tplc="42C883A6" w:tentative="1">
      <w:start w:val="1"/>
      <w:numFmt w:val="bullet"/>
      <w:lvlText w:val=""/>
      <w:lvlJc w:val="left"/>
      <w:pPr>
        <w:tabs>
          <w:tab w:val="num" w:pos="5040"/>
        </w:tabs>
        <w:ind w:left="5040" w:hanging="360"/>
      </w:pPr>
      <w:rPr>
        <w:rFonts w:ascii="Wingdings" w:hAnsi="Wingdings" w:hint="default"/>
      </w:rPr>
    </w:lvl>
    <w:lvl w:ilvl="7" w:tplc="FB8CEFD4" w:tentative="1">
      <w:start w:val="1"/>
      <w:numFmt w:val="bullet"/>
      <w:lvlText w:val=""/>
      <w:lvlJc w:val="left"/>
      <w:pPr>
        <w:tabs>
          <w:tab w:val="num" w:pos="5760"/>
        </w:tabs>
        <w:ind w:left="5760" w:hanging="360"/>
      </w:pPr>
      <w:rPr>
        <w:rFonts w:ascii="Wingdings" w:hAnsi="Wingdings" w:hint="default"/>
      </w:rPr>
    </w:lvl>
    <w:lvl w:ilvl="8" w:tplc="5BC068B2" w:tentative="1">
      <w:start w:val="1"/>
      <w:numFmt w:val="bullet"/>
      <w:lvlText w:val=""/>
      <w:lvlJc w:val="left"/>
      <w:pPr>
        <w:tabs>
          <w:tab w:val="num" w:pos="6480"/>
        </w:tabs>
        <w:ind w:left="6480" w:hanging="360"/>
      </w:pPr>
      <w:rPr>
        <w:rFonts w:ascii="Wingdings" w:hAnsi="Wingdings" w:hint="default"/>
      </w:rPr>
    </w:lvl>
  </w:abstractNum>
  <w:abstractNum w:abstractNumId="4">
    <w:nsid w:val="74400E52"/>
    <w:multiLevelType w:val="hybridMultilevel"/>
    <w:tmpl w:val="356E3A6C"/>
    <w:lvl w:ilvl="0" w:tplc="A81AA216">
      <w:start w:val="1"/>
      <w:numFmt w:val="bullet"/>
      <w:lvlText w:val=""/>
      <w:lvlJc w:val="left"/>
      <w:pPr>
        <w:tabs>
          <w:tab w:val="num" w:pos="720"/>
        </w:tabs>
        <w:ind w:left="720" w:hanging="360"/>
      </w:pPr>
      <w:rPr>
        <w:rFonts w:ascii="Wingdings" w:hAnsi="Wingdings" w:hint="default"/>
      </w:rPr>
    </w:lvl>
    <w:lvl w:ilvl="1" w:tplc="D71A8524" w:tentative="1">
      <w:start w:val="1"/>
      <w:numFmt w:val="bullet"/>
      <w:lvlText w:val=""/>
      <w:lvlJc w:val="left"/>
      <w:pPr>
        <w:tabs>
          <w:tab w:val="num" w:pos="1440"/>
        </w:tabs>
        <w:ind w:left="1440" w:hanging="360"/>
      </w:pPr>
      <w:rPr>
        <w:rFonts w:ascii="Wingdings" w:hAnsi="Wingdings" w:hint="default"/>
      </w:rPr>
    </w:lvl>
    <w:lvl w:ilvl="2" w:tplc="4FCCB384" w:tentative="1">
      <w:start w:val="1"/>
      <w:numFmt w:val="bullet"/>
      <w:lvlText w:val=""/>
      <w:lvlJc w:val="left"/>
      <w:pPr>
        <w:tabs>
          <w:tab w:val="num" w:pos="2160"/>
        </w:tabs>
        <w:ind w:left="2160" w:hanging="360"/>
      </w:pPr>
      <w:rPr>
        <w:rFonts w:ascii="Wingdings" w:hAnsi="Wingdings" w:hint="default"/>
      </w:rPr>
    </w:lvl>
    <w:lvl w:ilvl="3" w:tplc="5F92E346" w:tentative="1">
      <w:start w:val="1"/>
      <w:numFmt w:val="bullet"/>
      <w:lvlText w:val=""/>
      <w:lvlJc w:val="left"/>
      <w:pPr>
        <w:tabs>
          <w:tab w:val="num" w:pos="2880"/>
        </w:tabs>
        <w:ind w:left="2880" w:hanging="360"/>
      </w:pPr>
      <w:rPr>
        <w:rFonts w:ascii="Wingdings" w:hAnsi="Wingdings" w:hint="default"/>
      </w:rPr>
    </w:lvl>
    <w:lvl w:ilvl="4" w:tplc="9104ADAA" w:tentative="1">
      <w:start w:val="1"/>
      <w:numFmt w:val="bullet"/>
      <w:lvlText w:val=""/>
      <w:lvlJc w:val="left"/>
      <w:pPr>
        <w:tabs>
          <w:tab w:val="num" w:pos="3600"/>
        </w:tabs>
        <w:ind w:left="3600" w:hanging="360"/>
      </w:pPr>
      <w:rPr>
        <w:rFonts w:ascii="Wingdings" w:hAnsi="Wingdings" w:hint="default"/>
      </w:rPr>
    </w:lvl>
    <w:lvl w:ilvl="5" w:tplc="F4645032" w:tentative="1">
      <w:start w:val="1"/>
      <w:numFmt w:val="bullet"/>
      <w:lvlText w:val=""/>
      <w:lvlJc w:val="left"/>
      <w:pPr>
        <w:tabs>
          <w:tab w:val="num" w:pos="4320"/>
        </w:tabs>
        <w:ind w:left="4320" w:hanging="360"/>
      </w:pPr>
      <w:rPr>
        <w:rFonts w:ascii="Wingdings" w:hAnsi="Wingdings" w:hint="default"/>
      </w:rPr>
    </w:lvl>
    <w:lvl w:ilvl="6" w:tplc="093EE806" w:tentative="1">
      <w:start w:val="1"/>
      <w:numFmt w:val="bullet"/>
      <w:lvlText w:val=""/>
      <w:lvlJc w:val="left"/>
      <w:pPr>
        <w:tabs>
          <w:tab w:val="num" w:pos="5040"/>
        </w:tabs>
        <w:ind w:left="5040" w:hanging="360"/>
      </w:pPr>
      <w:rPr>
        <w:rFonts w:ascii="Wingdings" w:hAnsi="Wingdings" w:hint="default"/>
      </w:rPr>
    </w:lvl>
    <w:lvl w:ilvl="7" w:tplc="C630DA18" w:tentative="1">
      <w:start w:val="1"/>
      <w:numFmt w:val="bullet"/>
      <w:lvlText w:val=""/>
      <w:lvlJc w:val="left"/>
      <w:pPr>
        <w:tabs>
          <w:tab w:val="num" w:pos="5760"/>
        </w:tabs>
        <w:ind w:left="5760" w:hanging="360"/>
      </w:pPr>
      <w:rPr>
        <w:rFonts w:ascii="Wingdings" w:hAnsi="Wingdings" w:hint="default"/>
      </w:rPr>
    </w:lvl>
    <w:lvl w:ilvl="8" w:tplc="70AA908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C3"/>
    <w:rsid w:val="0007486A"/>
    <w:rsid w:val="001037BD"/>
    <w:rsid w:val="00166C5E"/>
    <w:rsid w:val="001E769B"/>
    <w:rsid w:val="00225720"/>
    <w:rsid w:val="002451F5"/>
    <w:rsid w:val="00381A41"/>
    <w:rsid w:val="00397FB5"/>
    <w:rsid w:val="00463D8F"/>
    <w:rsid w:val="005753EC"/>
    <w:rsid w:val="0059196A"/>
    <w:rsid w:val="006769CE"/>
    <w:rsid w:val="0067758F"/>
    <w:rsid w:val="006C3C64"/>
    <w:rsid w:val="007A76A0"/>
    <w:rsid w:val="008B4A3C"/>
    <w:rsid w:val="008F4454"/>
    <w:rsid w:val="00953E1A"/>
    <w:rsid w:val="0096250C"/>
    <w:rsid w:val="00A65668"/>
    <w:rsid w:val="00AC54F9"/>
    <w:rsid w:val="00AF70C3"/>
    <w:rsid w:val="00B24281"/>
    <w:rsid w:val="00B501C6"/>
    <w:rsid w:val="00BF2CDC"/>
    <w:rsid w:val="00CE4893"/>
    <w:rsid w:val="00D63312"/>
    <w:rsid w:val="00DB0A10"/>
    <w:rsid w:val="00DB3372"/>
    <w:rsid w:val="00DE2035"/>
    <w:rsid w:val="00E17968"/>
    <w:rsid w:val="00ED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4F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F9"/>
    <w:pPr>
      <w:tabs>
        <w:tab w:val="center" w:pos="4680"/>
        <w:tab w:val="right" w:pos="9360"/>
      </w:tabs>
      <w:spacing w:line="240" w:lineRule="auto"/>
    </w:pPr>
  </w:style>
  <w:style w:type="character" w:customStyle="1" w:styleId="HeaderChar">
    <w:name w:val="Header Char"/>
    <w:basedOn w:val="DefaultParagraphFont"/>
    <w:link w:val="Header"/>
    <w:uiPriority w:val="99"/>
    <w:rsid w:val="00AC54F9"/>
  </w:style>
  <w:style w:type="paragraph" w:styleId="Footer">
    <w:name w:val="footer"/>
    <w:basedOn w:val="Normal"/>
    <w:link w:val="FooterChar"/>
    <w:uiPriority w:val="99"/>
    <w:unhideWhenUsed/>
    <w:rsid w:val="00AC54F9"/>
    <w:pPr>
      <w:tabs>
        <w:tab w:val="center" w:pos="4680"/>
        <w:tab w:val="right" w:pos="9360"/>
      </w:tabs>
      <w:spacing w:line="240" w:lineRule="auto"/>
    </w:pPr>
  </w:style>
  <w:style w:type="character" w:customStyle="1" w:styleId="FooterChar">
    <w:name w:val="Footer Char"/>
    <w:basedOn w:val="DefaultParagraphFont"/>
    <w:link w:val="Footer"/>
    <w:uiPriority w:val="99"/>
    <w:rsid w:val="00AC54F9"/>
  </w:style>
  <w:style w:type="paragraph" w:styleId="NormalWeb">
    <w:name w:val="Normal (Web)"/>
    <w:basedOn w:val="Normal"/>
    <w:uiPriority w:val="99"/>
    <w:semiHidden/>
    <w:unhideWhenUsed/>
    <w:rsid w:val="005753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753EC"/>
    <w:pPr>
      <w:spacing w:line="240" w:lineRule="auto"/>
      <w:ind w:left="720"/>
      <w:contextualSpacing/>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4F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F9"/>
    <w:pPr>
      <w:tabs>
        <w:tab w:val="center" w:pos="4680"/>
        <w:tab w:val="right" w:pos="9360"/>
      </w:tabs>
      <w:spacing w:line="240" w:lineRule="auto"/>
    </w:pPr>
  </w:style>
  <w:style w:type="character" w:customStyle="1" w:styleId="HeaderChar">
    <w:name w:val="Header Char"/>
    <w:basedOn w:val="DefaultParagraphFont"/>
    <w:link w:val="Header"/>
    <w:uiPriority w:val="99"/>
    <w:rsid w:val="00AC54F9"/>
  </w:style>
  <w:style w:type="paragraph" w:styleId="Footer">
    <w:name w:val="footer"/>
    <w:basedOn w:val="Normal"/>
    <w:link w:val="FooterChar"/>
    <w:uiPriority w:val="99"/>
    <w:unhideWhenUsed/>
    <w:rsid w:val="00AC54F9"/>
    <w:pPr>
      <w:tabs>
        <w:tab w:val="center" w:pos="4680"/>
        <w:tab w:val="right" w:pos="9360"/>
      </w:tabs>
      <w:spacing w:line="240" w:lineRule="auto"/>
    </w:pPr>
  </w:style>
  <w:style w:type="character" w:customStyle="1" w:styleId="FooterChar">
    <w:name w:val="Footer Char"/>
    <w:basedOn w:val="DefaultParagraphFont"/>
    <w:link w:val="Footer"/>
    <w:uiPriority w:val="99"/>
    <w:rsid w:val="00AC54F9"/>
  </w:style>
  <w:style w:type="paragraph" w:styleId="NormalWeb">
    <w:name w:val="Normal (Web)"/>
    <w:basedOn w:val="Normal"/>
    <w:uiPriority w:val="99"/>
    <w:semiHidden/>
    <w:unhideWhenUsed/>
    <w:rsid w:val="005753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753EC"/>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7664">
      <w:bodyDiv w:val="1"/>
      <w:marLeft w:val="0"/>
      <w:marRight w:val="0"/>
      <w:marTop w:val="0"/>
      <w:marBottom w:val="0"/>
      <w:divBdr>
        <w:top w:val="none" w:sz="0" w:space="0" w:color="auto"/>
        <w:left w:val="none" w:sz="0" w:space="0" w:color="auto"/>
        <w:bottom w:val="none" w:sz="0" w:space="0" w:color="auto"/>
        <w:right w:val="none" w:sz="0" w:space="0" w:color="auto"/>
      </w:divBdr>
      <w:divsChild>
        <w:div w:id="1558399682">
          <w:marLeft w:val="547"/>
          <w:marRight w:val="0"/>
          <w:marTop w:val="0"/>
          <w:marBottom w:val="0"/>
          <w:divBdr>
            <w:top w:val="none" w:sz="0" w:space="0" w:color="auto"/>
            <w:left w:val="none" w:sz="0" w:space="0" w:color="auto"/>
            <w:bottom w:val="none" w:sz="0" w:space="0" w:color="auto"/>
            <w:right w:val="none" w:sz="0" w:space="0" w:color="auto"/>
          </w:divBdr>
        </w:div>
      </w:divsChild>
    </w:div>
    <w:div w:id="364671032">
      <w:bodyDiv w:val="1"/>
      <w:marLeft w:val="0"/>
      <w:marRight w:val="0"/>
      <w:marTop w:val="0"/>
      <w:marBottom w:val="0"/>
      <w:divBdr>
        <w:top w:val="none" w:sz="0" w:space="0" w:color="auto"/>
        <w:left w:val="none" w:sz="0" w:space="0" w:color="auto"/>
        <w:bottom w:val="none" w:sz="0" w:space="0" w:color="auto"/>
        <w:right w:val="none" w:sz="0" w:space="0" w:color="auto"/>
      </w:divBdr>
    </w:div>
    <w:div w:id="386994625">
      <w:bodyDiv w:val="1"/>
      <w:marLeft w:val="0"/>
      <w:marRight w:val="0"/>
      <w:marTop w:val="0"/>
      <w:marBottom w:val="0"/>
      <w:divBdr>
        <w:top w:val="none" w:sz="0" w:space="0" w:color="auto"/>
        <w:left w:val="none" w:sz="0" w:space="0" w:color="auto"/>
        <w:bottom w:val="none" w:sz="0" w:space="0" w:color="auto"/>
        <w:right w:val="none" w:sz="0" w:space="0" w:color="auto"/>
      </w:divBdr>
      <w:divsChild>
        <w:div w:id="1653482659">
          <w:marLeft w:val="1166"/>
          <w:marRight w:val="0"/>
          <w:marTop w:val="0"/>
          <w:marBottom w:val="0"/>
          <w:divBdr>
            <w:top w:val="none" w:sz="0" w:space="0" w:color="auto"/>
            <w:left w:val="none" w:sz="0" w:space="0" w:color="auto"/>
            <w:bottom w:val="none" w:sz="0" w:space="0" w:color="auto"/>
            <w:right w:val="none" w:sz="0" w:space="0" w:color="auto"/>
          </w:divBdr>
        </w:div>
      </w:divsChild>
    </w:div>
    <w:div w:id="412896864">
      <w:bodyDiv w:val="1"/>
      <w:marLeft w:val="0"/>
      <w:marRight w:val="0"/>
      <w:marTop w:val="0"/>
      <w:marBottom w:val="0"/>
      <w:divBdr>
        <w:top w:val="none" w:sz="0" w:space="0" w:color="auto"/>
        <w:left w:val="none" w:sz="0" w:space="0" w:color="auto"/>
        <w:bottom w:val="none" w:sz="0" w:space="0" w:color="auto"/>
        <w:right w:val="none" w:sz="0" w:space="0" w:color="auto"/>
      </w:divBdr>
      <w:divsChild>
        <w:div w:id="233902862">
          <w:marLeft w:val="1166"/>
          <w:marRight w:val="0"/>
          <w:marTop w:val="0"/>
          <w:marBottom w:val="0"/>
          <w:divBdr>
            <w:top w:val="none" w:sz="0" w:space="0" w:color="auto"/>
            <w:left w:val="none" w:sz="0" w:space="0" w:color="auto"/>
            <w:bottom w:val="none" w:sz="0" w:space="0" w:color="auto"/>
            <w:right w:val="none" w:sz="0" w:space="0" w:color="auto"/>
          </w:divBdr>
        </w:div>
        <w:div w:id="542905439">
          <w:marLeft w:val="1166"/>
          <w:marRight w:val="0"/>
          <w:marTop w:val="0"/>
          <w:marBottom w:val="0"/>
          <w:divBdr>
            <w:top w:val="none" w:sz="0" w:space="0" w:color="auto"/>
            <w:left w:val="none" w:sz="0" w:space="0" w:color="auto"/>
            <w:bottom w:val="none" w:sz="0" w:space="0" w:color="auto"/>
            <w:right w:val="none" w:sz="0" w:space="0" w:color="auto"/>
          </w:divBdr>
        </w:div>
      </w:divsChild>
    </w:div>
    <w:div w:id="941911335">
      <w:bodyDiv w:val="1"/>
      <w:marLeft w:val="0"/>
      <w:marRight w:val="0"/>
      <w:marTop w:val="0"/>
      <w:marBottom w:val="0"/>
      <w:divBdr>
        <w:top w:val="none" w:sz="0" w:space="0" w:color="auto"/>
        <w:left w:val="none" w:sz="0" w:space="0" w:color="auto"/>
        <w:bottom w:val="none" w:sz="0" w:space="0" w:color="auto"/>
        <w:right w:val="none" w:sz="0" w:space="0" w:color="auto"/>
      </w:divBdr>
    </w:div>
    <w:div w:id="1299265124">
      <w:bodyDiv w:val="1"/>
      <w:marLeft w:val="0"/>
      <w:marRight w:val="0"/>
      <w:marTop w:val="0"/>
      <w:marBottom w:val="0"/>
      <w:divBdr>
        <w:top w:val="none" w:sz="0" w:space="0" w:color="auto"/>
        <w:left w:val="none" w:sz="0" w:space="0" w:color="auto"/>
        <w:bottom w:val="none" w:sz="0" w:space="0" w:color="auto"/>
        <w:right w:val="none" w:sz="0" w:space="0" w:color="auto"/>
      </w:divBdr>
    </w:div>
    <w:div w:id="1400056757">
      <w:bodyDiv w:val="1"/>
      <w:marLeft w:val="0"/>
      <w:marRight w:val="0"/>
      <w:marTop w:val="0"/>
      <w:marBottom w:val="0"/>
      <w:divBdr>
        <w:top w:val="none" w:sz="0" w:space="0" w:color="auto"/>
        <w:left w:val="none" w:sz="0" w:space="0" w:color="auto"/>
        <w:bottom w:val="none" w:sz="0" w:space="0" w:color="auto"/>
        <w:right w:val="none" w:sz="0" w:space="0" w:color="auto"/>
      </w:divBdr>
    </w:div>
    <w:div w:id="1534152366">
      <w:bodyDiv w:val="1"/>
      <w:marLeft w:val="0"/>
      <w:marRight w:val="0"/>
      <w:marTop w:val="0"/>
      <w:marBottom w:val="0"/>
      <w:divBdr>
        <w:top w:val="none" w:sz="0" w:space="0" w:color="auto"/>
        <w:left w:val="none" w:sz="0" w:space="0" w:color="auto"/>
        <w:bottom w:val="none" w:sz="0" w:space="0" w:color="auto"/>
        <w:right w:val="none" w:sz="0" w:space="0" w:color="auto"/>
      </w:divBdr>
    </w:div>
    <w:div w:id="1570075683">
      <w:bodyDiv w:val="1"/>
      <w:marLeft w:val="0"/>
      <w:marRight w:val="0"/>
      <w:marTop w:val="0"/>
      <w:marBottom w:val="0"/>
      <w:divBdr>
        <w:top w:val="none" w:sz="0" w:space="0" w:color="auto"/>
        <w:left w:val="none" w:sz="0" w:space="0" w:color="auto"/>
        <w:bottom w:val="none" w:sz="0" w:space="0" w:color="auto"/>
        <w:right w:val="none" w:sz="0" w:space="0" w:color="auto"/>
      </w:divBdr>
    </w:div>
    <w:div w:id="1624145064">
      <w:bodyDiv w:val="1"/>
      <w:marLeft w:val="0"/>
      <w:marRight w:val="0"/>
      <w:marTop w:val="0"/>
      <w:marBottom w:val="0"/>
      <w:divBdr>
        <w:top w:val="none" w:sz="0" w:space="0" w:color="auto"/>
        <w:left w:val="none" w:sz="0" w:space="0" w:color="auto"/>
        <w:bottom w:val="none" w:sz="0" w:space="0" w:color="auto"/>
        <w:right w:val="none" w:sz="0" w:space="0" w:color="auto"/>
      </w:divBdr>
      <w:divsChild>
        <w:div w:id="615217139">
          <w:marLeft w:val="547"/>
          <w:marRight w:val="0"/>
          <w:marTop w:val="154"/>
          <w:marBottom w:val="0"/>
          <w:divBdr>
            <w:top w:val="none" w:sz="0" w:space="0" w:color="auto"/>
            <w:left w:val="none" w:sz="0" w:space="0" w:color="auto"/>
            <w:bottom w:val="none" w:sz="0" w:space="0" w:color="auto"/>
            <w:right w:val="none" w:sz="0" w:space="0" w:color="auto"/>
          </w:divBdr>
        </w:div>
      </w:divsChild>
    </w:div>
    <w:div w:id="1660307355">
      <w:bodyDiv w:val="1"/>
      <w:marLeft w:val="0"/>
      <w:marRight w:val="0"/>
      <w:marTop w:val="0"/>
      <w:marBottom w:val="0"/>
      <w:divBdr>
        <w:top w:val="none" w:sz="0" w:space="0" w:color="auto"/>
        <w:left w:val="none" w:sz="0" w:space="0" w:color="auto"/>
        <w:bottom w:val="none" w:sz="0" w:space="0" w:color="auto"/>
        <w:right w:val="none" w:sz="0" w:space="0" w:color="auto"/>
      </w:divBdr>
      <w:divsChild>
        <w:div w:id="621693036">
          <w:marLeft w:val="547"/>
          <w:marRight w:val="0"/>
          <w:marTop w:val="0"/>
          <w:marBottom w:val="0"/>
          <w:divBdr>
            <w:top w:val="none" w:sz="0" w:space="0" w:color="auto"/>
            <w:left w:val="none" w:sz="0" w:space="0" w:color="auto"/>
            <w:bottom w:val="none" w:sz="0" w:space="0" w:color="auto"/>
            <w:right w:val="none" w:sz="0" w:space="0" w:color="auto"/>
          </w:divBdr>
        </w:div>
      </w:divsChild>
    </w:div>
    <w:div w:id="1689140205">
      <w:bodyDiv w:val="1"/>
      <w:marLeft w:val="0"/>
      <w:marRight w:val="0"/>
      <w:marTop w:val="0"/>
      <w:marBottom w:val="0"/>
      <w:divBdr>
        <w:top w:val="none" w:sz="0" w:space="0" w:color="auto"/>
        <w:left w:val="none" w:sz="0" w:space="0" w:color="auto"/>
        <w:bottom w:val="none" w:sz="0" w:space="0" w:color="auto"/>
        <w:right w:val="none" w:sz="0" w:space="0" w:color="auto"/>
      </w:divBdr>
    </w:div>
    <w:div w:id="19892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 Christian</dc:creator>
  <cp:lastModifiedBy>Mitch Skov</cp:lastModifiedBy>
  <cp:revision>5</cp:revision>
  <cp:lastPrinted>2017-02-06T18:41:00Z</cp:lastPrinted>
  <dcterms:created xsi:type="dcterms:W3CDTF">2017-02-02T00:35:00Z</dcterms:created>
  <dcterms:modified xsi:type="dcterms:W3CDTF">2017-02-06T21:39:00Z</dcterms:modified>
</cp:coreProperties>
</file>