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1C43E2" w:rsidRPr="000D7965" w:rsidRDefault="001C43E2" w:rsidP="001C43E2">
      <w:pPr>
        <w:jc w:val="center"/>
        <w:rPr>
          <w:rFonts w:asciiTheme="minorHAnsi" w:hAnsiTheme="minorHAnsi"/>
        </w:rPr>
      </w:pPr>
      <w:r w:rsidRPr="000D7965">
        <w:rPr>
          <w:rFonts w:asciiTheme="minorHAnsi" w:hAnsiTheme="minorHAnsi"/>
          <w:b/>
        </w:rPr>
        <w:t>CATSO Technical Committee Meeting</w:t>
      </w:r>
    </w:p>
    <w:p w:rsidR="001C43E2" w:rsidRPr="000D7965" w:rsidRDefault="001C43E2" w:rsidP="001C43E2">
      <w:pPr>
        <w:jc w:val="center"/>
        <w:rPr>
          <w:rFonts w:asciiTheme="minorHAnsi" w:hAnsiTheme="minorHAnsi"/>
        </w:rPr>
      </w:pPr>
      <w:r>
        <w:rPr>
          <w:rFonts w:asciiTheme="minorHAnsi" w:hAnsiTheme="minorHAnsi"/>
          <w:b/>
        </w:rPr>
        <w:t>August 3</w:t>
      </w:r>
      <w:r w:rsidRPr="000D7965">
        <w:rPr>
          <w:rFonts w:asciiTheme="minorHAnsi" w:hAnsiTheme="minorHAnsi"/>
          <w:b/>
        </w:rPr>
        <w:t>, 2016</w:t>
      </w:r>
    </w:p>
    <w:p w:rsidR="00E25803" w:rsidRDefault="00E25803">
      <w:pPr>
        <w:jc w:val="both"/>
      </w:pPr>
    </w:p>
    <w:p w:rsidR="000111EE" w:rsidRPr="00031312" w:rsidRDefault="000111EE" w:rsidP="000111EE">
      <w:pPr>
        <w:rPr>
          <w:rFonts w:asciiTheme="minorHAnsi" w:hAnsiTheme="minorHAnsi"/>
          <w:b/>
          <w:u w:val="single"/>
        </w:rPr>
      </w:pPr>
      <w:r w:rsidRPr="00031312">
        <w:rPr>
          <w:rFonts w:asciiTheme="minorHAnsi" w:hAnsiTheme="minorHAnsi"/>
          <w:b/>
          <w:u w:val="single"/>
        </w:rPr>
        <w:t>Members Present:</w:t>
      </w:r>
    </w:p>
    <w:p w:rsidR="000111EE" w:rsidRPr="00031312" w:rsidRDefault="000111EE" w:rsidP="000111EE">
      <w:pPr>
        <w:rPr>
          <w:rFonts w:asciiTheme="minorHAnsi" w:hAnsiTheme="minorHAnsi"/>
        </w:rPr>
      </w:pPr>
      <w:r w:rsidRPr="00031312">
        <w:rPr>
          <w:rFonts w:asciiTheme="minorHAnsi" w:hAnsiTheme="minorHAnsi"/>
        </w:rPr>
        <w:t xml:space="preserve">Tim Teddy </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City of Columbia— Community Development</w:t>
      </w:r>
    </w:p>
    <w:p w:rsidR="000111EE" w:rsidRPr="00031312" w:rsidRDefault="000111EE" w:rsidP="000111EE">
      <w:pPr>
        <w:rPr>
          <w:rFonts w:asciiTheme="minorHAnsi" w:hAnsiTheme="minorHAnsi"/>
        </w:rPr>
      </w:pPr>
      <w:r>
        <w:rPr>
          <w:rFonts w:asciiTheme="minorHAnsi" w:hAnsiTheme="minorHAnsi"/>
        </w:rPr>
        <w:t>Mike Henderson</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MoDOT—Central District</w:t>
      </w:r>
    </w:p>
    <w:p w:rsidR="000111EE" w:rsidRPr="00031312" w:rsidRDefault="000111EE" w:rsidP="000111EE">
      <w:pPr>
        <w:rPr>
          <w:rFonts w:asciiTheme="minorHAnsi" w:hAnsiTheme="minorHAnsi"/>
        </w:rPr>
      </w:pPr>
      <w:r w:rsidRPr="00031312">
        <w:rPr>
          <w:rFonts w:asciiTheme="minorHAnsi" w:hAnsiTheme="minorHAnsi"/>
        </w:rPr>
        <w:t>Thad Yonke</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Boone County—Planning</w:t>
      </w:r>
    </w:p>
    <w:p w:rsidR="000111EE" w:rsidRPr="00031312" w:rsidRDefault="000111EE" w:rsidP="000111EE">
      <w:pPr>
        <w:rPr>
          <w:rFonts w:asciiTheme="minorHAnsi" w:hAnsiTheme="minorHAnsi"/>
        </w:rPr>
      </w:pPr>
      <w:r w:rsidRPr="00031312">
        <w:rPr>
          <w:rFonts w:asciiTheme="minorHAnsi" w:hAnsiTheme="minorHAnsi"/>
        </w:rPr>
        <w:t xml:space="preserve">Mitch Skov </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City of</w:t>
      </w:r>
      <w:r w:rsidR="00285C10">
        <w:rPr>
          <w:rFonts w:asciiTheme="minorHAnsi" w:hAnsiTheme="minorHAnsi"/>
        </w:rPr>
        <w:t xml:space="preserve"> Columbia— CATSO Staff</w:t>
      </w:r>
    </w:p>
    <w:p w:rsidR="000111EE" w:rsidRPr="00031312" w:rsidRDefault="000111EE" w:rsidP="000111EE">
      <w:pPr>
        <w:rPr>
          <w:rFonts w:asciiTheme="minorHAnsi" w:hAnsiTheme="minorHAnsi"/>
        </w:rPr>
      </w:pPr>
      <w:r w:rsidRPr="00031312">
        <w:rPr>
          <w:rFonts w:asciiTheme="minorHAnsi" w:hAnsiTheme="minorHAnsi"/>
        </w:rPr>
        <w:t>Drew Brooks</w:t>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r>
      <w:r w:rsidRPr="00031312">
        <w:rPr>
          <w:rFonts w:asciiTheme="minorHAnsi" w:hAnsiTheme="minorHAnsi"/>
        </w:rPr>
        <w:tab/>
        <w:t>City of Columbia— COMO Connect</w:t>
      </w:r>
      <w:r w:rsidRPr="00031312" w:rsidDel="001378FD">
        <w:rPr>
          <w:rFonts w:asciiTheme="minorHAnsi" w:hAnsiTheme="minorHAnsi"/>
        </w:rPr>
        <w:t xml:space="preserve"> </w:t>
      </w:r>
    </w:p>
    <w:p w:rsidR="000111EE" w:rsidRDefault="000111EE" w:rsidP="000111EE">
      <w:pPr>
        <w:rPr>
          <w:rFonts w:asciiTheme="minorHAnsi" w:hAnsiTheme="minorHAnsi"/>
        </w:rPr>
      </w:pPr>
      <w:r>
        <w:rPr>
          <w:rFonts w:asciiTheme="minorHAnsi" w:hAnsiTheme="minorHAnsi"/>
        </w:rPr>
        <w:t>Jenny Jones</w:t>
      </w:r>
      <w:r w:rsidR="00910350">
        <w:rPr>
          <w:rFonts w:asciiTheme="minorHAnsi" w:hAnsiTheme="minorHAnsi"/>
        </w:rPr>
        <w:t xml:space="preserve"> (for Steve Engelbrecht)</w:t>
      </w:r>
      <w:r>
        <w:rPr>
          <w:rFonts w:asciiTheme="minorHAnsi" w:hAnsiTheme="minorHAnsi"/>
        </w:rPr>
        <w:tab/>
      </w:r>
      <w:r>
        <w:rPr>
          <w:rFonts w:asciiTheme="minorHAnsi" w:hAnsiTheme="minorHAnsi"/>
        </w:rPr>
        <w:tab/>
      </w:r>
      <w:r>
        <w:rPr>
          <w:rFonts w:asciiTheme="minorHAnsi" w:hAnsiTheme="minorHAnsi"/>
        </w:rPr>
        <w:tab/>
      </w:r>
      <w:r w:rsidRPr="00031312">
        <w:rPr>
          <w:rFonts w:asciiTheme="minorHAnsi" w:hAnsiTheme="minorHAnsi"/>
        </w:rPr>
        <w:t>MoDOT—Central District</w:t>
      </w:r>
    </w:p>
    <w:p w:rsidR="000111EE" w:rsidRDefault="000111EE" w:rsidP="000111EE">
      <w:pPr>
        <w:rPr>
          <w:rFonts w:asciiTheme="minorHAnsi" w:hAnsiTheme="minorHAnsi"/>
        </w:rPr>
      </w:pPr>
      <w:r>
        <w:rPr>
          <w:rFonts w:asciiTheme="minorHAnsi" w:hAnsiTheme="minorHAnsi"/>
        </w:rPr>
        <w:t>Br</w:t>
      </w:r>
      <w:r w:rsidR="00910350">
        <w:rPr>
          <w:rFonts w:asciiTheme="minorHAnsi" w:hAnsiTheme="minorHAnsi"/>
        </w:rPr>
        <w:t>ad McMahon</w:t>
      </w:r>
      <w:r w:rsidR="00910350">
        <w:rPr>
          <w:rFonts w:asciiTheme="minorHAnsi" w:hAnsiTheme="minorHAnsi"/>
        </w:rPr>
        <w:tab/>
        <w:t>(ex-officio)</w:t>
      </w:r>
      <w:r w:rsidR="00910350">
        <w:rPr>
          <w:rFonts w:asciiTheme="minorHAnsi" w:hAnsiTheme="minorHAnsi"/>
        </w:rPr>
        <w:tab/>
      </w:r>
      <w:r w:rsidR="00910350">
        <w:rPr>
          <w:rFonts w:asciiTheme="minorHAnsi" w:hAnsiTheme="minorHAnsi"/>
        </w:rPr>
        <w:tab/>
      </w:r>
      <w:r w:rsidR="00910350">
        <w:rPr>
          <w:rFonts w:asciiTheme="minorHAnsi" w:hAnsiTheme="minorHAnsi"/>
        </w:rPr>
        <w:tab/>
      </w:r>
      <w:r w:rsidR="00910350">
        <w:rPr>
          <w:rFonts w:asciiTheme="minorHAnsi" w:hAnsiTheme="minorHAnsi"/>
        </w:rPr>
        <w:tab/>
        <w:t>Federal Highway Administration</w:t>
      </w:r>
    </w:p>
    <w:p w:rsidR="000111EE" w:rsidRPr="00031312" w:rsidRDefault="000111EE" w:rsidP="000111EE">
      <w:pPr>
        <w:rPr>
          <w:rFonts w:asciiTheme="minorHAnsi" w:hAnsiTheme="minorHAnsi"/>
        </w:rPr>
      </w:pPr>
      <w:r>
        <w:rPr>
          <w:rFonts w:asciiTheme="minorHAnsi" w:hAnsiTheme="minorHAnsi"/>
        </w:rPr>
        <w:t>Jacob Ray</w:t>
      </w:r>
      <w:r w:rsidR="00910350">
        <w:rPr>
          <w:rFonts w:asciiTheme="minorHAnsi" w:hAnsiTheme="minorHAnsi"/>
        </w:rPr>
        <w:t xml:space="preserve"> (for Richard Stone)</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City of Columbia—Public Works</w:t>
      </w:r>
    </w:p>
    <w:p w:rsidR="000111EE" w:rsidRDefault="000111EE">
      <w:pPr>
        <w:jc w:val="both"/>
      </w:pPr>
    </w:p>
    <w:p w:rsidR="00910350" w:rsidRPr="00031312" w:rsidRDefault="00910350" w:rsidP="00910350">
      <w:pPr>
        <w:rPr>
          <w:rFonts w:asciiTheme="minorHAnsi" w:hAnsiTheme="minorHAnsi"/>
          <w:b/>
          <w:u w:val="single"/>
        </w:rPr>
      </w:pPr>
      <w:r w:rsidRPr="00031312">
        <w:rPr>
          <w:rFonts w:asciiTheme="minorHAnsi" w:hAnsiTheme="minorHAnsi"/>
          <w:b/>
          <w:u w:val="single"/>
        </w:rPr>
        <w:t xml:space="preserve">Members </w:t>
      </w:r>
      <w:r>
        <w:rPr>
          <w:rFonts w:asciiTheme="minorHAnsi" w:hAnsiTheme="minorHAnsi"/>
          <w:b/>
          <w:u w:val="single"/>
        </w:rPr>
        <w:t>Absent</w:t>
      </w:r>
      <w:r w:rsidRPr="00031312">
        <w:rPr>
          <w:rFonts w:asciiTheme="minorHAnsi" w:hAnsiTheme="minorHAnsi"/>
          <w:b/>
          <w:u w:val="single"/>
        </w:rPr>
        <w:t>:</w:t>
      </w:r>
    </w:p>
    <w:p w:rsidR="000111EE" w:rsidRDefault="000111EE">
      <w:pPr>
        <w:jc w:val="both"/>
      </w:pPr>
    </w:p>
    <w:p w:rsidR="00910350" w:rsidRPr="00910350" w:rsidRDefault="00910350">
      <w:pPr>
        <w:jc w:val="both"/>
        <w:rPr>
          <w:rFonts w:asciiTheme="minorHAnsi" w:hAnsiTheme="minorHAnsi"/>
        </w:rPr>
      </w:pPr>
      <w:r w:rsidRPr="00910350">
        <w:rPr>
          <w:rFonts w:asciiTheme="minorHAnsi" w:hAnsiTheme="minorHAnsi"/>
        </w:rPr>
        <w:t>Dion Knipp</w:t>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t>MoDOT Multi-modal</w:t>
      </w:r>
    </w:p>
    <w:p w:rsidR="00910350" w:rsidRPr="00910350" w:rsidRDefault="00910350">
      <w:pPr>
        <w:jc w:val="both"/>
        <w:rPr>
          <w:rFonts w:asciiTheme="minorHAnsi" w:hAnsiTheme="minorHAnsi"/>
        </w:rPr>
      </w:pPr>
      <w:r w:rsidRPr="00910350">
        <w:rPr>
          <w:rFonts w:asciiTheme="minorHAnsi" w:hAnsiTheme="minorHAnsi"/>
        </w:rPr>
        <w:t xml:space="preserve">Dave Nichols </w:t>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t>City of Columbia—Public Works</w:t>
      </w:r>
    </w:p>
    <w:p w:rsidR="00910350" w:rsidRPr="00910350" w:rsidRDefault="00910350">
      <w:pPr>
        <w:jc w:val="both"/>
        <w:rPr>
          <w:rFonts w:asciiTheme="minorHAnsi" w:hAnsiTheme="minorHAnsi"/>
        </w:rPr>
      </w:pPr>
      <w:r w:rsidRPr="00910350">
        <w:rPr>
          <w:rFonts w:asciiTheme="minorHAnsi" w:hAnsiTheme="minorHAnsi"/>
        </w:rPr>
        <w:t xml:space="preserve">Blake </w:t>
      </w:r>
      <w:proofErr w:type="spellStart"/>
      <w:r w:rsidRPr="00910350">
        <w:rPr>
          <w:rFonts w:asciiTheme="minorHAnsi" w:hAnsiTheme="minorHAnsi"/>
        </w:rPr>
        <w:t>Tekotte</w:t>
      </w:r>
      <w:proofErr w:type="spellEnd"/>
      <w:r w:rsidRPr="00910350">
        <w:rPr>
          <w:rFonts w:asciiTheme="minorHAnsi" w:hAnsiTheme="minorHAnsi"/>
        </w:rPr>
        <w:t xml:space="preserve"> </w:t>
      </w:r>
      <w:r w:rsidR="001B10D5">
        <w:rPr>
          <w:rFonts w:asciiTheme="minorHAnsi" w:hAnsiTheme="minorHAnsi"/>
        </w:rPr>
        <w:t>(ex-officio)</w:t>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t>Columbia Public Schools</w:t>
      </w:r>
    </w:p>
    <w:p w:rsidR="00910350" w:rsidRDefault="00910350">
      <w:pPr>
        <w:jc w:val="both"/>
        <w:rPr>
          <w:rFonts w:asciiTheme="minorHAnsi" w:hAnsiTheme="minorHAnsi"/>
        </w:rPr>
      </w:pPr>
      <w:r w:rsidRPr="00910350">
        <w:rPr>
          <w:rFonts w:asciiTheme="minorHAnsi" w:hAnsiTheme="minorHAnsi"/>
        </w:rPr>
        <w:t xml:space="preserve">Derin Campbell </w:t>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sidRPr="00910350">
        <w:rPr>
          <w:rFonts w:asciiTheme="minorHAnsi" w:hAnsiTheme="minorHAnsi"/>
        </w:rPr>
        <w:tab/>
      </w:r>
      <w:r>
        <w:rPr>
          <w:rFonts w:asciiTheme="minorHAnsi" w:hAnsiTheme="minorHAnsi"/>
        </w:rPr>
        <w:tab/>
      </w:r>
      <w:r w:rsidRPr="00910350">
        <w:rPr>
          <w:rFonts w:asciiTheme="minorHAnsi" w:hAnsiTheme="minorHAnsi"/>
        </w:rPr>
        <w:t>Boone County Public Works</w:t>
      </w:r>
    </w:p>
    <w:p w:rsidR="00285C10" w:rsidRDefault="00285C10">
      <w:pPr>
        <w:jc w:val="both"/>
        <w:rPr>
          <w:rFonts w:asciiTheme="minorHAnsi" w:hAnsiTheme="minorHAnsi"/>
        </w:rPr>
      </w:pPr>
    </w:p>
    <w:p w:rsidR="00285C10" w:rsidRPr="00285C10" w:rsidRDefault="00285C10">
      <w:pPr>
        <w:jc w:val="both"/>
        <w:rPr>
          <w:rFonts w:asciiTheme="minorHAnsi" w:hAnsiTheme="minorHAnsi"/>
          <w:b/>
          <w:u w:val="single"/>
        </w:rPr>
      </w:pPr>
      <w:r w:rsidRPr="00285C10">
        <w:rPr>
          <w:rFonts w:asciiTheme="minorHAnsi" w:hAnsiTheme="minorHAnsi"/>
          <w:b/>
          <w:u w:val="single"/>
        </w:rPr>
        <w:t>Others Present:</w:t>
      </w:r>
    </w:p>
    <w:p w:rsidR="00285C10" w:rsidRDefault="00285C10">
      <w:pPr>
        <w:jc w:val="both"/>
        <w:rPr>
          <w:rFonts w:asciiTheme="minorHAnsi" w:hAnsiTheme="minorHAnsi"/>
        </w:rPr>
      </w:pPr>
    </w:p>
    <w:p w:rsidR="00285C10" w:rsidRDefault="00285C10">
      <w:pPr>
        <w:jc w:val="both"/>
        <w:rPr>
          <w:rFonts w:asciiTheme="minorHAnsi" w:hAnsiTheme="minorHAnsi"/>
        </w:rPr>
      </w:pPr>
      <w:r>
        <w:rPr>
          <w:rFonts w:asciiTheme="minorHAnsi" w:hAnsiTheme="minorHAnsi"/>
        </w:rPr>
        <w:t>Leah Christian</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City of Columbia - CATSO Staff</w:t>
      </w:r>
    </w:p>
    <w:p w:rsidR="00285C10" w:rsidRPr="00910350" w:rsidRDefault="00285C10">
      <w:pPr>
        <w:jc w:val="both"/>
        <w:rPr>
          <w:rFonts w:asciiTheme="minorHAnsi" w:hAnsiTheme="minorHAnsi"/>
        </w:rPr>
      </w:pPr>
      <w:r>
        <w:rPr>
          <w:rFonts w:asciiTheme="minorHAnsi" w:hAnsiTheme="minorHAnsi"/>
        </w:rPr>
        <w:t>Jack</w:t>
      </w:r>
      <w:r w:rsidR="00B37B02">
        <w:rPr>
          <w:rFonts w:asciiTheme="minorHAnsi" w:hAnsiTheme="minorHAnsi"/>
        </w:rPr>
        <w:t xml:space="preserve"> Barlow</w:t>
      </w:r>
      <w:bookmarkStart w:id="0" w:name="_GoBack"/>
      <w:bookmarkEnd w:id="0"/>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KOMU News</w:t>
      </w:r>
    </w:p>
    <w:p w:rsidR="00910350" w:rsidRDefault="00910350">
      <w:pPr>
        <w:jc w:val="both"/>
      </w:pPr>
    </w:p>
    <w:p w:rsidR="000111EE" w:rsidRDefault="000111EE" w:rsidP="000111EE">
      <w:pPr>
        <w:rPr>
          <w:rFonts w:asciiTheme="minorHAnsi" w:hAnsiTheme="minorHAnsi"/>
          <w:b/>
        </w:rPr>
      </w:pPr>
      <w:r w:rsidRPr="000D7965">
        <w:rPr>
          <w:rFonts w:asciiTheme="minorHAnsi" w:hAnsiTheme="minorHAnsi"/>
          <w:b/>
        </w:rPr>
        <w:t>Item 1: Call to Order</w:t>
      </w:r>
    </w:p>
    <w:p w:rsidR="000111EE" w:rsidRPr="00F72036" w:rsidRDefault="00285C10" w:rsidP="000111EE">
      <w:pPr>
        <w:jc w:val="both"/>
        <w:rPr>
          <w:rFonts w:asciiTheme="minorHAnsi" w:hAnsiTheme="minorHAnsi"/>
        </w:rPr>
      </w:pPr>
      <w:r>
        <w:rPr>
          <w:rFonts w:asciiTheme="minorHAnsi" w:hAnsiTheme="minorHAnsi"/>
        </w:rPr>
        <w:t xml:space="preserve">Chair </w:t>
      </w:r>
      <w:r w:rsidR="000111EE" w:rsidRPr="00F72036">
        <w:rPr>
          <w:rFonts w:asciiTheme="minorHAnsi" w:hAnsiTheme="minorHAnsi"/>
        </w:rPr>
        <w:t>Tim Teddy called the meeting to order at 1:31</w:t>
      </w:r>
      <w:r w:rsidR="00F72036">
        <w:rPr>
          <w:rFonts w:asciiTheme="minorHAnsi" w:hAnsiTheme="minorHAnsi"/>
        </w:rPr>
        <w:t>.</w:t>
      </w:r>
    </w:p>
    <w:p w:rsidR="000111EE" w:rsidRDefault="000111EE" w:rsidP="000111EE">
      <w:pPr>
        <w:jc w:val="both"/>
      </w:pPr>
    </w:p>
    <w:p w:rsidR="000111EE" w:rsidRDefault="000111EE" w:rsidP="000111EE">
      <w:pPr>
        <w:rPr>
          <w:rFonts w:asciiTheme="minorHAnsi" w:hAnsiTheme="minorHAnsi"/>
          <w:b/>
        </w:rPr>
      </w:pPr>
      <w:r w:rsidRPr="000D7965">
        <w:rPr>
          <w:rFonts w:asciiTheme="minorHAnsi" w:hAnsiTheme="minorHAnsi"/>
          <w:b/>
        </w:rPr>
        <w:t>Item 2: Review and Approval of Agenda</w:t>
      </w:r>
    </w:p>
    <w:p w:rsidR="000111EE" w:rsidRPr="00031312" w:rsidRDefault="000111EE" w:rsidP="000111EE">
      <w:pPr>
        <w:rPr>
          <w:rFonts w:asciiTheme="minorHAnsi" w:hAnsiTheme="minorHAnsi"/>
        </w:rPr>
      </w:pPr>
      <w:r w:rsidRPr="00031312">
        <w:rPr>
          <w:rFonts w:asciiTheme="minorHAnsi" w:hAnsiTheme="minorHAnsi"/>
        </w:rPr>
        <w:t>Thad Yonke made a motion to approve the agenda as presen</w:t>
      </w:r>
      <w:r>
        <w:rPr>
          <w:rFonts w:asciiTheme="minorHAnsi" w:hAnsiTheme="minorHAnsi"/>
        </w:rPr>
        <w:t>ted, with a second by Mike Henderson</w:t>
      </w:r>
      <w:r w:rsidRPr="00031312">
        <w:rPr>
          <w:rFonts w:asciiTheme="minorHAnsi" w:hAnsiTheme="minorHAnsi"/>
        </w:rPr>
        <w:t xml:space="preserve">. </w:t>
      </w:r>
      <w:r>
        <w:rPr>
          <w:rFonts w:asciiTheme="minorHAnsi" w:hAnsiTheme="minorHAnsi"/>
        </w:rPr>
        <w:t xml:space="preserve">  </w:t>
      </w:r>
      <w:r w:rsidR="00321AFF">
        <w:rPr>
          <w:rFonts w:asciiTheme="minorHAnsi" w:hAnsiTheme="minorHAnsi"/>
        </w:rPr>
        <w:t xml:space="preserve">The motion passed. </w:t>
      </w:r>
    </w:p>
    <w:p w:rsidR="00E25803" w:rsidRDefault="006C1D3C">
      <w:pPr>
        <w:jc w:val="both"/>
      </w:pPr>
      <w:r>
        <w:t xml:space="preserve"> </w:t>
      </w:r>
    </w:p>
    <w:p w:rsidR="000111EE" w:rsidRDefault="000111EE" w:rsidP="000111EE">
      <w:pPr>
        <w:rPr>
          <w:rFonts w:asciiTheme="minorHAnsi" w:hAnsiTheme="minorHAnsi"/>
          <w:b/>
        </w:rPr>
      </w:pPr>
      <w:r>
        <w:rPr>
          <w:rFonts w:asciiTheme="minorHAnsi" w:hAnsiTheme="minorHAnsi"/>
          <w:b/>
        </w:rPr>
        <w:t>Item 3</w:t>
      </w:r>
      <w:r w:rsidRPr="000D7965">
        <w:rPr>
          <w:rFonts w:asciiTheme="minorHAnsi" w:hAnsiTheme="minorHAnsi"/>
          <w:b/>
        </w:rPr>
        <w:t>: Review and Approval of the February 3, 2016 meeting minutes</w:t>
      </w:r>
    </w:p>
    <w:p w:rsidR="00E25803" w:rsidRDefault="00A614D9">
      <w:pPr>
        <w:rPr>
          <w:rFonts w:asciiTheme="minorHAnsi" w:hAnsiTheme="minorHAnsi"/>
        </w:rPr>
      </w:pPr>
      <w:r>
        <w:rPr>
          <w:rFonts w:asciiTheme="minorHAnsi" w:hAnsiTheme="minorHAnsi"/>
        </w:rPr>
        <w:t>After review, Mr. Yonke made a motion to approve the meeting minutes as written. The motion was seconded by M</w:t>
      </w:r>
      <w:r w:rsidR="00321AFF">
        <w:rPr>
          <w:rFonts w:asciiTheme="minorHAnsi" w:hAnsiTheme="minorHAnsi"/>
        </w:rPr>
        <w:t xml:space="preserve">r. </w:t>
      </w:r>
      <w:r>
        <w:rPr>
          <w:rFonts w:asciiTheme="minorHAnsi" w:hAnsiTheme="minorHAnsi"/>
        </w:rPr>
        <w:t>Henderson</w:t>
      </w:r>
      <w:r w:rsidR="006E6ECB">
        <w:rPr>
          <w:rFonts w:asciiTheme="minorHAnsi" w:hAnsiTheme="minorHAnsi"/>
        </w:rPr>
        <w:t xml:space="preserve">.  </w:t>
      </w:r>
      <w:r w:rsidR="006E6ECB" w:rsidRPr="00031312">
        <w:rPr>
          <w:rFonts w:asciiTheme="minorHAnsi" w:hAnsiTheme="minorHAnsi"/>
        </w:rPr>
        <w:t>The motion passed.</w:t>
      </w:r>
    </w:p>
    <w:p w:rsidR="007178AB" w:rsidRPr="007178AB" w:rsidRDefault="007178AB">
      <w:pPr>
        <w:rPr>
          <w:rFonts w:asciiTheme="minorHAnsi" w:hAnsiTheme="minorHAnsi"/>
        </w:rPr>
      </w:pPr>
    </w:p>
    <w:p w:rsidR="00F7316F" w:rsidRPr="00CA76F3" w:rsidRDefault="007178AB" w:rsidP="00CA76F3">
      <w:pPr>
        <w:jc w:val="both"/>
        <w:rPr>
          <w:rFonts w:asciiTheme="minorHAnsi" w:hAnsiTheme="minorHAnsi"/>
          <w:b/>
        </w:rPr>
      </w:pPr>
      <w:r>
        <w:rPr>
          <w:rFonts w:asciiTheme="minorHAnsi" w:hAnsiTheme="minorHAnsi"/>
          <w:b/>
        </w:rPr>
        <w:t xml:space="preserve">Item 4: </w:t>
      </w:r>
      <w:r w:rsidR="006C1D3C" w:rsidRPr="007178AB">
        <w:rPr>
          <w:rFonts w:asciiTheme="minorHAnsi" w:hAnsiTheme="minorHAnsi"/>
          <w:b/>
        </w:rPr>
        <w:t>FY 2017 Unified Planning Work Program</w:t>
      </w:r>
    </w:p>
    <w:p w:rsidR="00F7316F" w:rsidRPr="00CA76F3" w:rsidRDefault="00F7316F" w:rsidP="00CA76F3">
      <w:pPr>
        <w:rPr>
          <w:rFonts w:asciiTheme="minorHAnsi" w:hAnsiTheme="minorHAnsi"/>
        </w:rPr>
      </w:pPr>
      <w:r w:rsidRPr="00F7316F">
        <w:rPr>
          <w:rFonts w:asciiTheme="minorHAnsi" w:hAnsiTheme="minorHAnsi"/>
        </w:rPr>
        <w:t xml:space="preserve">Mitch Skov discussed the draft UPWP that includes an anticipated total budget of $509,339 for Consolidated Planning Grant work activities in FY 2017.  In addition to salaries, a number of non-salary expenses are planned, including </w:t>
      </w:r>
      <w:r w:rsidR="00CA76F3">
        <w:rPr>
          <w:rFonts w:asciiTheme="minorHAnsi" w:hAnsiTheme="minorHAnsi"/>
        </w:rPr>
        <w:t>t</w:t>
      </w:r>
      <w:r w:rsidRPr="00F7316F">
        <w:rPr>
          <w:rFonts w:asciiTheme="minorHAnsi" w:hAnsiTheme="minorHAnsi"/>
        </w:rPr>
        <w:t xml:space="preserve">wo aerial photography projects (leaf-on and leaf-off) for updated coverage of the Columbia metropolitan planning area; </w:t>
      </w:r>
      <w:r w:rsidR="00CA76F3">
        <w:rPr>
          <w:rFonts w:asciiTheme="minorHAnsi" w:hAnsiTheme="minorHAnsi"/>
        </w:rPr>
        <w:t>c</w:t>
      </w:r>
      <w:r w:rsidRPr="00F7316F">
        <w:rPr>
          <w:rFonts w:asciiTheme="minorHAnsi" w:hAnsiTheme="minorHAnsi"/>
        </w:rPr>
        <w:t xml:space="preserve">osts for the consultant preparing the new COMO Connect Master Plan will be carried over into FY 2017, the process began in later FY 2016; and </w:t>
      </w:r>
      <w:r w:rsidR="00CA76F3">
        <w:rPr>
          <w:rFonts w:asciiTheme="minorHAnsi" w:hAnsiTheme="minorHAnsi"/>
        </w:rPr>
        <w:t>o</w:t>
      </w:r>
      <w:r w:rsidRPr="00F7316F">
        <w:rPr>
          <w:rFonts w:asciiTheme="minorHAnsi" w:hAnsiTheme="minorHAnsi"/>
        </w:rPr>
        <w:t xml:space="preserve">ther </w:t>
      </w:r>
      <w:r w:rsidRPr="00F7316F">
        <w:rPr>
          <w:rFonts w:asciiTheme="minorHAnsi" w:hAnsiTheme="minorHAnsi"/>
        </w:rPr>
        <w:lastRenderedPageBreak/>
        <w:t>related services, e.g. software maintenance, travel/meeting expenses, etc</w:t>
      </w:r>
      <w:r w:rsidRPr="00CA76F3">
        <w:rPr>
          <w:rFonts w:asciiTheme="minorHAnsi" w:hAnsiTheme="minorHAnsi"/>
        </w:rPr>
        <w:t xml:space="preserve">. </w:t>
      </w:r>
      <w:r w:rsidR="00CA76F3" w:rsidRPr="00CA76F3">
        <w:rPr>
          <w:rFonts w:asciiTheme="minorHAnsi" w:hAnsiTheme="minorHAnsi"/>
        </w:rPr>
        <w:t xml:space="preserve">  </w:t>
      </w:r>
      <w:r w:rsidRPr="00CA76F3">
        <w:rPr>
          <w:rFonts w:asciiTheme="minorHAnsi" w:hAnsiTheme="minorHAnsi"/>
        </w:rPr>
        <w:t>Additional emphasis will need to be placed on performance measures necessary to meet FAST Act requirements, and staff will continue to participat</w:t>
      </w:r>
      <w:r w:rsidR="00CA76F3">
        <w:rPr>
          <w:rFonts w:asciiTheme="minorHAnsi" w:hAnsiTheme="minorHAnsi"/>
        </w:rPr>
        <w:t xml:space="preserve">e in the MoDOT conference calls.   </w:t>
      </w:r>
      <w:r w:rsidRPr="00CA76F3">
        <w:rPr>
          <w:rFonts w:asciiTheme="minorHAnsi" w:hAnsiTheme="minorHAnsi"/>
        </w:rPr>
        <w:t>An example of a new work product is the creation of a GIS database for all bicycle and pedestrian facilities within Columbia MPA – a sidewalks database exists, but not a GIS inventory of all facilities, e.g. intersections with ped actuated signals, or related ped facilities</w:t>
      </w:r>
      <w:r w:rsidR="00CA76F3">
        <w:rPr>
          <w:rFonts w:asciiTheme="minorHAnsi" w:hAnsiTheme="minorHAnsi"/>
        </w:rPr>
        <w:t>.</w:t>
      </w:r>
    </w:p>
    <w:p w:rsidR="00E25803" w:rsidRDefault="00E25803">
      <w:pPr>
        <w:jc w:val="both"/>
      </w:pPr>
    </w:p>
    <w:p w:rsidR="00412B10" w:rsidRDefault="008955B8">
      <w:pPr>
        <w:jc w:val="both"/>
        <w:rPr>
          <w:rFonts w:asciiTheme="minorHAnsi" w:hAnsiTheme="minorHAnsi"/>
        </w:rPr>
      </w:pPr>
      <w:r>
        <w:rPr>
          <w:rFonts w:asciiTheme="minorHAnsi" w:hAnsiTheme="minorHAnsi"/>
        </w:rPr>
        <w:t xml:space="preserve">Mr. Teddy inquired if the aerial photography is exclusive </w:t>
      </w:r>
      <w:r w:rsidR="00D32E11">
        <w:rPr>
          <w:rFonts w:asciiTheme="minorHAnsi" w:hAnsiTheme="minorHAnsi"/>
        </w:rPr>
        <w:t xml:space="preserve">to </w:t>
      </w:r>
      <w:r>
        <w:rPr>
          <w:rFonts w:asciiTheme="minorHAnsi" w:hAnsiTheme="minorHAnsi"/>
        </w:rPr>
        <w:t>CA</w:t>
      </w:r>
      <w:r w:rsidR="00D32E11">
        <w:rPr>
          <w:rFonts w:asciiTheme="minorHAnsi" w:hAnsiTheme="minorHAnsi"/>
        </w:rPr>
        <w:t xml:space="preserve">TSO. </w:t>
      </w:r>
      <w:r>
        <w:rPr>
          <w:rFonts w:asciiTheme="minorHAnsi" w:hAnsiTheme="minorHAnsi"/>
        </w:rPr>
        <w:t xml:space="preserve"> </w:t>
      </w:r>
    </w:p>
    <w:p w:rsidR="00D32E11" w:rsidRPr="00CA76F3" w:rsidRDefault="00D32E11">
      <w:pPr>
        <w:jc w:val="both"/>
        <w:rPr>
          <w:rFonts w:asciiTheme="minorHAnsi" w:hAnsiTheme="minorHAnsi"/>
        </w:rPr>
      </w:pPr>
    </w:p>
    <w:p w:rsidR="00E25803" w:rsidRDefault="00321AFF">
      <w:pPr>
        <w:jc w:val="both"/>
        <w:rPr>
          <w:rFonts w:asciiTheme="minorHAnsi" w:hAnsiTheme="minorHAnsi"/>
        </w:rPr>
      </w:pPr>
      <w:r>
        <w:rPr>
          <w:rFonts w:asciiTheme="minorHAnsi" w:hAnsiTheme="minorHAnsi"/>
        </w:rPr>
        <w:t>Mr.</w:t>
      </w:r>
      <w:r w:rsidR="00412B10">
        <w:rPr>
          <w:rFonts w:asciiTheme="minorHAnsi" w:hAnsiTheme="minorHAnsi"/>
        </w:rPr>
        <w:t xml:space="preserve"> McMahon suggested that if the product will be used by other entities, staff</w:t>
      </w:r>
      <w:r w:rsidR="006C1D3C" w:rsidRPr="00CA76F3">
        <w:rPr>
          <w:rFonts w:asciiTheme="minorHAnsi" w:hAnsiTheme="minorHAnsi"/>
        </w:rPr>
        <w:t xml:space="preserve"> need</w:t>
      </w:r>
      <w:r w:rsidR="00412B10">
        <w:rPr>
          <w:rFonts w:asciiTheme="minorHAnsi" w:hAnsiTheme="minorHAnsi"/>
        </w:rPr>
        <w:t>s</w:t>
      </w:r>
      <w:r w:rsidR="006C1D3C" w:rsidRPr="00CA76F3">
        <w:rPr>
          <w:rFonts w:asciiTheme="minorHAnsi" w:hAnsiTheme="minorHAnsi"/>
        </w:rPr>
        <w:t xml:space="preserve"> to carve out and identify how much that is</w:t>
      </w:r>
      <w:r w:rsidR="00412B10">
        <w:rPr>
          <w:rFonts w:asciiTheme="minorHAnsi" w:hAnsiTheme="minorHAnsi"/>
        </w:rPr>
        <w:t xml:space="preserve"> and apply a cost to it.  Such costs can even be</w:t>
      </w:r>
      <w:r w:rsidR="00412B10" w:rsidRPr="00CA76F3">
        <w:rPr>
          <w:rFonts w:asciiTheme="minorHAnsi" w:hAnsiTheme="minorHAnsi"/>
        </w:rPr>
        <w:t xml:space="preserve"> pro-rate</w:t>
      </w:r>
      <w:r w:rsidR="00412B10">
        <w:rPr>
          <w:rFonts w:asciiTheme="minorHAnsi" w:hAnsiTheme="minorHAnsi"/>
        </w:rPr>
        <w:t>d</w:t>
      </w:r>
      <w:r w:rsidR="00412B10" w:rsidRPr="00CA76F3">
        <w:rPr>
          <w:rFonts w:asciiTheme="minorHAnsi" w:hAnsiTheme="minorHAnsi"/>
        </w:rPr>
        <w:t xml:space="preserve">. </w:t>
      </w:r>
      <w:r w:rsidR="008947DD">
        <w:rPr>
          <w:rFonts w:asciiTheme="minorHAnsi" w:hAnsiTheme="minorHAnsi"/>
        </w:rPr>
        <w:t xml:space="preserve">  In addition, he   </w:t>
      </w:r>
      <w:r w:rsidR="006C1D3C" w:rsidRPr="00CA76F3">
        <w:rPr>
          <w:rFonts w:asciiTheme="minorHAnsi" w:hAnsiTheme="minorHAnsi"/>
        </w:rPr>
        <w:t>want</w:t>
      </w:r>
      <w:r w:rsidR="008947DD">
        <w:rPr>
          <w:rFonts w:asciiTheme="minorHAnsi" w:hAnsiTheme="minorHAnsi"/>
        </w:rPr>
        <w:t>s</w:t>
      </w:r>
      <w:r w:rsidR="006C1D3C" w:rsidRPr="00CA76F3">
        <w:rPr>
          <w:rFonts w:asciiTheme="minorHAnsi" w:hAnsiTheme="minorHAnsi"/>
        </w:rPr>
        <w:t xml:space="preserve"> to encourage </w:t>
      </w:r>
      <w:r w:rsidR="008947DD">
        <w:rPr>
          <w:rFonts w:asciiTheme="minorHAnsi" w:hAnsiTheme="minorHAnsi"/>
        </w:rPr>
        <w:t>that all estimated and prior balances and allocations are shown</w:t>
      </w:r>
      <w:r w:rsidR="006C1D3C" w:rsidRPr="00CA76F3">
        <w:rPr>
          <w:rFonts w:asciiTheme="minorHAnsi" w:hAnsiTheme="minorHAnsi"/>
        </w:rPr>
        <w:t xml:space="preserve"> </w:t>
      </w:r>
      <w:r w:rsidR="008947DD">
        <w:rPr>
          <w:rFonts w:asciiTheme="minorHAnsi" w:hAnsiTheme="minorHAnsi"/>
        </w:rPr>
        <w:t xml:space="preserve">in </w:t>
      </w:r>
      <w:r w:rsidR="006C1D3C" w:rsidRPr="00CA76F3">
        <w:rPr>
          <w:rFonts w:asciiTheme="minorHAnsi" w:hAnsiTheme="minorHAnsi"/>
        </w:rPr>
        <w:t xml:space="preserve">the </w:t>
      </w:r>
      <w:r w:rsidR="008947DD">
        <w:rPr>
          <w:rFonts w:asciiTheme="minorHAnsi" w:hAnsiTheme="minorHAnsi"/>
        </w:rPr>
        <w:t>budget summary.</w:t>
      </w:r>
    </w:p>
    <w:p w:rsidR="00D32E11" w:rsidRDefault="00D32E11">
      <w:pPr>
        <w:jc w:val="both"/>
        <w:rPr>
          <w:rFonts w:asciiTheme="minorHAnsi" w:hAnsiTheme="minorHAnsi"/>
        </w:rPr>
      </w:pPr>
    </w:p>
    <w:p w:rsidR="008947DD" w:rsidRDefault="008947DD">
      <w:pPr>
        <w:jc w:val="both"/>
        <w:rPr>
          <w:rFonts w:asciiTheme="minorHAnsi" w:hAnsiTheme="minorHAnsi"/>
        </w:rPr>
      </w:pPr>
      <w:r>
        <w:rPr>
          <w:rFonts w:asciiTheme="minorHAnsi" w:hAnsiTheme="minorHAnsi"/>
        </w:rPr>
        <w:t>Mr. McMahon also requested clarifications</w:t>
      </w:r>
      <w:r w:rsidR="00D32E11">
        <w:rPr>
          <w:rFonts w:asciiTheme="minorHAnsi" w:hAnsiTheme="minorHAnsi"/>
        </w:rPr>
        <w:t xml:space="preserve"> for</w:t>
      </w:r>
      <w:r>
        <w:rPr>
          <w:rFonts w:asciiTheme="minorHAnsi" w:hAnsiTheme="minorHAnsi"/>
        </w:rPr>
        <w:t xml:space="preserve"> </w:t>
      </w:r>
      <w:r w:rsidR="006C1D3C" w:rsidRPr="00CA76F3">
        <w:rPr>
          <w:rFonts w:asciiTheme="minorHAnsi" w:hAnsiTheme="minorHAnsi"/>
        </w:rPr>
        <w:t xml:space="preserve">Appendix </w:t>
      </w:r>
      <w:r w:rsidRPr="00CA76F3">
        <w:rPr>
          <w:rFonts w:asciiTheme="minorHAnsi" w:hAnsiTheme="minorHAnsi"/>
        </w:rPr>
        <w:t>C</w:t>
      </w:r>
      <w:r w:rsidR="00D32E11">
        <w:rPr>
          <w:rFonts w:asciiTheme="minorHAnsi" w:hAnsiTheme="minorHAnsi"/>
        </w:rPr>
        <w:t>,</w:t>
      </w:r>
      <w:r w:rsidR="006C1D3C" w:rsidRPr="00CA76F3">
        <w:rPr>
          <w:rFonts w:asciiTheme="minorHAnsi" w:hAnsiTheme="minorHAnsi"/>
        </w:rPr>
        <w:t xml:space="preserve"> CATSO staff</w:t>
      </w:r>
      <w:r>
        <w:rPr>
          <w:rFonts w:asciiTheme="minorHAnsi" w:hAnsiTheme="minorHAnsi"/>
        </w:rPr>
        <w:t>.  He would like clarification for the dedicated</w:t>
      </w:r>
      <w:r w:rsidR="006C1D3C" w:rsidRPr="00CA76F3">
        <w:rPr>
          <w:rFonts w:asciiTheme="minorHAnsi" w:hAnsiTheme="minorHAnsi"/>
        </w:rPr>
        <w:t xml:space="preserve"> </w:t>
      </w:r>
      <w:r>
        <w:rPr>
          <w:rFonts w:asciiTheme="minorHAnsi" w:hAnsiTheme="minorHAnsi"/>
        </w:rPr>
        <w:t xml:space="preserve">CATSO </w:t>
      </w:r>
      <w:r w:rsidR="006C1D3C" w:rsidRPr="00CA76F3">
        <w:rPr>
          <w:rFonts w:asciiTheme="minorHAnsi" w:hAnsiTheme="minorHAnsi"/>
        </w:rPr>
        <w:t xml:space="preserve">staff </w:t>
      </w:r>
      <w:r>
        <w:rPr>
          <w:rFonts w:asciiTheme="minorHAnsi" w:hAnsiTheme="minorHAnsi"/>
        </w:rPr>
        <w:t xml:space="preserve">member that is listed as half time. </w:t>
      </w:r>
      <w:r w:rsidR="00D32E11">
        <w:rPr>
          <w:rFonts w:asciiTheme="minorHAnsi" w:hAnsiTheme="minorHAnsi"/>
        </w:rPr>
        <w:t>He also requested specific staff roles or names to be identified</w:t>
      </w:r>
      <w:r>
        <w:rPr>
          <w:rFonts w:asciiTheme="minorHAnsi" w:hAnsiTheme="minorHAnsi"/>
        </w:rPr>
        <w:t xml:space="preserve"> for </w:t>
      </w:r>
      <w:r w:rsidR="00D32E11">
        <w:rPr>
          <w:rFonts w:asciiTheme="minorHAnsi" w:hAnsiTheme="minorHAnsi"/>
        </w:rPr>
        <w:t xml:space="preserve">the .9 CATSO staff listing. </w:t>
      </w:r>
      <w:r>
        <w:rPr>
          <w:rFonts w:asciiTheme="minorHAnsi" w:hAnsiTheme="minorHAnsi"/>
        </w:rPr>
        <w:t xml:space="preserve">  Finally, for staffing and work activities the only terms that need to be used are CATSO or </w:t>
      </w:r>
      <w:r w:rsidR="00D32E11">
        <w:rPr>
          <w:rFonts w:asciiTheme="minorHAnsi" w:hAnsiTheme="minorHAnsi"/>
        </w:rPr>
        <w:t>MoDOT</w:t>
      </w:r>
      <w:r>
        <w:rPr>
          <w:rFonts w:asciiTheme="minorHAnsi" w:hAnsiTheme="minorHAnsi"/>
        </w:rPr>
        <w:t xml:space="preserve"> staff, unless the work is being completed by a consultant or a different outside source. </w:t>
      </w:r>
    </w:p>
    <w:p w:rsidR="00D32E11" w:rsidRDefault="00D32E11">
      <w:pPr>
        <w:jc w:val="both"/>
        <w:rPr>
          <w:rFonts w:asciiTheme="minorHAnsi" w:hAnsiTheme="minorHAnsi"/>
        </w:rPr>
      </w:pPr>
    </w:p>
    <w:p w:rsidR="00E25803" w:rsidRPr="00CA76F3" w:rsidRDefault="00321AFF">
      <w:pPr>
        <w:jc w:val="both"/>
        <w:rPr>
          <w:rFonts w:asciiTheme="minorHAnsi" w:hAnsiTheme="minorHAnsi"/>
        </w:rPr>
      </w:pPr>
      <w:r>
        <w:rPr>
          <w:rFonts w:asciiTheme="minorHAnsi" w:hAnsiTheme="minorHAnsi"/>
        </w:rPr>
        <w:t>Mr.</w:t>
      </w:r>
      <w:r w:rsidR="00D32E11" w:rsidRPr="00031312">
        <w:rPr>
          <w:rFonts w:asciiTheme="minorHAnsi" w:hAnsiTheme="minorHAnsi"/>
        </w:rPr>
        <w:t xml:space="preserve"> Yonke</w:t>
      </w:r>
      <w:r w:rsidR="00D32E11" w:rsidRPr="00CA76F3">
        <w:rPr>
          <w:rFonts w:asciiTheme="minorHAnsi" w:hAnsiTheme="minorHAnsi"/>
        </w:rPr>
        <w:t xml:space="preserve"> </w:t>
      </w:r>
      <w:r w:rsidR="00D32E11">
        <w:rPr>
          <w:rFonts w:asciiTheme="minorHAnsi" w:hAnsiTheme="minorHAnsi"/>
        </w:rPr>
        <w:t>made a m</w:t>
      </w:r>
      <w:r w:rsidR="006C1D3C" w:rsidRPr="00CA76F3">
        <w:rPr>
          <w:rFonts w:asciiTheme="minorHAnsi" w:hAnsiTheme="minorHAnsi"/>
        </w:rPr>
        <w:t xml:space="preserve">otion to forward </w:t>
      </w:r>
      <w:r w:rsidR="00D32E11">
        <w:rPr>
          <w:rFonts w:asciiTheme="minorHAnsi" w:hAnsiTheme="minorHAnsi"/>
        </w:rPr>
        <w:t xml:space="preserve">the UPWP, with </w:t>
      </w:r>
      <w:r w:rsidR="00D32E11" w:rsidRPr="00CA76F3">
        <w:rPr>
          <w:rFonts w:asciiTheme="minorHAnsi" w:hAnsiTheme="minorHAnsi"/>
        </w:rPr>
        <w:t>appropriate revisions</w:t>
      </w:r>
      <w:r w:rsidR="00D32E11">
        <w:rPr>
          <w:rFonts w:asciiTheme="minorHAnsi" w:hAnsiTheme="minorHAnsi"/>
        </w:rPr>
        <w:t xml:space="preserve">, </w:t>
      </w:r>
      <w:r w:rsidR="006C1D3C" w:rsidRPr="00CA76F3">
        <w:rPr>
          <w:rFonts w:asciiTheme="minorHAnsi" w:hAnsiTheme="minorHAnsi"/>
        </w:rPr>
        <w:t xml:space="preserve">to </w:t>
      </w:r>
      <w:r w:rsidR="00D32E11">
        <w:rPr>
          <w:rFonts w:asciiTheme="minorHAnsi" w:hAnsiTheme="minorHAnsi"/>
        </w:rPr>
        <w:t>the CATSO Coordinating C</w:t>
      </w:r>
      <w:r w:rsidR="006C1D3C" w:rsidRPr="00CA76F3">
        <w:rPr>
          <w:rFonts w:asciiTheme="minorHAnsi" w:hAnsiTheme="minorHAnsi"/>
        </w:rPr>
        <w:t xml:space="preserve">ommittee </w:t>
      </w:r>
      <w:r w:rsidR="00D32E11">
        <w:rPr>
          <w:rFonts w:asciiTheme="minorHAnsi" w:hAnsiTheme="minorHAnsi"/>
        </w:rPr>
        <w:t>for review and discussion at the August 25</w:t>
      </w:r>
      <w:r w:rsidR="00D32E11" w:rsidRPr="00D32E11">
        <w:rPr>
          <w:rFonts w:asciiTheme="minorHAnsi" w:hAnsiTheme="minorHAnsi"/>
          <w:vertAlign w:val="superscript"/>
        </w:rPr>
        <w:t>th</w:t>
      </w:r>
      <w:r w:rsidR="00D32E11">
        <w:rPr>
          <w:rFonts w:asciiTheme="minorHAnsi" w:hAnsiTheme="minorHAnsi"/>
        </w:rPr>
        <w:t xml:space="preserve"> meeting.  </w:t>
      </w:r>
      <w:r>
        <w:rPr>
          <w:rFonts w:asciiTheme="minorHAnsi" w:hAnsiTheme="minorHAnsi"/>
        </w:rPr>
        <w:t xml:space="preserve">Mr. </w:t>
      </w:r>
      <w:r w:rsidR="00D32E11">
        <w:rPr>
          <w:rFonts w:asciiTheme="minorHAnsi" w:hAnsiTheme="minorHAnsi"/>
        </w:rPr>
        <w:t>Henderson seconded and the m</w:t>
      </w:r>
      <w:r w:rsidR="006C1D3C" w:rsidRPr="00CA76F3">
        <w:rPr>
          <w:rFonts w:asciiTheme="minorHAnsi" w:hAnsiTheme="minorHAnsi"/>
        </w:rPr>
        <w:t>otion passed</w:t>
      </w:r>
      <w:r w:rsidR="00D32E11">
        <w:rPr>
          <w:rFonts w:asciiTheme="minorHAnsi" w:hAnsiTheme="minorHAnsi"/>
        </w:rPr>
        <w:t>.</w:t>
      </w:r>
    </w:p>
    <w:p w:rsidR="00E25803" w:rsidRDefault="00E25803"/>
    <w:p w:rsidR="0084611D" w:rsidRPr="002F2951" w:rsidRDefault="00684A59">
      <w:pPr>
        <w:jc w:val="both"/>
        <w:rPr>
          <w:rFonts w:asciiTheme="minorHAnsi" w:hAnsiTheme="minorHAnsi"/>
          <w:b/>
        </w:rPr>
      </w:pPr>
      <w:r>
        <w:rPr>
          <w:rFonts w:asciiTheme="minorHAnsi" w:hAnsiTheme="minorHAnsi"/>
          <w:b/>
        </w:rPr>
        <w:t>Item 5</w:t>
      </w:r>
      <w:r w:rsidR="00D32E11" w:rsidRPr="00D32E11">
        <w:rPr>
          <w:rFonts w:asciiTheme="minorHAnsi" w:hAnsiTheme="minorHAnsi"/>
          <w:b/>
        </w:rPr>
        <w:t xml:space="preserve">: </w:t>
      </w:r>
      <w:r w:rsidR="006C1D3C" w:rsidRPr="00D32E11">
        <w:rPr>
          <w:rFonts w:asciiTheme="minorHAnsi" w:hAnsiTheme="minorHAnsi"/>
          <w:b/>
        </w:rPr>
        <w:t xml:space="preserve"> FY 2017-2020 Transportation Improvement Program (TIP)</w:t>
      </w:r>
    </w:p>
    <w:p w:rsidR="002F2951" w:rsidRPr="002F2951" w:rsidRDefault="002F2951" w:rsidP="002F2951">
      <w:pPr>
        <w:rPr>
          <w:rFonts w:asciiTheme="minorHAnsi" w:hAnsiTheme="minorHAnsi"/>
        </w:rPr>
      </w:pPr>
      <w:r w:rsidRPr="002F2951">
        <w:rPr>
          <w:rFonts w:asciiTheme="minorHAnsi" w:hAnsiTheme="minorHAnsi"/>
        </w:rPr>
        <w:t>M</w:t>
      </w:r>
      <w:r w:rsidR="00321AFF">
        <w:rPr>
          <w:rFonts w:asciiTheme="minorHAnsi" w:hAnsiTheme="minorHAnsi"/>
        </w:rPr>
        <w:t xml:space="preserve">r. </w:t>
      </w:r>
      <w:r w:rsidRPr="002F2951">
        <w:rPr>
          <w:rFonts w:asciiTheme="minorHAnsi" w:hAnsiTheme="minorHAnsi"/>
        </w:rPr>
        <w:t>Skov discussed the draft TIP that includes an anticipated total budget of $107,712,893 for capital projects for the FY 2017-2020 period: a total of 26 new projects, with 16 in MoDOT, 3 in Columbia Streets, 1 in Columbia Sidewalks, 1 in Rail/Highway, and 5 in Transit.  Projected revenues for the TIP scope period, as well as anticipated maintenance costs for roadways and COMO Connect, are also noted in the TIP.  Related to the TIP, the City of Columbia has filed applications for funding assistance for the state Missouri Moves Cost Share program for six projects, including three currently listed in the draft TIP</w:t>
      </w:r>
      <w:r w:rsidR="006C1D3C">
        <w:rPr>
          <w:rFonts w:asciiTheme="minorHAnsi" w:hAnsiTheme="minorHAnsi"/>
        </w:rPr>
        <w:t>.</w:t>
      </w:r>
      <w:r w:rsidRPr="002F2951">
        <w:rPr>
          <w:rFonts w:asciiTheme="minorHAnsi" w:hAnsiTheme="minorHAnsi"/>
        </w:rPr>
        <w:t xml:space="preserve"> </w:t>
      </w:r>
    </w:p>
    <w:p w:rsidR="0084611D" w:rsidRDefault="0084611D">
      <w:pPr>
        <w:jc w:val="both"/>
      </w:pPr>
    </w:p>
    <w:p w:rsidR="008733D2" w:rsidRPr="008733D2" w:rsidRDefault="00321AFF">
      <w:pPr>
        <w:jc w:val="both"/>
        <w:rPr>
          <w:rFonts w:asciiTheme="minorHAnsi" w:hAnsiTheme="minorHAnsi"/>
        </w:rPr>
      </w:pPr>
      <w:r>
        <w:rPr>
          <w:rFonts w:asciiTheme="minorHAnsi" w:hAnsiTheme="minorHAnsi"/>
        </w:rPr>
        <w:t>Mr.</w:t>
      </w:r>
      <w:r w:rsidR="00643BF0" w:rsidRPr="008733D2">
        <w:rPr>
          <w:rFonts w:asciiTheme="minorHAnsi" w:hAnsiTheme="minorHAnsi"/>
        </w:rPr>
        <w:t xml:space="preserve"> McMahon requested further clarifications for the </w:t>
      </w:r>
      <w:r w:rsidR="008733D2" w:rsidRPr="008733D2">
        <w:rPr>
          <w:rFonts w:asciiTheme="minorHAnsi" w:hAnsiTheme="minorHAnsi"/>
        </w:rPr>
        <w:t>Transit budget. He feels that</w:t>
      </w:r>
      <w:r w:rsidR="00643BF0" w:rsidRPr="008733D2">
        <w:rPr>
          <w:rFonts w:asciiTheme="minorHAnsi" w:hAnsiTheme="minorHAnsi"/>
        </w:rPr>
        <w:t xml:space="preserve"> the transit budget </w:t>
      </w:r>
      <w:r w:rsidR="008733D2" w:rsidRPr="008733D2">
        <w:rPr>
          <w:rFonts w:asciiTheme="minorHAnsi" w:hAnsiTheme="minorHAnsi"/>
        </w:rPr>
        <w:t>should include</w:t>
      </w:r>
      <w:r w:rsidR="00643BF0" w:rsidRPr="008733D2">
        <w:rPr>
          <w:rFonts w:asciiTheme="minorHAnsi" w:hAnsiTheme="minorHAnsi"/>
        </w:rPr>
        <w:t xml:space="preserve"> the </w:t>
      </w:r>
      <w:r w:rsidR="008733D2" w:rsidRPr="008733D2">
        <w:rPr>
          <w:rFonts w:asciiTheme="minorHAnsi" w:hAnsiTheme="minorHAnsi"/>
        </w:rPr>
        <w:t>same level of</w:t>
      </w:r>
      <w:r w:rsidR="00643BF0" w:rsidRPr="008733D2">
        <w:rPr>
          <w:rFonts w:asciiTheme="minorHAnsi" w:hAnsiTheme="minorHAnsi"/>
        </w:rPr>
        <w:t xml:space="preserve"> </w:t>
      </w:r>
      <w:r w:rsidR="008733D2" w:rsidRPr="008733D2">
        <w:rPr>
          <w:rFonts w:asciiTheme="minorHAnsi" w:hAnsiTheme="minorHAnsi"/>
        </w:rPr>
        <w:t xml:space="preserve">detail that is included in the roadways budget. </w:t>
      </w:r>
    </w:p>
    <w:p w:rsidR="008733D2" w:rsidRDefault="008733D2">
      <w:pPr>
        <w:jc w:val="both"/>
      </w:pPr>
    </w:p>
    <w:p w:rsidR="00E25803" w:rsidRPr="008733D2" w:rsidRDefault="00321AFF">
      <w:pPr>
        <w:rPr>
          <w:rFonts w:asciiTheme="minorHAnsi" w:hAnsiTheme="minorHAnsi"/>
        </w:rPr>
      </w:pPr>
      <w:r>
        <w:rPr>
          <w:rFonts w:asciiTheme="minorHAnsi" w:hAnsiTheme="minorHAnsi"/>
        </w:rPr>
        <w:t>Mr.</w:t>
      </w:r>
      <w:r w:rsidR="008733D2" w:rsidRPr="008733D2">
        <w:rPr>
          <w:rFonts w:asciiTheme="minorHAnsi" w:hAnsiTheme="minorHAnsi"/>
        </w:rPr>
        <w:t xml:space="preserve"> Yonke expressed concerns over</w:t>
      </w:r>
      <w:r w:rsidR="008733D2">
        <w:rPr>
          <w:rFonts w:asciiTheme="minorHAnsi" w:hAnsiTheme="minorHAnsi"/>
        </w:rPr>
        <w:t xml:space="preserve"> the extension of Discovery Parkway to Rolling Hills Road. </w:t>
      </w:r>
      <w:r w:rsidR="00B06CDF">
        <w:rPr>
          <w:rFonts w:asciiTheme="minorHAnsi" w:hAnsiTheme="minorHAnsi"/>
        </w:rPr>
        <w:t xml:space="preserve"> If the project moves forward without also completing a project 2 miles north, where Rolling Hills turns into Grace Lane, the area will not be able to accommodate the increased traffic and the</w:t>
      </w:r>
      <w:r w:rsidR="006D1CE8">
        <w:rPr>
          <w:rFonts w:asciiTheme="minorHAnsi" w:hAnsiTheme="minorHAnsi"/>
        </w:rPr>
        <w:t xml:space="preserve"> County does not have the revenue to make enhancements</w:t>
      </w:r>
      <w:r w:rsidR="00B06CDF">
        <w:rPr>
          <w:rFonts w:asciiTheme="minorHAnsi" w:hAnsiTheme="minorHAnsi"/>
        </w:rPr>
        <w:t xml:space="preserve"> </w:t>
      </w:r>
      <w:r w:rsidR="006C1D3C">
        <w:rPr>
          <w:rFonts w:asciiTheme="minorHAnsi" w:hAnsiTheme="minorHAnsi"/>
        </w:rPr>
        <w:t>at Rolling H</w:t>
      </w:r>
      <w:r w:rsidR="00B06CDF">
        <w:rPr>
          <w:rFonts w:asciiTheme="minorHAnsi" w:hAnsiTheme="minorHAnsi"/>
        </w:rPr>
        <w:t>ills and Grace Lane</w:t>
      </w:r>
      <w:r w:rsidR="006D1CE8">
        <w:rPr>
          <w:rFonts w:asciiTheme="minorHAnsi" w:hAnsiTheme="minorHAnsi"/>
        </w:rPr>
        <w:t>, thus the only alternative would be for the county to sever the road</w:t>
      </w:r>
      <w:r w:rsidR="00B06CDF">
        <w:rPr>
          <w:rFonts w:asciiTheme="minorHAnsi" w:hAnsiTheme="minorHAnsi"/>
        </w:rPr>
        <w:t xml:space="preserve">.  When the city initially discussed the Discovery Parkway/Rolling hills </w:t>
      </w:r>
      <w:r w:rsidR="00B06CDF">
        <w:rPr>
          <w:rFonts w:asciiTheme="minorHAnsi" w:hAnsiTheme="minorHAnsi"/>
        </w:rPr>
        <w:lastRenderedPageBreak/>
        <w:t>project it was understood that it would be done in conjunction with a Rolling Hills</w:t>
      </w:r>
      <w:r w:rsidR="006D1CE8">
        <w:rPr>
          <w:rFonts w:asciiTheme="minorHAnsi" w:hAnsiTheme="minorHAnsi"/>
        </w:rPr>
        <w:t>/</w:t>
      </w:r>
      <w:r w:rsidR="00B06CDF">
        <w:rPr>
          <w:rFonts w:asciiTheme="minorHAnsi" w:hAnsiTheme="minorHAnsi"/>
        </w:rPr>
        <w:t>Grace Lane project</w:t>
      </w:r>
      <w:r w:rsidR="006D1CE8">
        <w:rPr>
          <w:rFonts w:asciiTheme="minorHAnsi" w:hAnsiTheme="minorHAnsi"/>
        </w:rPr>
        <w:t>,</w:t>
      </w:r>
      <w:r w:rsidR="00B06CDF">
        <w:rPr>
          <w:rFonts w:asciiTheme="minorHAnsi" w:hAnsiTheme="minorHAnsi"/>
        </w:rPr>
        <w:t xml:space="preserve"> but currently there is no evidence of plans for the latter project.   </w:t>
      </w:r>
    </w:p>
    <w:p w:rsidR="008733D2" w:rsidRDefault="008733D2"/>
    <w:p w:rsidR="002A6D91" w:rsidRDefault="00321AFF">
      <w:r>
        <w:rPr>
          <w:rFonts w:asciiTheme="minorHAnsi" w:hAnsiTheme="minorHAnsi"/>
        </w:rPr>
        <w:t xml:space="preserve">Mr. </w:t>
      </w:r>
      <w:r w:rsidR="002A6D91">
        <w:rPr>
          <w:rFonts w:asciiTheme="minorHAnsi" w:hAnsiTheme="minorHAnsi"/>
        </w:rPr>
        <w:t>Henderson and</w:t>
      </w:r>
      <w:r>
        <w:rPr>
          <w:rFonts w:asciiTheme="minorHAnsi" w:hAnsiTheme="minorHAnsi"/>
        </w:rPr>
        <w:t xml:space="preserve"> Mr.</w:t>
      </w:r>
      <w:r w:rsidR="002A6D91">
        <w:rPr>
          <w:rFonts w:asciiTheme="minorHAnsi" w:hAnsiTheme="minorHAnsi"/>
        </w:rPr>
        <w:t xml:space="preserve"> McMahon suggested that all of the road project finance charts need to show total local project funds that will be used, despite the fact that the city does not budget out past one year. </w:t>
      </w:r>
      <w:r w:rsidR="00457D92">
        <w:rPr>
          <w:rFonts w:asciiTheme="minorHAnsi" w:hAnsiTheme="minorHAnsi"/>
        </w:rPr>
        <w:t xml:space="preserve"> If the funding source changes as new federal or state funds become available, the finance charts can be amended accordingly. </w:t>
      </w:r>
    </w:p>
    <w:p w:rsidR="00E25803" w:rsidRDefault="00E25803"/>
    <w:p w:rsidR="00E25803" w:rsidRDefault="006C1D3C">
      <w:pPr>
        <w:rPr>
          <w:rFonts w:asciiTheme="minorHAnsi" w:hAnsiTheme="minorHAnsi"/>
        </w:rPr>
      </w:pPr>
      <w:r w:rsidRPr="00745086">
        <w:rPr>
          <w:rFonts w:asciiTheme="minorHAnsi" w:hAnsiTheme="minorHAnsi"/>
        </w:rPr>
        <w:t>Jenny</w:t>
      </w:r>
      <w:r w:rsidR="00745086" w:rsidRPr="00745086">
        <w:rPr>
          <w:rFonts w:asciiTheme="minorHAnsi" w:hAnsiTheme="minorHAnsi"/>
        </w:rPr>
        <w:t xml:space="preserve"> Jones suggested talking to public works to be sure that all of the STP funds were</w:t>
      </w:r>
      <w:r w:rsidR="00745086">
        <w:rPr>
          <w:rFonts w:asciiTheme="minorHAnsi" w:hAnsiTheme="minorHAnsi"/>
        </w:rPr>
        <w:t xml:space="preserve"> obligated by September 2018, since that is when all STP funds will expire.  The current STP fund balance for Columbia is more than 1 million. </w:t>
      </w:r>
      <w:r w:rsidR="00745086" w:rsidRPr="00745086">
        <w:rPr>
          <w:rFonts w:asciiTheme="minorHAnsi" w:hAnsiTheme="minorHAnsi"/>
        </w:rPr>
        <w:t xml:space="preserve"> </w:t>
      </w:r>
    </w:p>
    <w:p w:rsidR="00745086" w:rsidRDefault="00745086">
      <w:pPr>
        <w:rPr>
          <w:rFonts w:asciiTheme="minorHAnsi" w:hAnsiTheme="minorHAnsi"/>
        </w:rPr>
      </w:pPr>
    </w:p>
    <w:p w:rsidR="00745086" w:rsidRPr="00CA76F3" w:rsidRDefault="00321AFF" w:rsidP="00745086">
      <w:pPr>
        <w:jc w:val="both"/>
        <w:rPr>
          <w:rFonts w:asciiTheme="minorHAnsi" w:hAnsiTheme="minorHAnsi"/>
        </w:rPr>
      </w:pPr>
      <w:r>
        <w:rPr>
          <w:rFonts w:asciiTheme="minorHAnsi" w:hAnsiTheme="minorHAnsi"/>
        </w:rPr>
        <w:t xml:space="preserve">Mr. </w:t>
      </w:r>
      <w:r w:rsidR="00745086">
        <w:rPr>
          <w:rFonts w:asciiTheme="minorHAnsi" w:hAnsiTheme="minorHAnsi"/>
        </w:rPr>
        <w:t>Henderson</w:t>
      </w:r>
      <w:r w:rsidR="00745086" w:rsidRPr="00CA76F3">
        <w:rPr>
          <w:rFonts w:asciiTheme="minorHAnsi" w:hAnsiTheme="minorHAnsi"/>
        </w:rPr>
        <w:t xml:space="preserve"> </w:t>
      </w:r>
      <w:r w:rsidR="00745086">
        <w:rPr>
          <w:rFonts w:asciiTheme="minorHAnsi" w:hAnsiTheme="minorHAnsi"/>
        </w:rPr>
        <w:t>made a m</w:t>
      </w:r>
      <w:r w:rsidR="00745086" w:rsidRPr="00CA76F3">
        <w:rPr>
          <w:rFonts w:asciiTheme="minorHAnsi" w:hAnsiTheme="minorHAnsi"/>
        </w:rPr>
        <w:t xml:space="preserve">otion to forward </w:t>
      </w:r>
      <w:r w:rsidR="00745086">
        <w:rPr>
          <w:rFonts w:asciiTheme="minorHAnsi" w:hAnsiTheme="minorHAnsi"/>
        </w:rPr>
        <w:t xml:space="preserve">the TIP, with </w:t>
      </w:r>
      <w:r w:rsidR="00745086" w:rsidRPr="00CA76F3">
        <w:rPr>
          <w:rFonts w:asciiTheme="minorHAnsi" w:hAnsiTheme="minorHAnsi"/>
        </w:rPr>
        <w:t>appropriate revisions</w:t>
      </w:r>
      <w:r w:rsidR="00745086">
        <w:rPr>
          <w:rFonts w:asciiTheme="minorHAnsi" w:hAnsiTheme="minorHAnsi"/>
        </w:rPr>
        <w:t xml:space="preserve">, </w:t>
      </w:r>
      <w:r w:rsidR="00745086" w:rsidRPr="00CA76F3">
        <w:rPr>
          <w:rFonts w:asciiTheme="minorHAnsi" w:hAnsiTheme="minorHAnsi"/>
        </w:rPr>
        <w:t xml:space="preserve">to </w:t>
      </w:r>
      <w:r w:rsidR="00745086">
        <w:rPr>
          <w:rFonts w:asciiTheme="minorHAnsi" w:hAnsiTheme="minorHAnsi"/>
        </w:rPr>
        <w:t>the CATSO Coordinating C</w:t>
      </w:r>
      <w:r w:rsidR="00745086" w:rsidRPr="00CA76F3">
        <w:rPr>
          <w:rFonts w:asciiTheme="minorHAnsi" w:hAnsiTheme="minorHAnsi"/>
        </w:rPr>
        <w:t xml:space="preserve">ommittee </w:t>
      </w:r>
      <w:r w:rsidR="00745086">
        <w:rPr>
          <w:rFonts w:asciiTheme="minorHAnsi" w:hAnsiTheme="minorHAnsi"/>
        </w:rPr>
        <w:t>for review and discussion at the August 25</w:t>
      </w:r>
      <w:r w:rsidR="00745086" w:rsidRPr="00D32E11">
        <w:rPr>
          <w:rFonts w:asciiTheme="minorHAnsi" w:hAnsiTheme="minorHAnsi"/>
          <w:vertAlign w:val="superscript"/>
        </w:rPr>
        <w:t>th</w:t>
      </w:r>
      <w:r w:rsidR="00745086">
        <w:rPr>
          <w:rFonts w:asciiTheme="minorHAnsi" w:hAnsiTheme="minorHAnsi"/>
        </w:rPr>
        <w:t xml:space="preserve"> meeting.  Jacob Ray seconded and the m</w:t>
      </w:r>
      <w:r w:rsidR="00745086" w:rsidRPr="00CA76F3">
        <w:rPr>
          <w:rFonts w:asciiTheme="minorHAnsi" w:hAnsiTheme="minorHAnsi"/>
        </w:rPr>
        <w:t>otion passed</w:t>
      </w:r>
      <w:r w:rsidR="00745086">
        <w:rPr>
          <w:rFonts w:asciiTheme="minorHAnsi" w:hAnsiTheme="minorHAnsi"/>
        </w:rPr>
        <w:t>.</w:t>
      </w:r>
    </w:p>
    <w:p w:rsidR="00684A59" w:rsidRDefault="00684A59"/>
    <w:p w:rsidR="00E25803" w:rsidRDefault="006D1036">
      <w:pPr>
        <w:jc w:val="both"/>
        <w:rPr>
          <w:b/>
        </w:rPr>
      </w:pPr>
      <w:r w:rsidRPr="006D1036">
        <w:rPr>
          <w:b/>
        </w:rPr>
        <w:t>Item 6:</w:t>
      </w:r>
      <w:r w:rsidR="006C1D3C" w:rsidRPr="006D1036">
        <w:rPr>
          <w:b/>
          <w:sz w:val="14"/>
          <w:szCs w:val="14"/>
        </w:rPr>
        <w:t xml:space="preserve"> </w:t>
      </w:r>
      <w:r w:rsidR="006C1D3C" w:rsidRPr="006D1036">
        <w:rPr>
          <w:b/>
        </w:rPr>
        <w:t>Discussion – Potential Major Roadway Plan amendment – Southampton extension to   Route KK</w:t>
      </w:r>
      <w:r w:rsidR="00321AFF">
        <w:rPr>
          <w:b/>
        </w:rPr>
        <w:t>/Old Mill Creek Road</w:t>
      </w:r>
    </w:p>
    <w:p w:rsidR="00E6776A" w:rsidRDefault="00E6776A">
      <w:pPr>
        <w:jc w:val="both"/>
        <w:rPr>
          <w:b/>
        </w:rPr>
      </w:pPr>
    </w:p>
    <w:p w:rsidR="00E6776A" w:rsidRPr="00504053" w:rsidRDefault="00321AFF" w:rsidP="00504053">
      <w:pPr>
        <w:rPr>
          <w:rFonts w:asciiTheme="minorHAnsi" w:hAnsiTheme="minorHAnsi"/>
        </w:rPr>
      </w:pPr>
      <w:r>
        <w:rPr>
          <w:rFonts w:asciiTheme="minorHAnsi" w:hAnsiTheme="minorHAnsi"/>
        </w:rPr>
        <w:t xml:space="preserve">Mr. </w:t>
      </w:r>
      <w:r w:rsidR="00E6776A" w:rsidRPr="00504053">
        <w:rPr>
          <w:rFonts w:asciiTheme="minorHAnsi" w:hAnsiTheme="minorHAnsi"/>
        </w:rPr>
        <w:t xml:space="preserve">Skov </w:t>
      </w:r>
      <w:r w:rsidR="00504053" w:rsidRPr="00504053">
        <w:rPr>
          <w:rFonts w:asciiTheme="minorHAnsi" w:hAnsiTheme="minorHAnsi"/>
        </w:rPr>
        <w:t xml:space="preserve">discussed </w:t>
      </w:r>
      <w:r w:rsidR="00FB635F" w:rsidRPr="00504053">
        <w:rPr>
          <w:rFonts w:asciiTheme="minorHAnsi" w:hAnsiTheme="minorHAnsi"/>
        </w:rPr>
        <w:t>the</w:t>
      </w:r>
      <w:r w:rsidR="00C477D0">
        <w:rPr>
          <w:rFonts w:asciiTheme="minorHAnsi" w:hAnsiTheme="minorHAnsi"/>
        </w:rPr>
        <w:t xml:space="preserve"> idea of a </w:t>
      </w:r>
      <w:r w:rsidR="00504053" w:rsidRPr="00504053">
        <w:rPr>
          <w:rFonts w:asciiTheme="minorHAnsi" w:hAnsiTheme="minorHAnsi"/>
        </w:rPr>
        <w:t>Southampton extension to R</w:t>
      </w:r>
      <w:r w:rsidR="006C1D3C">
        <w:rPr>
          <w:rFonts w:asciiTheme="minorHAnsi" w:hAnsiTheme="minorHAnsi"/>
        </w:rPr>
        <w:t>oute KK</w:t>
      </w:r>
      <w:r w:rsidR="00504053" w:rsidRPr="00504053">
        <w:rPr>
          <w:rFonts w:asciiTheme="minorHAnsi" w:hAnsiTheme="minorHAnsi"/>
        </w:rPr>
        <w:t>, a possible</w:t>
      </w:r>
      <w:r w:rsidR="00E6776A" w:rsidRPr="00504053">
        <w:rPr>
          <w:rFonts w:asciiTheme="minorHAnsi" w:hAnsiTheme="minorHAnsi"/>
        </w:rPr>
        <w:t xml:space="preserve"> neighborhood collector extension west across the University of Missouri Sinclair Farm property</w:t>
      </w:r>
      <w:r w:rsidR="00504053" w:rsidRPr="00504053">
        <w:rPr>
          <w:rFonts w:asciiTheme="minorHAnsi" w:hAnsiTheme="minorHAnsi"/>
        </w:rPr>
        <w:t xml:space="preserve">. </w:t>
      </w:r>
      <w:r w:rsidR="00E6776A" w:rsidRPr="00504053">
        <w:rPr>
          <w:rFonts w:asciiTheme="minorHAnsi" w:hAnsiTheme="minorHAnsi"/>
        </w:rPr>
        <w:t xml:space="preserve"> Presuming an eventual sale of the Sinclair Farm property for (presumed residential) development, a neighborhood collector street would be warranted</w:t>
      </w:r>
      <w:r w:rsidR="00504053" w:rsidRPr="00504053">
        <w:rPr>
          <w:rFonts w:asciiTheme="minorHAnsi" w:hAnsiTheme="minorHAnsi"/>
        </w:rPr>
        <w:t>.  Most recent Sout</w:t>
      </w:r>
      <w:r w:rsidR="00504053">
        <w:rPr>
          <w:rFonts w:asciiTheme="minorHAnsi" w:hAnsiTheme="minorHAnsi"/>
        </w:rPr>
        <w:t xml:space="preserve">hampton traffic count – (2009, </w:t>
      </w:r>
      <w:r w:rsidR="00504053" w:rsidRPr="00504053">
        <w:rPr>
          <w:rFonts w:asciiTheme="minorHAnsi" w:hAnsiTheme="minorHAnsi"/>
        </w:rPr>
        <w:t>counter west of Bethel) was 5,911 ADT</w:t>
      </w:r>
      <w:r w:rsidR="00BE51C1">
        <w:rPr>
          <w:rFonts w:asciiTheme="minorHAnsi" w:hAnsiTheme="minorHAnsi"/>
        </w:rPr>
        <w:t>, but the further west you go (past Forum</w:t>
      </w:r>
      <w:r w:rsidR="00C477D0">
        <w:rPr>
          <w:rFonts w:asciiTheme="minorHAnsi" w:hAnsiTheme="minorHAnsi"/>
        </w:rPr>
        <w:t xml:space="preserve"> Boulevard</w:t>
      </w:r>
      <w:r w:rsidR="00BE51C1">
        <w:rPr>
          <w:rFonts w:asciiTheme="minorHAnsi" w:hAnsiTheme="minorHAnsi"/>
        </w:rPr>
        <w:t>) the more</w:t>
      </w:r>
      <w:r w:rsidR="00C477D0">
        <w:rPr>
          <w:rFonts w:asciiTheme="minorHAnsi" w:hAnsiTheme="minorHAnsi"/>
        </w:rPr>
        <w:t xml:space="preserve"> the volume </w:t>
      </w:r>
      <w:r w:rsidR="00BE51C1">
        <w:rPr>
          <w:rFonts w:asciiTheme="minorHAnsi" w:hAnsiTheme="minorHAnsi"/>
        </w:rPr>
        <w:t xml:space="preserve">drops off.  </w:t>
      </w:r>
      <w:r w:rsidR="00C477D0">
        <w:rPr>
          <w:rFonts w:asciiTheme="minorHAnsi" w:hAnsiTheme="minorHAnsi"/>
        </w:rPr>
        <w:t xml:space="preserve">No counts are available for the section of Southampton west of Forum. </w:t>
      </w:r>
      <w:r w:rsidR="00E6776A" w:rsidRPr="00504053">
        <w:rPr>
          <w:rFonts w:asciiTheme="minorHAnsi" w:hAnsiTheme="minorHAnsi"/>
        </w:rPr>
        <w:t>Related, the existing CATSO Major Roadway Plan does include a future neighborhood collector street extension of Crabapple Lane across the MU Sinclair Farm property to Sinclair Road</w:t>
      </w:r>
      <w:r w:rsidR="00504053" w:rsidRPr="00504053">
        <w:rPr>
          <w:rFonts w:asciiTheme="minorHAnsi" w:hAnsiTheme="minorHAnsi"/>
        </w:rPr>
        <w:t xml:space="preserve">. </w:t>
      </w:r>
    </w:p>
    <w:p w:rsidR="00E6776A" w:rsidRPr="00BE51C1" w:rsidRDefault="00E6776A">
      <w:pPr>
        <w:jc w:val="both"/>
        <w:rPr>
          <w:rFonts w:asciiTheme="minorHAnsi" w:hAnsiTheme="minorHAnsi"/>
          <w:b/>
        </w:rPr>
      </w:pPr>
    </w:p>
    <w:p w:rsidR="00BE51C1" w:rsidRPr="00CA76F3" w:rsidRDefault="00321AFF" w:rsidP="00BE51C1">
      <w:pPr>
        <w:jc w:val="both"/>
        <w:rPr>
          <w:rFonts w:asciiTheme="minorHAnsi" w:hAnsiTheme="minorHAnsi"/>
        </w:rPr>
      </w:pPr>
      <w:r>
        <w:rPr>
          <w:rFonts w:asciiTheme="minorHAnsi" w:hAnsiTheme="minorHAnsi"/>
        </w:rPr>
        <w:t xml:space="preserve">Mr. </w:t>
      </w:r>
      <w:r w:rsidR="00BE51C1" w:rsidRPr="00BE51C1">
        <w:rPr>
          <w:rFonts w:asciiTheme="minorHAnsi" w:hAnsiTheme="minorHAnsi"/>
        </w:rPr>
        <w:t>Yonke</w:t>
      </w:r>
      <w:r w:rsidR="00BE51C1">
        <w:rPr>
          <w:rFonts w:asciiTheme="minorHAnsi" w:hAnsiTheme="minorHAnsi"/>
        </w:rPr>
        <w:t xml:space="preserve"> noted</w:t>
      </w:r>
      <w:r w:rsidR="00BE51C1" w:rsidRPr="00BE51C1">
        <w:rPr>
          <w:rFonts w:asciiTheme="minorHAnsi" w:hAnsiTheme="minorHAnsi"/>
        </w:rPr>
        <w:t xml:space="preserve"> that the suggestion made</w:t>
      </w:r>
      <w:r w:rsidR="006C1D3C" w:rsidRPr="00BE51C1">
        <w:rPr>
          <w:rFonts w:asciiTheme="minorHAnsi" w:hAnsiTheme="minorHAnsi"/>
        </w:rPr>
        <w:t xml:space="preserve"> sense from a mapping perspective</w:t>
      </w:r>
      <w:r w:rsidR="00BE51C1" w:rsidRPr="00BE51C1">
        <w:rPr>
          <w:rFonts w:asciiTheme="minorHAnsi" w:hAnsiTheme="minorHAnsi"/>
        </w:rPr>
        <w:t>,</w:t>
      </w:r>
      <w:r w:rsidR="006C1D3C" w:rsidRPr="00BE51C1">
        <w:rPr>
          <w:rFonts w:asciiTheme="minorHAnsi" w:hAnsiTheme="minorHAnsi"/>
        </w:rPr>
        <w:t xml:space="preserve"> but </w:t>
      </w:r>
      <w:r w:rsidR="00BE51C1" w:rsidRPr="00BE51C1">
        <w:rPr>
          <w:rFonts w:asciiTheme="minorHAnsi" w:hAnsiTheme="minorHAnsi"/>
        </w:rPr>
        <w:t xml:space="preserve">to be aware that </w:t>
      </w:r>
      <w:r w:rsidR="006C1D3C" w:rsidRPr="00BE51C1">
        <w:rPr>
          <w:rFonts w:asciiTheme="minorHAnsi" w:hAnsiTheme="minorHAnsi"/>
        </w:rPr>
        <w:t xml:space="preserve">the </w:t>
      </w:r>
      <w:r w:rsidR="00BE51C1" w:rsidRPr="00BE51C1">
        <w:rPr>
          <w:rFonts w:asciiTheme="minorHAnsi" w:hAnsiTheme="minorHAnsi"/>
        </w:rPr>
        <w:t>area neighborhood does not want a road extension on the</w:t>
      </w:r>
      <w:r w:rsidR="006C1D3C" w:rsidRPr="00BE51C1">
        <w:rPr>
          <w:rFonts w:asciiTheme="minorHAnsi" w:hAnsiTheme="minorHAnsi"/>
        </w:rPr>
        <w:t xml:space="preserve"> map. </w:t>
      </w:r>
      <w:r w:rsidR="00BE51C1">
        <w:rPr>
          <w:rFonts w:asciiTheme="minorHAnsi" w:hAnsiTheme="minorHAnsi"/>
        </w:rPr>
        <w:t xml:space="preserve"> </w:t>
      </w:r>
    </w:p>
    <w:p w:rsidR="00BE51C1" w:rsidRPr="00BE51C1" w:rsidRDefault="00BE51C1">
      <w:pPr>
        <w:jc w:val="both"/>
        <w:rPr>
          <w:rFonts w:asciiTheme="minorHAnsi" w:hAnsiTheme="minorHAnsi"/>
        </w:rPr>
      </w:pPr>
    </w:p>
    <w:p w:rsidR="00BE51C1" w:rsidRPr="00055121" w:rsidRDefault="00321AFF" w:rsidP="00BE51C1">
      <w:pPr>
        <w:jc w:val="both"/>
        <w:rPr>
          <w:rFonts w:asciiTheme="minorHAnsi" w:hAnsiTheme="minorHAnsi"/>
        </w:rPr>
      </w:pPr>
      <w:r>
        <w:rPr>
          <w:rFonts w:asciiTheme="minorHAnsi" w:hAnsiTheme="minorHAnsi"/>
        </w:rPr>
        <w:t xml:space="preserve">Mr. </w:t>
      </w:r>
      <w:r w:rsidR="006C1D3C" w:rsidRPr="00055121">
        <w:rPr>
          <w:rFonts w:asciiTheme="minorHAnsi" w:hAnsiTheme="minorHAnsi"/>
        </w:rPr>
        <w:t xml:space="preserve">Yonke </w:t>
      </w:r>
      <w:r w:rsidR="00BE51C1" w:rsidRPr="00055121">
        <w:rPr>
          <w:rFonts w:asciiTheme="minorHAnsi" w:hAnsiTheme="minorHAnsi"/>
        </w:rPr>
        <w:t xml:space="preserve">did move to bring the idea of a Southampton extension to </w:t>
      </w:r>
      <w:r>
        <w:rPr>
          <w:rFonts w:asciiTheme="minorHAnsi" w:hAnsiTheme="minorHAnsi"/>
        </w:rPr>
        <w:t>Old Mill Creek/</w:t>
      </w:r>
      <w:r w:rsidR="00055121">
        <w:rPr>
          <w:rFonts w:asciiTheme="minorHAnsi" w:hAnsiTheme="minorHAnsi"/>
        </w:rPr>
        <w:t xml:space="preserve">Route </w:t>
      </w:r>
      <w:r>
        <w:rPr>
          <w:rFonts w:asciiTheme="minorHAnsi" w:hAnsiTheme="minorHAnsi"/>
        </w:rPr>
        <w:t>K</w:t>
      </w:r>
      <w:r w:rsidR="00055121">
        <w:rPr>
          <w:rFonts w:asciiTheme="minorHAnsi" w:hAnsiTheme="minorHAnsi"/>
        </w:rPr>
        <w:t>K</w:t>
      </w:r>
      <w:r w:rsidR="00BE51C1" w:rsidRPr="00055121">
        <w:rPr>
          <w:rFonts w:asciiTheme="minorHAnsi" w:hAnsiTheme="minorHAnsi"/>
        </w:rPr>
        <w:t xml:space="preserve"> to the CATSO Coordinating Committee for review and discussion at the August 25</w:t>
      </w:r>
      <w:r w:rsidR="00BE51C1" w:rsidRPr="00055121">
        <w:rPr>
          <w:rFonts w:asciiTheme="minorHAnsi" w:hAnsiTheme="minorHAnsi"/>
          <w:vertAlign w:val="superscript"/>
        </w:rPr>
        <w:t>th</w:t>
      </w:r>
      <w:r w:rsidR="00BE51C1" w:rsidRPr="00055121">
        <w:rPr>
          <w:rFonts w:asciiTheme="minorHAnsi" w:hAnsiTheme="minorHAnsi"/>
        </w:rPr>
        <w:t xml:space="preserve"> meeting.  Henderson seconded and the motion passed.</w:t>
      </w:r>
    </w:p>
    <w:p w:rsidR="00E25803" w:rsidRDefault="00E25803"/>
    <w:p w:rsidR="00E25803" w:rsidRPr="00E6776A" w:rsidRDefault="00E6776A">
      <w:pPr>
        <w:jc w:val="both"/>
        <w:rPr>
          <w:rFonts w:asciiTheme="minorHAnsi" w:hAnsiTheme="minorHAnsi"/>
          <w:b/>
        </w:rPr>
      </w:pPr>
      <w:r w:rsidRPr="00E6776A">
        <w:rPr>
          <w:rFonts w:asciiTheme="minorHAnsi" w:hAnsiTheme="minorHAnsi"/>
          <w:b/>
        </w:rPr>
        <w:t>Item 7</w:t>
      </w:r>
      <w:r w:rsidR="006C1D3C" w:rsidRPr="00E6776A">
        <w:rPr>
          <w:rFonts w:asciiTheme="minorHAnsi" w:hAnsiTheme="minorHAnsi"/>
          <w:b/>
        </w:rPr>
        <w:t>.</w:t>
      </w:r>
      <w:r w:rsidR="006C1D3C" w:rsidRPr="00E6776A">
        <w:rPr>
          <w:rFonts w:asciiTheme="minorHAnsi" w:hAnsiTheme="minorHAnsi"/>
          <w:b/>
          <w:sz w:val="14"/>
          <w:szCs w:val="14"/>
        </w:rPr>
        <w:t xml:space="preserve"> </w:t>
      </w:r>
      <w:r w:rsidR="006C1D3C" w:rsidRPr="00E6776A">
        <w:rPr>
          <w:rFonts w:asciiTheme="minorHAnsi" w:hAnsiTheme="minorHAnsi"/>
          <w:b/>
        </w:rPr>
        <w:t>Other Business</w:t>
      </w:r>
    </w:p>
    <w:p w:rsidR="00E25803" w:rsidRPr="00E6776A" w:rsidRDefault="006C1D3C">
      <w:pPr>
        <w:jc w:val="both"/>
        <w:rPr>
          <w:rFonts w:asciiTheme="minorHAnsi" w:hAnsiTheme="minorHAnsi"/>
        </w:rPr>
      </w:pPr>
      <w:r w:rsidRPr="00E6776A">
        <w:rPr>
          <w:rFonts w:asciiTheme="minorHAnsi" w:hAnsiTheme="minorHAnsi"/>
        </w:rPr>
        <w:t>None</w:t>
      </w:r>
    </w:p>
    <w:p w:rsidR="00E25803" w:rsidRDefault="006C1D3C">
      <w:pPr>
        <w:jc w:val="both"/>
      </w:pPr>
      <w:r>
        <w:t xml:space="preserve">        </w:t>
      </w:r>
      <w:r>
        <w:tab/>
        <w:t xml:space="preserve">        </w:t>
      </w:r>
      <w:r>
        <w:tab/>
      </w:r>
    </w:p>
    <w:p w:rsidR="00E25803" w:rsidRPr="00E6776A" w:rsidRDefault="00D155A8">
      <w:pPr>
        <w:jc w:val="both"/>
        <w:rPr>
          <w:rFonts w:asciiTheme="minorHAnsi" w:hAnsiTheme="minorHAnsi"/>
          <w:b/>
        </w:rPr>
      </w:pPr>
      <w:r w:rsidRPr="00E6776A">
        <w:rPr>
          <w:rFonts w:asciiTheme="minorHAnsi" w:hAnsiTheme="minorHAnsi"/>
          <w:b/>
        </w:rPr>
        <w:t>Item</w:t>
      </w:r>
      <w:r>
        <w:rPr>
          <w:rFonts w:asciiTheme="minorHAnsi" w:hAnsiTheme="minorHAnsi"/>
          <w:b/>
        </w:rPr>
        <w:t xml:space="preserve"> </w:t>
      </w:r>
      <w:r w:rsidRPr="00E6776A">
        <w:rPr>
          <w:rFonts w:asciiTheme="minorHAnsi" w:hAnsiTheme="minorHAnsi"/>
          <w:b/>
        </w:rPr>
        <w:t>8</w:t>
      </w:r>
      <w:r w:rsidR="00E6776A">
        <w:rPr>
          <w:rFonts w:asciiTheme="minorHAnsi" w:hAnsiTheme="minorHAnsi"/>
          <w:b/>
        </w:rPr>
        <w:t>:</w:t>
      </w:r>
      <w:r w:rsidR="00E6776A" w:rsidRPr="00E6776A">
        <w:rPr>
          <w:rFonts w:asciiTheme="minorHAnsi" w:hAnsiTheme="minorHAnsi"/>
          <w:b/>
        </w:rPr>
        <w:t xml:space="preserve"> </w:t>
      </w:r>
      <w:r w:rsidR="006C1D3C" w:rsidRPr="00E6776A">
        <w:rPr>
          <w:rFonts w:asciiTheme="minorHAnsi" w:hAnsiTheme="minorHAnsi"/>
          <w:b/>
          <w:sz w:val="14"/>
          <w:szCs w:val="14"/>
        </w:rPr>
        <w:t xml:space="preserve"> </w:t>
      </w:r>
      <w:r w:rsidR="006C1D3C" w:rsidRPr="00E6776A">
        <w:rPr>
          <w:rFonts w:asciiTheme="minorHAnsi" w:hAnsiTheme="minorHAnsi"/>
          <w:b/>
        </w:rPr>
        <w:t>Public Comment</w:t>
      </w:r>
    </w:p>
    <w:p w:rsidR="00E25803" w:rsidRPr="00E6776A" w:rsidRDefault="006C1D3C">
      <w:pPr>
        <w:jc w:val="both"/>
        <w:rPr>
          <w:rFonts w:asciiTheme="minorHAnsi" w:hAnsiTheme="minorHAnsi"/>
        </w:rPr>
      </w:pPr>
      <w:r w:rsidRPr="00E6776A">
        <w:rPr>
          <w:rFonts w:asciiTheme="minorHAnsi" w:hAnsiTheme="minorHAnsi"/>
        </w:rPr>
        <w:t>None</w:t>
      </w:r>
    </w:p>
    <w:p w:rsidR="00E25803" w:rsidRDefault="006C1D3C">
      <w:pPr>
        <w:jc w:val="both"/>
      </w:pPr>
      <w:r>
        <w:t xml:space="preserve"> </w:t>
      </w:r>
    </w:p>
    <w:p w:rsidR="00E6776A" w:rsidRPr="00E6776A" w:rsidRDefault="00D155A8" w:rsidP="006D1036">
      <w:pPr>
        <w:rPr>
          <w:rFonts w:asciiTheme="minorHAnsi" w:hAnsiTheme="minorHAnsi"/>
          <w:b/>
        </w:rPr>
      </w:pPr>
      <w:r w:rsidRPr="00E6776A">
        <w:rPr>
          <w:rFonts w:asciiTheme="minorHAnsi" w:hAnsiTheme="minorHAnsi"/>
          <w:b/>
        </w:rPr>
        <w:t xml:space="preserve">Item </w:t>
      </w:r>
      <w:r>
        <w:rPr>
          <w:rFonts w:asciiTheme="minorHAnsi" w:hAnsiTheme="minorHAnsi"/>
          <w:b/>
        </w:rPr>
        <w:t>9</w:t>
      </w:r>
      <w:r w:rsidR="00E6776A">
        <w:rPr>
          <w:rFonts w:asciiTheme="minorHAnsi" w:hAnsiTheme="minorHAnsi"/>
          <w:b/>
        </w:rPr>
        <w:t>:</w:t>
      </w:r>
      <w:r w:rsidR="006C1D3C" w:rsidRPr="00E6776A">
        <w:rPr>
          <w:rFonts w:asciiTheme="minorHAnsi" w:hAnsiTheme="minorHAnsi"/>
          <w:b/>
        </w:rPr>
        <w:t xml:space="preserve"> </w:t>
      </w:r>
      <w:r w:rsidR="00E6776A" w:rsidRPr="00E6776A">
        <w:rPr>
          <w:rFonts w:asciiTheme="minorHAnsi" w:hAnsiTheme="minorHAnsi"/>
          <w:b/>
        </w:rPr>
        <w:t xml:space="preserve">Adjourn </w:t>
      </w:r>
    </w:p>
    <w:p w:rsidR="006D1036" w:rsidRPr="00E6776A" w:rsidRDefault="00321AFF" w:rsidP="006D1036">
      <w:pPr>
        <w:rPr>
          <w:rFonts w:asciiTheme="minorHAnsi" w:hAnsiTheme="minorHAnsi"/>
        </w:rPr>
      </w:pPr>
      <w:r>
        <w:rPr>
          <w:rFonts w:asciiTheme="minorHAnsi" w:hAnsiTheme="minorHAnsi"/>
        </w:rPr>
        <w:lastRenderedPageBreak/>
        <w:t xml:space="preserve">Mr. </w:t>
      </w:r>
      <w:r w:rsidR="006D1036" w:rsidRPr="00E6776A">
        <w:rPr>
          <w:rFonts w:asciiTheme="minorHAnsi" w:hAnsiTheme="minorHAnsi"/>
        </w:rPr>
        <w:t>Yonke made a motion to adjourn the meeting</w:t>
      </w:r>
      <w:r>
        <w:rPr>
          <w:rFonts w:asciiTheme="minorHAnsi" w:hAnsiTheme="minorHAnsi"/>
        </w:rPr>
        <w:t xml:space="preserve">, which was </w:t>
      </w:r>
      <w:r w:rsidR="006D1036" w:rsidRPr="00E6776A">
        <w:rPr>
          <w:rFonts w:asciiTheme="minorHAnsi" w:hAnsiTheme="minorHAnsi"/>
        </w:rPr>
        <w:t>seconded by M</w:t>
      </w:r>
      <w:r>
        <w:rPr>
          <w:rFonts w:asciiTheme="minorHAnsi" w:hAnsiTheme="minorHAnsi"/>
        </w:rPr>
        <w:t xml:space="preserve">r. </w:t>
      </w:r>
      <w:r w:rsidR="006D1036" w:rsidRPr="00E6776A">
        <w:rPr>
          <w:rFonts w:asciiTheme="minorHAnsi" w:hAnsiTheme="minorHAnsi"/>
        </w:rPr>
        <w:t>Skov.</w:t>
      </w:r>
      <w:r>
        <w:rPr>
          <w:rFonts w:asciiTheme="minorHAnsi" w:hAnsiTheme="minorHAnsi"/>
        </w:rPr>
        <w:t xml:space="preserve"> The meeting adjourned at 3:02 p.m.</w:t>
      </w:r>
      <w:r w:rsidR="006D1036" w:rsidRPr="00E6776A">
        <w:rPr>
          <w:rFonts w:asciiTheme="minorHAnsi" w:hAnsiTheme="minorHAnsi"/>
        </w:rPr>
        <w:t xml:space="preserve">   </w:t>
      </w:r>
    </w:p>
    <w:p w:rsidR="00E25803" w:rsidRDefault="00E25803"/>
    <w:sectPr w:rsidR="00E25803">
      <w:headerReference w:type="default" r:id="rId8"/>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8DA" w:rsidRDefault="00A558DA" w:rsidP="00A558DA">
      <w:pPr>
        <w:spacing w:line="240" w:lineRule="auto"/>
      </w:pPr>
      <w:r>
        <w:separator/>
      </w:r>
    </w:p>
  </w:endnote>
  <w:endnote w:type="continuationSeparator" w:id="0">
    <w:p w:rsidR="00A558DA" w:rsidRDefault="00A558DA" w:rsidP="00A558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8DA" w:rsidRDefault="00A558DA" w:rsidP="00A558DA">
      <w:pPr>
        <w:spacing w:line="240" w:lineRule="auto"/>
      </w:pPr>
      <w:r>
        <w:separator/>
      </w:r>
    </w:p>
  </w:footnote>
  <w:footnote w:type="continuationSeparator" w:id="0">
    <w:p w:rsidR="00A558DA" w:rsidRDefault="00A558DA" w:rsidP="00A558D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154805"/>
      <w:docPartObj>
        <w:docPartGallery w:val="Watermarks"/>
        <w:docPartUnique/>
      </w:docPartObj>
    </w:sdtPr>
    <w:sdtEndPr/>
    <w:sdtContent>
      <w:p w:rsidR="00A558DA" w:rsidRDefault="00185C5F">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DF740D"/>
    <w:multiLevelType w:val="hybridMultilevel"/>
    <w:tmpl w:val="CE38D5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5A07B64"/>
    <w:multiLevelType w:val="hybridMultilevel"/>
    <w:tmpl w:val="B22A7E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2B426F3"/>
    <w:multiLevelType w:val="hybridMultilevel"/>
    <w:tmpl w:val="FB22CB6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E25803"/>
    <w:rsid w:val="000111EE"/>
    <w:rsid w:val="00055121"/>
    <w:rsid w:val="000F5E8A"/>
    <w:rsid w:val="001B10D5"/>
    <w:rsid w:val="001B78A6"/>
    <w:rsid w:val="001C43E2"/>
    <w:rsid w:val="00285C10"/>
    <w:rsid w:val="002A6D91"/>
    <w:rsid w:val="002F2951"/>
    <w:rsid w:val="00321AFF"/>
    <w:rsid w:val="00380A1E"/>
    <w:rsid w:val="00412B10"/>
    <w:rsid w:val="00457D92"/>
    <w:rsid w:val="00504053"/>
    <w:rsid w:val="00643BF0"/>
    <w:rsid w:val="00684A59"/>
    <w:rsid w:val="006C1D3C"/>
    <w:rsid w:val="006D1036"/>
    <w:rsid w:val="006D1CE8"/>
    <w:rsid w:val="006E6ECB"/>
    <w:rsid w:val="007178AB"/>
    <w:rsid w:val="00745086"/>
    <w:rsid w:val="00777A51"/>
    <w:rsid w:val="0084611D"/>
    <w:rsid w:val="008733D2"/>
    <w:rsid w:val="008947DD"/>
    <w:rsid w:val="008955B8"/>
    <w:rsid w:val="00910350"/>
    <w:rsid w:val="00A558DA"/>
    <w:rsid w:val="00A614D9"/>
    <w:rsid w:val="00B06CDF"/>
    <w:rsid w:val="00B37B02"/>
    <w:rsid w:val="00BE51C1"/>
    <w:rsid w:val="00C477D0"/>
    <w:rsid w:val="00CA76F3"/>
    <w:rsid w:val="00D155A8"/>
    <w:rsid w:val="00D32E11"/>
    <w:rsid w:val="00E25803"/>
    <w:rsid w:val="00E6776A"/>
    <w:rsid w:val="00F72036"/>
    <w:rsid w:val="00F7316F"/>
    <w:rsid w:val="00FB63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558DA"/>
    <w:pPr>
      <w:tabs>
        <w:tab w:val="center" w:pos="4680"/>
        <w:tab w:val="right" w:pos="9360"/>
      </w:tabs>
      <w:spacing w:line="240" w:lineRule="auto"/>
    </w:pPr>
  </w:style>
  <w:style w:type="character" w:customStyle="1" w:styleId="HeaderChar">
    <w:name w:val="Header Char"/>
    <w:basedOn w:val="DefaultParagraphFont"/>
    <w:link w:val="Header"/>
    <w:uiPriority w:val="99"/>
    <w:rsid w:val="00A558DA"/>
  </w:style>
  <w:style w:type="paragraph" w:styleId="Footer">
    <w:name w:val="footer"/>
    <w:basedOn w:val="Normal"/>
    <w:link w:val="FooterChar"/>
    <w:uiPriority w:val="99"/>
    <w:unhideWhenUsed/>
    <w:rsid w:val="00A558DA"/>
    <w:pPr>
      <w:tabs>
        <w:tab w:val="center" w:pos="4680"/>
        <w:tab w:val="right" w:pos="9360"/>
      </w:tabs>
      <w:spacing w:line="240" w:lineRule="auto"/>
    </w:pPr>
  </w:style>
  <w:style w:type="character" w:customStyle="1" w:styleId="FooterChar">
    <w:name w:val="Footer Char"/>
    <w:basedOn w:val="DefaultParagraphFont"/>
    <w:link w:val="Footer"/>
    <w:uiPriority w:val="99"/>
    <w:rsid w:val="00A558DA"/>
  </w:style>
  <w:style w:type="paragraph" w:styleId="ListParagraph">
    <w:name w:val="List Paragraph"/>
    <w:basedOn w:val="Normal"/>
    <w:uiPriority w:val="34"/>
    <w:qFormat/>
    <w:rsid w:val="00F7316F"/>
    <w:pPr>
      <w:spacing w:after="200"/>
      <w:ind w:left="720"/>
      <w:contextualSpacing/>
    </w:pPr>
    <w:rPr>
      <w:rFonts w:asciiTheme="minorHAnsi" w:eastAsiaTheme="minorHAnsi" w:hAnsiTheme="minorHAnsi" w:cstheme="minorBidi"/>
      <w:color w:val="aut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Header">
    <w:name w:val="header"/>
    <w:basedOn w:val="Normal"/>
    <w:link w:val="HeaderChar"/>
    <w:uiPriority w:val="99"/>
    <w:unhideWhenUsed/>
    <w:rsid w:val="00A558DA"/>
    <w:pPr>
      <w:tabs>
        <w:tab w:val="center" w:pos="4680"/>
        <w:tab w:val="right" w:pos="9360"/>
      </w:tabs>
      <w:spacing w:line="240" w:lineRule="auto"/>
    </w:pPr>
  </w:style>
  <w:style w:type="character" w:customStyle="1" w:styleId="HeaderChar">
    <w:name w:val="Header Char"/>
    <w:basedOn w:val="DefaultParagraphFont"/>
    <w:link w:val="Header"/>
    <w:uiPriority w:val="99"/>
    <w:rsid w:val="00A558DA"/>
  </w:style>
  <w:style w:type="paragraph" w:styleId="Footer">
    <w:name w:val="footer"/>
    <w:basedOn w:val="Normal"/>
    <w:link w:val="FooterChar"/>
    <w:uiPriority w:val="99"/>
    <w:unhideWhenUsed/>
    <w:rsid w:val="00A558DA"/>
    <w:pPr>
      <w:tabs>
        <w:tab w:val="center" w:pos="4680"/>
        <w:tab w:val="right" w:pos="9360"/>
      </w:tabs>
      <w:spacing w:line="240" w:lineRule="auto"/>
    </w:pPr>
  </w:style>
  <w:style w:type="character" w:customStyle="1" w:styleId="FooterChar">
    <w:name w:val="Footer Char"/>
    <w:basedOn w:val="DefaultParagraphFont"/>
    <w:link w:val="Footer"/>
    <w:uiPriority w:val="99"/>
    <w:rsid w:val="00A558DA"/>
  </w:style>
  <w:style w:type="paragraph" w:styleId="ListParagraph">
    <w:name w:val="List Paragraph"/>
    <w:basedOn w:val="Normal"/>
    <w:uiPriority w:val="34"/>
    <w:qFormat/>
    <w:rsid w:val="00F7316F"/>
    <w:pPr>
      <w:spacing w:after="200"/>
      <w:ind w:left="720"/>
      <w:contextualSpacing/>
    </w:pPr>
    <w:rPr>
      <w:rFonts w:asciiTheme="minorHAnsi" w:eastAsiaTheme="minorHAnsi" w:hAnsiTheme="minorHAnsi" w:cstheme="minorBid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4</Pages>
  <Words>1069</Words>
  <Characters>6097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7152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Leah C. Christian</dc:creator>
  <cp:lastModifiedBy>Mitch Skov</cp:lastModifiedBy>
  <cp:revision>39</cp:revision>
  <dcterms:created xsi:type="dcterms:W3CDTF">2016-08-04T16:52:00Z</dcterms:created>
  <dcterms:modified xsi:type="dcterms:W3CDTF">2016-08-05T15:50:00Z</dcterms:modified>
</cp:coreProperties>
</file>