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bookmarkStart w:id="0" w:name="_GoBack"/>
      <w:bookmarkEnd w:id="0"/>
      <w:r w:rsidRPr="00B2568D">
        <w:rPr>
          <w:rFonts w:asciiTheme="minorHAnsi" w:hAnsiTheme="minorHAnsi" w:cs="Times New Roman"/>
          <w:b/>
          <w:sz w:val="28"/>
          <w:szCs w:val="28"/>
          <w:u w:color="000000"/>
        </w:rPr>
        <w:t>Planning and Zoning Commission Work Session Minutes</w:t>
      </w:r>
    </w:p>
    <w:p w:rsidR="00DB23BB" w:rsidRPr="00B2568D" w:rsidRDefault="00494BF4" w:rsidP="00C90F28">
      <w:pPr>
        <w:pStyle w:val="Body"/>
        <w:spacing w:line="260" w:lineRule="exact"/>
        <w:jc w:val="center"/>
        <w:outlineLvl w:val="0"/>
        <w:rPr>
          <w:rFonts w:asciiTheme="minorHAnsi" w:eastAsia="Times New Roman" w:hAnsiTheme="minorHAnsi" w:cs="Times New Roman"/>
          <w:b/>
          <w:sz w:val="28"/>
          <w:szCs w:val="28"/>
          <w:u w:color="000000"/>
        </w:rPr>
      </w:pPr>
      <w:r>
        <w:rPr>
          <w:rFonts w:asciiTheme="minorHAnsi" w:hAnsiTheme="minorHAnsi" w:cs="Times New Roman"/>
          <w:b/>
          <w:sz w:val="28"/>
          <w:szCs w:val="28"/>
          <w:u w:color="000000"/>
        </w:rPr>
        <w:t>February 23</w:t>
      </w:r>
      <w:r w:rsidR="00B2568D" w:rsidRPr="00B2568D">
        <w:rPr>
          <w:rFonts w:asciiTheme="minorHAnsi" w:hAnsiTheme="minorHAnsi" w:cs="Times New Roman"/>
          <w:b/>
          <w:sz w:val="28"/>
          <w:szCs w:val="28"/>
          <w:u w:color="000000"/>
        </w:rPr>
        <w:t>, 2017</w:t>
      </w:r>
    </w:p>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lang w:val="nl-NL"/>
        </w:rPr>
        <w:t>Conference Room 1-</w:t>
      </w:r>
      <w:r w:rsidR="00641F45" w:rsidRPr="00B2568D">
        <w:rPr>
          <w:rFonts w:asciiTheme="minorHAnsi" w:hAnsiTheme="minorHAnsi" w:cs="Times New Roman"/>
          <w:b/>
          <w:sz w:val="28"/>
          <w:szCs w:val="28"/>
          <w:u w:color="000000"/>
          <w:lang w:val="nl-NL"/>
        </w:rPr>
        <w:t>B</w:t>
      </w:r>
      <w:r w:rsidRPr="00B2568D">
        <w:rPr>
          <w:rFonts w:asciiTheme="minorHAnsi" w:hAnsiTheme="minorHAnsi" w:cs="Times New Roman"/>
          <w:b/>
          <w:sz w:val="28"/>
          <w:szCs w:val="28"/>
          <w:u w:color="000000"/>
          <w:lang w:val="nl-NL"/>
        </w:rPr>
        <w:t xml:space="preserve"> -  1</w:t>
      </w:r>
      <w:proofErr w:type="spellStart"/>
      <w:r w:rsidRPr="00B2568D">
        <w:rPr>
          <w:rFonts w:asciiTheme="minorHAnsi" w:hAnsiTheme="minorHAnsi" w:cs="Times New Roman"/>
          <w:b/>
          <w:sz w:val="28"/>
          <w:szCs w:val="28"/>
          <w:u w:color="000000"/>
          <w:vertAlign w:val="superscript"/>
        </w:rPr>
        <w:t>st</w:t>
      </w:r>
      <w:proofErr w:type="spellEnd"/>
      <w:r w:rsidRPr="00B2568D">
        <w:rPr>
          <w:rFonts w:asciiTheme="minorHAnsi" w:hAnsiTheme="minorHAnsi" w:cs="Times New Roman"/>
          <w:b/>
          <w:sz w:val="28"/>
          <w:szCs w:val="28"/>
          <w:u w:color="000000"/>
          <w:lang w:val="nl-NL"/>
        </w:rPr>
        <w:t xml:space="preserve"> Floor City Hall </w:t>
      </w:r>
    </w:p>
    <w:p w:rsidR="00DB23BB" w:rsidRPr="00B2568D"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B2568D" w:rsidRDefault="00C77CAB" w:rsidP="00C90F28">
      <w:pPr>
        <w:pStyle w:val="Body"/>
        <w:spacing w:line="260" w:lineRule="exact"/>
        <w:outlineLvl w:val="0"/>
        <w:rPr>
          <w:rFonts w:asciiTheme="minorHAnsi" w:eastAsia="Times New Roman" w:hAnsiTheme="minorHAnsi" w:cs="Times New Roman"/>
          <w:b/>
          <w:bCs/>
          <w:sz w:val="24"/>
          <w:szCs w:val="24"/>
          <w:u w:color="000000"/>
        </w:rPr>
      </w:pPr>
      <w:r w:rsidRPr="00B2568D">
        <w:rPr>
          <w:rFonts w:asciiTheme="minorHAnsi" w:hAnsiTheme="minorHAnsi" w:cs="Times New Roman"/>
          <w:b/>
          <w:bCs/>
          <w:sz w:val="24"/>
          <w:szCs w:val="24"/>
          <w:u w:color="000000"/>
        </w:rPr>
        <w:t>ATTENDANCE:</w:t>
      </w:r>
    </w:p>
    <w:p w:rsidR="00DB23BB" w:rsidRPr="00B2568D" w:rsidRDefault="00DB23BB" w:rsidP="00C90F28">
      <w:pPr>
        <w:pStyle w:val="Body"/>
        <w:spacing w:line="260" w:lineRule="exact"/>
        <w:outlineLvl w:val="0"/>
        <w:rPr>
          <w:rFonts w:asciiTheme="minorHAnsi" w:eastAsia="Times New Roman" w:hAnsiTheme="minorHAnsi" w:cs="Times New Roman"/>
          <w:b/>
          <w:bCs/>
          <w:u w:color="000000"/>
        </w:rPr>
      </w:pPr>
    </w:p>
    <w:p w:rsidR="00DB23BB" w:rsidRPr="00B2568D" w:rsidRDefault="00C77CAB" w:rsidP="00C90F28">
      <w:pPr>
        <w:pStyle w:val="Body"/>
        <w:spacing w:line="260" w:lineRule="exact"/>
        <w:outlineLvl w:val="0"/>
        <w:rPr>
          <w:rFonts w:asciiTheme="minorHAnsi" w:eastAsia="Times New Roman" w:hAnsiTheme="minorHAnsi" w:cs="Times New Roman"/>
          <w:u w:color="000000"/>
        </w:rPr>
      </w:pPr>
      <w:r w:rsidRPr="00B2568D">
        <w:rPr>
          <w:rFonts w:asciiTheme="minorHAnsi" w:hAnsiTheme="minorHAnsi" w:cs="Times New Roman"/>
          <w:u w:color="000000"/>
        </w:rPr>
        <w:t>Members Present:</w:t>
      </w:r>
      <w:r w:rsidR="00C0487A" w:rsidRPr="00B2568D">
        <w:rPr>
          <w:rFonts w:asciiTheme="minorHAnsi" w:hAnsiTheme="minorHAnsi" w:cs="Times New Roman"/>
          <w:u w:color="000000"/>
        </w:rPr>
        <w:t xml:space="preserve"> </w:t>
      </w:r>
      <w:r w:rsidR="000766DC" w:rsidRPr="00B2568D">
        <w:rPr>
          <w:rFonts w:asciiTheme="minorHAnsi" w:hAnsiTheme="minorHAnsi" w:cs="Times New Roman"/>
          <w:u w:color="000000"/>
          <w:lang w:val="de-DE"/>
        </w:rPr>
        <w:t>Bu</w:t>
      </w:r>
      <w:proofErr w:type="spellStart"/>
      <w:r w:rsidR="000766DC" w:rsidRPr="00B2568D">
        <w:rPr>
          <w:rFonts w:asciiTheme="minorHAnsi" w:hAnsiTheme="minorHAnsi" w:cs="Times New Roman"/>
          <w:u w:color="000000"/>
        </w:rPr>
        <w:t>rns</w:t>
      </w:r>
      <w:proofErr w:type="spellEnd"/>
      <w:r w:rsidR="000766DC" w:rsidRPr="00B2568D">
        <w:rPr>
          <w:rFonts w:asciiTheme="minorHAnsi" w:hAnsiTheme="minorHAnsi" w:cs="Times New Roman"/>
          <w:u w:color="000000"/>
        </w:rPr>
        <w:t xml:space="preserve">, </w:t>
      </w:r>
      <w:r w:rsidR="00AB4FAB" w:rsidRPr="00B2568D">
        <w:rPr>
          <w:rFonts w:asciiTheme="minorHAnsi" w:hAnsiTheme="minorHAnsi" w:cs="Times New Roman"/>
          <w:u w:color="000000"/>
        </w:rPr>
        <w:t>Harder,</w:t>
      </w:r>
      <w:r w:rsidR="00206A1B" w:rsidRPr="00B2568D">
        <w:rPr>
          <w:rFonts w:asciiTheme="minorHAnsi" w:hAnsiTheme="minorHAnsi" w:cs="Times New Roman"/>
          <w:u w:color="000000"/>
        </w:rPr>
        <w:t xml:space="preserve"> </w:t>
      </w:r>
      <w:proofErr w:type="spellStart"/>
      <w:r w:rsidR="00494BF4" w:rsidRPr="00B2568D">
        <w:rPr>
          <w:rFonts w:asciiTheme="minorHAnsi" w:hAnsiTheme="minorHAnsi" w:cs="Times New Roman"/>
          <w:u w:color="000000"/>
        </w:rPr>
        <w:t>Loe</w:t>
      </w:r>
      <w:proofErr w:type="spellEnd"/>
      <w:r w:rsidR="00494BF4" w:rsidRPr="00B2568D">
        <w:rPr>
          <w:rFonts w:asciiTheme="minorHAnsi" w:hAnsiTheme="minorHAnsi" w:cs="Times New Roman"/>
          <w:u w:color="000000"/>
        </w:rPr>
        <w:t xml:space="preserve">, </w:t>
      </w:r>
      <w:r w:rsidR="00206A1B" w:rsidRPr="00B2568D">
        <w:rPr>
          <w:rFonts w:asciiTheme="minorHAnsi" w:hAnsiTheme="minorHAnsi" w:cs="Times New Roman"/>
          <w:bCs/>
          <w:u w:color="000000"/>
          <w:lang w:val="pt-PT"/>
        </w:rPr>
        <w:t>MacMann</w:t>
      </w:r>
      <w:r w:rsidR="00206A1B" w:rsidRPr="00B2568D">
        <w:rPr>
          <w:rFonts w:asciiTheme="minorHAnsi" w:hAnsiTheme="minorHAnsi" w:cs="Times New Roman"/>
          <w:u w:color="000000"/>
        </w:rPr>
        <w:t xml:space="preserve"> </w:t>
      </w:r>
      <w:r w:rsidR="009755D4" w:rsidRPr="00B2568D">
        <w:rPr>
          <w:rFonts w:asciiTheme="minorHAnsi" w:hAnsiTheme="minorHAnsi" w:cs="Times New Roman"/>
          <w:u w:color="000000"/>
        </w:rPr>
        <w:t>Rushing</w:t>
      </w:r>
      <w:r w:rsidR="007F7E9B" w:rsidRPr="00B2568D">
        <w:rPr>
          <w:rFonts w:asciiTheme="minorHAnsi" w:hAnsiTheme="minorHAnsi" w:cs="Times New Roman"/>
          <w:u w:color="000000"/>
        </w:rPr>
        <w:t xml:space="preserve">, </w:t>
      </w:r>
      <w:r w:rsidR="00494BF4" w:rsidRPr="00B2568D">
        <w:rPr>
          <w:rFonts w:asciiTheme="minorHAnsi" w:hAnsiTheme="minorHAnsi" w:cs="Times New Roman"/>
          <w:u w:color="000000"/>
        </w:rPr>
        <w:t>Russell</w:t>
      </w:r>
      <w:r w:rsidR="00494BF4">
        <w:rPr>
          <w:rFonts w:asciiTheme="minorHAnsi" w:hAnsiTheme="minorHAnsi" w:cs="Times New Roman"/>
          <w:u w:color="000000"/>
        </w:rPr>
        <w:t>,</w:t>
      </w:r>
      <w:r w:rsidR="00494BF4" w:rsidRPr="00B2568D">
        <w:rPr>
          <w:rFonts w:asciiTheme="minorHAnsi" w:hAnsiTheme="minorHAnsi" w:cs="Times New Roman"/>
          <w:u w:color="000000"/>
        </w:rPr>
        <w:t xml:space="preserve"> </w:t>
      </w:r>
      <w:r w:rsidR="00B2568D" w:rsidRPr="00B2568D">
        <w:rPr>
          <w:rFonts w:asciiTheme="minorHAnsi" w:hAnsiTheme="minorHAnsi" w:cs="Times New Roman"/>
          <w:u w:color="000000"/>
        </w:rPr>
        <w:t xml:space="preserve">Stanton, </w:t>
      </w:r>
      <w:proofErr w:type="spellStart"/>
      <w:r w:rsidR="0070591E" w:rsidRPr="00B2568D">
        <w:rPr>
          <w:rFonts w:asciiTheme="minorHAnsi" w:hAnsiTheme="minorHAnsi" w:cs="Times New Roman"/>
          <w:u w:color="000000"/>
        </w:rPr>
        <w:t>Strodtman</w:t>
      </w:r>
      <w:proofErr w:type="spellEnd"/>
      <w:r w:rsidR="0070591E" w:rsidRPr="00B2568D">
        <w:rPr>
          <w:rFonts w:asciiTheme="minorHAnsi" w:hAnsiTheme="minorHAnsi" w:cs="Times New Roman"/>
          <w:u w:color="000000"/>
        </w:rPr>
        <w:t xml:space="preserve">, </w:t>
      </w:r>
      <w:proofErr w:type="spellStart"/>
      <w:proofErr w:type="gramStart"/>
      <w:r w:rsidR="0070591E" w:rsidRPr="00B2568D">
        <w:rPr>
          <w:rFonts w:asciiTheme="minorHAnsi" w:hAnsiTheme="minorHAnsi" w:cs="Times New Roman"/>
          <w:u w:color="000000"/>
        </w:rPr>
        <w:t>Toohey</w:t>
      </w:r>
      <w:proofErr w:type="spellEnd"/>
      <w:proofErr w:type="gramEnd"/>
    </w:p>
    <w:p w:rsidR="00F10E02"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u w:color="000000"/>
        </w:rPr>
        <w:t>Members Absent</w:t>
      </w:r>
      <w:r w:rsidR="00206A1B" w:rsidRPr="00B2568D">
        <w:rPr>
          <w:rFonts w:asciiTheme="minorHAnsi" w:hAnsiTheme="minorHAnsi" w:cs="Times New Roman"/>
          <w:u w:color="000000"/>
        </w:rPr>
        <w:t>:</w:t>
      </w:r>
      <w:r w:rsidR="00F1192E" w:rsidRPr="00B2568D">
        <w:rPr>
          <w:rFonts w:asciiTheme="minorHAnsi" w:hAnsiTheme="minorHAnsi" w:cs="Times New Roman"/>
          <w:u w:color="000000"/>
        </w:rPr>
        <w:t xml:space="preserve"> </w:t>
      </w:r>
      <w:r w:rsidR="00494BF4">
        <w:rPr>
          <w:rFonts w:asciiTheme="minorHAnsi" w:hAnsiTheme="minorHAnsi" w:cs="Times New Roman"/>
          <w:u w:color="000000"/>
        </w:rPr>
        <w:t>None</w:t>
      </w:r>
    </w:p>
    <w:p w:rsidR="002747F5" w:rsidRPr="00B2568D" w:rsidRDefault="00C77CAB" w:rsidP="00C90F28">
      <w:pPr>
        <w:pStyle w:val="Body"/>
        <w:spacing w:line="260" w:lineRule="exact"/>
        <w:outlineLvl w:val="0"/>
        <w:rPr>
          <w:rFonts w:asciiTheme="minorHAnsi" w:hAnsiTheme="minorHAnsi" w:cs="Times New Roman"/>
          <w:u w:color="000000"/>
          <w:lang w:val="de-DE"/>
        </w:rPr>
      </w:pPr>
      <w:r w:rsidRPr="00B2568D">
        <w:rPr>
          <w:rFonts w:asciiTheme="minorHAnsi" w:hAnsiTheme="minorHAnsi" w:cs="Times New Roman"/>
          <w:u w:color="000000"/>
        </w:rPr>
        <w:t>Staff:</w:t>
      </w:r>
      <w:r w:rsidR="00AA77B0" w:rsidRPr="00B2568D">
        <w:rPr>
          <w:rFonts w:asciiTheme="minorHAnsi" w:hAnsiTheme="minorHAnsi" w:cs="Times New Roman"/>
          <w:u w:color="000000"/>
        </w:rPr>
        <w:t xml:space="preserve"> </w:t>
      </w:r>
      <w:r w:rsidR="00494BF4">
        <w:rPr>
          <w:rFonts w:asciiTheme="minorHAnsi" w:hAnsiTheme="minorHAnsi" w:cs="Times New Roman"/>
          <w:u w:color="000000"/>
        </w:rPr>
        <w:t xml:space="preserve">Caldera, Thompson, </w:t>
      </w:r>
      <w:r w:rsidRPr="00B2568D">
        <w:rPr>
          <w:rFonts w:asciiTheme="minorHAnsi" w:hAnsiTheme="minorHAnsi" w:cs="Times New Roman"/>
          <w:u w:color="000000"/>
          <w:lang w:val="de-DE"/>
        </w:rPr>
        <w:t>Zenner</w:t>
      </w:r>
    </w:p>
    <w:p w:rsidR="0098091E" w:rsidRPr="00B2568D" w:rsidRDefault="00271819" w:rsidP="00C90F28">
      <w:pPr>
        <w:pStyle w:val="Body"/>
        <w:spacing w:line="260" w:lineRule="exact"/>
        <w:outlineLvl w:val="0"/>
        <w:rPr>
          <w:rFonts w:asciiTheme="minorHAnsi" w:hAnsiTheme="minorHAnsi" w:cs="Times New Roman"/>
          <w:bCs/>
          <w:u w:color="000000"/>
          <w:lang w:val="pt-PT"/>
        </w:rPr>
      </w:pPr>
      <w:r w:rsidRPr="00B2568D">
        <w:rPr>
          <w:rFonts w:asciiTheme="minorHAnsi" w:hAnsiTheme="minorHAnsi" w:cs="Times New Roman"/>
          <w:bCs/>
          <w:u w:color="000000"/>
          <w:lang w:val="pt-PT"/>
        </w:rPr>
        <w:t xml:space="preserve">Guests: </w:t>
      </w:r>
      <w:r w:rsidR="00B2568D" w:rsidRPr="00B2568D">
        <w:rPr>
          <w:rFonts w:asciiTheme="minorHAnsi" w:hAnsiTheme="minorHAnsi" w:cs="Times New Roman"/>
          <w:bCs/>
          <w:u w:color="000000"/>
          <w:lang w:val="pt-PT"/>
        </w:rPr>
        <w:t>None</w:t>
      </w:r>
    </w:p>
    <w:p w:rsidR="00271819" w:rsidRPr="00B2568D" w:rsidRDefault="00271819" w:rsidP="00C90F28">
      <w:pPr>
        <w:pStyle w:val="Body"/>
        <w:spacing w:line="260" w:lineRule="exact"/>
        <w:outlineLvl w:val="0"/>
        <w:rPr>
          <w:rFonts w:asciiTheme="minorHAnsi" w:hAnsiTheme="minorHAnsi" w:cs="Times New Roman"/>
          <w:bCs/>
          <w:u w:color="000000"/>
          <w:lang w:val="pt-PT"/>
        </w:rPr>
      </w:pPr>
    </w:p>
    <w:p w:rsidR="00B2568D"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lang w:val="pt-PT"/>
        </w:rPr>
        <w:t>ADJUSTMENTS TO AGENDA:</w:t>
      </w:r>
      <w:r w:rsidRPr="00B2568D">
        <w:rPr>
          <w:rFonts w:asciiTheme="minorHAnsi" w:hAnsiTheme="minorHAnsi" w:cs="Times New Roman"/>
          <w:u w:color="000000"/>
        </w:rPr>
        <w:t xml:space="preserve">  </w:t>
      </w:r>
    </w:p>
    <w:p w:rsidR="00B2568D" w:rsidRDefault="00B2568D" w:rsidP="00C90F28">
      <w:pPr>
        <w:pStyle w:val="Body"/>
        <w:spacing w:line="260" w:lineRule="exact"/>
        <w:outlineLvl w:val="0"/>
        <w:rPr>
          <w:rFonts w:asciiTheme="minorHAnsi" w:hAnsiTheme="minorHAnsi" w:cs="Times New Roman"/>
          <w:u w:color="000000"/>
        </w:rPr>
      </w:pPr>
    </w:p>
    <w:p w:rsidR="00DB23BB" w:rsidRDefault="00494BF4" w:rsidP="00C90F28">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Added discussion regarding Commissioner Responsibilities</w:t>
      </w:r>
      <w:r w:rsidR="00A60CFD">
        <w:rPr>
          <w:rFonts w:asciiTheme="minorHAnsi" w:eastAsia="Times New Roman" w:hAnsiTheme="minorHAnsi" w:cs="Times New Roman"/>
          <w:u w:color="000000"/>
        </w:rPr>
        <w:t xml:space="preserve"> and moved the Unified Development Code discussion under “New Business”.</w:t>
      </w:r>
    </w:p>
    <w:p w:rsidR="00F10E02" w:rsidRPr="00B2568D" w:rsidRDefault="00F10E02" w:rsidP="00C90F28">
      <w:pPr>
        <w:pStyle w:val="Body"/>
        <w:spacing w:line="260" w:lineRule="exact"/>
        <w:outlineLvl w:val="0"/>
        <w:rPr>
          <w:rFonts w:asciiTheme="minorHAnsi" w:eastAsia="Times New Roman" w:hAnsiTheme="minorHAnsi" w:cs="Times New Roman"/>
          <w:u w:color="000000"/>
        </w:rPr>
      </w:pPr>
    </w:p>
    <w:p w:rsidR="00564386" w:rsidRPr="00B2568D" w:rsidRDefault="00564386" w:rsidP="00564386">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00B2568D">
        <w:rPr>
          <w:rFonts w:asciiTheme="minorHAnsi" w:eastAsia="Times New Roman" w:hAnsiTheme="minorHAnsi"/>
          <w:b/>
          <w:sz w:val="24"/>
          <w:szCs w:val="24"/>
          <w:u w:color="000000"/>
        </w:rPr>
        <w:t>New</w:t>
      </w:r>
      <w:r w:rsidRPr="00B2568D">
        <w:rPr>
          <w:rFonts w:asciiTheme="minorHAnsi" w:eastAsia="Times New Roman" w:hAnsiTheme="minorHAnsi"/>
          <w:b/>
          <w:sz w:val="24"/>
          <w:szCs w:val="24"/>
          <w:u w:color="000000"/>
        </w:rPr>
        <w:t xml:space="preserve"> Business</w:t>
      </w:r>
    </w:p>
    <w:p w:rsidR="00D4075F" w:rsidRPr="00B2568D" w:rsidRDefault="00D4075F" w:rsidP="0070591E">
      <w:pPr>
        <w:pStyle w:val="Body"/>
        <w:spacing w:line="260" w:lineRule="exact"/>
        <w:outlineLvl w:val="0"/>
        <w:rPr>
          <w:rFonts w:asciiTheme="minorHAnsi" w:eastAsia="Times New Roman" w:hAnsiTheme="minorHAnsi" w:cs="Times New Roman"/>
          <w:u w:color="000000"/>
        </w:rPr>
      </w:pPr>
    </w:p>
    <w:p w:rsidR="00494BF4" w:rsidRDefault="00494BF4" w:rsidP="004C7A9F">
      <w:pPr>
        <w:pStyle w:val="Body"/>
        <w:numPr>
          <w:ilvl w:val="0"/>
          <w:numId w:val="6"/>
        </w:numPr>
        <w:spacing w:line="260" w:lineRule="exact"/>
        <w:ind w:left="360"/>
        <w:outlineLvl w:val="0"/>
        <w:rPr>
          <w:rFonts w:asciiTheme="minorHAnsi" w:eastAsia="Times New Roman" w:hAnsiTheme="minorHAnsi" w:cs="Times New Roman"/>
          <w:u w:color="000000"/>
        </w:rPr>
      </w:pPr>
      <w:r>
        <w:rPr>
          <w:rFonts w:asciiTheme="minorHAnsi" w:eastAsia="Times New Roman" w:hAnsiTheme="minorHAnsi" w:cs="Times New Roman"/>
          <w:u w:color="000000"/>
        </w:rPr>
        <w:t>Commissioner Responsibilities</w:t>
      </w:r>
    </w:p>
    <w:p w:rsidR="00494BF4" w:rsidRDefault="00494BF4" w:rsidP="00494BF4">
      <w:pPr>
        <w:pStyle w:val="Body"/>
        <w:spacing w:line="260" w:lineRule="exact"/>
        <w:outlineLvl w:val="0"/>
        <w:rPr>
          <w:rFonts w:asciiTheme="minorHAnsi" w:eastAsia="Times New Roman" w:hAnsiTheme="minorHAnsi" w:cs="Times New Roman"/>
          <w:u w:color="000000"/>
        </w:rPr>
      </w:pPr>
    </w:p>
    <w:p w:rsidR="00494BF4" w:rsidRDefault="00494BF4"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introduced the special guest</w:t>
      </w:r>
      <w:r w:rsidR="004463FC">
        <w:rPr>
          <w:rFonts w:asciiTheme="minorHAnsi" w:eastAsia="Times New Roman" w:hAnsiTheme="minorHAnsi" w:cs="Times New Roman"/>
          <w:u w:color="000000"/>
        </w:rPr>
        <w:t>s from the City’s L</w:t>
      </w:r>
      <w:r>
        <w:rPr>
          <w:rFonts w:asciiTheme="minorHAnsi" w:eastAsia="Times New Roman" w:hAnsiTheme="minorHAnsi" w:cs="Times New Roman"/>
          <w:u w:color="000000"/>
        </w:rPr>
        <w:t xml:space="preserve">egal </w:t>
      </w:r>
      <w:r w:rsidR="004463FC">
        <w:rPr>
          <w:rFonts w:asciiTheme="minorHAnsi" w:eastAsia="Times New Roman" w:hAnsiTheme="minorHAnsi" w:cs="Times New Roman"/>
          <w:u w:color="000000"/>
        </w:rPr>
        <w:t>D</w:t>
      </w:r>
      <w:r>
        <w:rPr>
          <w:rFonts w:asciiTheme="minorHAnsi" w:eastAsia="Times New Roman" w:hAnsiTheme="minorHAnsi" w:cs="Times New Roman"/>
          <w:u w:color="000000"/>
        </w:rPr>
        <w:t xml:space="preserve">epartment – Nancy Thompson and Jose Caldera. Mrs. Thompson introduced herself and Mr. Caldera to the Commission.  Mr. Caldera will be filling the legal department vacancy previously held by Mr. </w:t>
      </w:r>
      <w:proofErr w:type="spellStart"/>
      <w:r>
        <w:rPr>
          <w:rFonts w:asciiTheme="minorHAnsi" w:eastAsia="Times New Roman" w:hAnsiTheme="minorHAnsi" w:cs="Times New Roman"/>
          <w:u w:color="000000"/>
        </w:rPr>
        <w:t>Moehlman</w:t>
      </w:r>
      <w:proofErr w:type="spellEnd"/>
      <w:r>
        <w:rPr>
          <w:rFonts w:asciiTheme="minorHAnsi" w:eastAsia="Times New Roman" w:hAnsiTheme="minorHAnsi" w:cs="Times New Roman"/>
          <w:u w:color="000000"/>
        </w:rPr>
        <w:t xml:space="preserve">.  Mr. Caldera introduced himself and gave a brief </w:t>
      </w:r>
      <w:r w:rsidR="004463FC">
        <w:rPr>
          <w:rFonts w:asciiTheme="minorHAnsi" w:eastAsia="Times New Roman" w:hAnsiTheme="minorHAnsi" w:cs="Times New Roman"/>
          <w:u w:color="000000"/>
        </w:rPr>
        <w:t>overview</w:t>
      </w:r>
      <w:r>
        <w:rPr>
          <w:rFonts w:asciiTheme="minorHAnsi" w:eastAsia="Times New Roman" w:hAnsiTheme="minorHAnsi" w:cs="Times New Roman"/>
          <w:u w:color="000000"/>
        </w:rPr>
        <w:t xml:space="preserve"> of his legal experience.  Each Commission introduced themselves.  </w:t>
      </w:r>
    </w:p>
    <w:p w:rsidR="00494BF4" w:rsidRDefault="00494BF4" w:rsidP="00494BF4">
      <w:pPr>
        <w:pStyle w:val="Body"/>
        <w:spacing w:line="260" w:lineRule="exact"/>
        <w:outlineLvl w:val="0"/>
        <w:rPr>
          <w:rFonts w:asciiTheme="minorHAnsi" w:eastAsia="Times New Roman" w:hAnsiTheme="minorHAnsi" w:cs="Times New Roman"/>
          <w:u w:color="000000"/>
        </w:rPr>
      </w:pPr>
    </w:p>
    <w:p w:rsidR="00001A36" w:rsidRDefault="00494BF4"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Following introductions, </w:t>
      </w:r>
      <w:r w:rsidR="00976A31">
        <w:rPr>
          <w:rFonts w:asciiTheme="minorHAnsi" w:eastAsia="Times New Roman" w:hAnsiTheme="minorHAnsi" w:cs="Times New Roman"/>
          <w:u w:color="000000"/>
        </w:rPr>
        <w:t xml:space="preserve">Chairman </w:t>
      </w:r>
      <w:proofErr w:type="spellStart"/>
      <w:r>
        <w:rPr>
          <w:rFonts w:asciiTheme="minorHAnsi" w:eastAsia="Times New Roman" w:hAnsiTheme="minorHAnsi" w:cs="Times New Roman"/>
          <w:u w:color="000000"/>
        </w:rPr>
        <w:t>Strodtman</w:t>
      </w:r>
      <w:proofErr w:type="spellEnd"/>
      <w:r>
        <w:rPr>
          <w:rFonts w:asciiTheme="minorHAnsi" w:eastAsia="Times New Roman" w:hAnsiTheme="minorHAnsi" w:cs="Times New Roman"/>
          <w:u w:color="000000"/>
        </w:rPr>
        <w:t xml:space="preserve"> proceeded to explain what precipitated the request for the work session</w:t>
      </w:r>
      <w:r w:rsidR="004463FC">
        <w:rPr>
          <w:rFonts w:asciiTheme="minorHAnsi" w:eastAsia="Times New Roman" w:hAnsiTheme="minorHAnsi" w:cs="Times New Roman"/>
          <w:u w:color="000000"/>
        </w:rPr>
        <w:t xml:space="preserve"> training</w:t>
      </w:r>
      <w:r>
        <w:rPr>
          <w:rFonts w:asciiTheme="minorHAnsi" w:eastAsia="Times New Roman" w:hAnsiTheme="minorHAnsi" w:cs="Times New Roman"/>
          <w:u w:color="000000"/>
        </w:rPr>
        <w:t xml:space="preserve">.  He noted that </w:t>
      </w:r>
      <w:r w:rsidR="00001A36">
        <w:rPr>
          <w:rFonts w:asciiTheme="minorHAnsi" w:eastAsia="Times New Roman" w:hAnsiTheme="minorHAnsi" w:cs="Times New Roman"/>
          <w:u w:color="000000"/>
        </w:rPr>
        <w:t xml:space="preserve">he and several Commissioners desired to obtain a better understanding of how the Commission should conduct itself regarding matters such as </w:t>
      </w:r>
      <w:r w:rsidR="00976A31">
        <w:rPr>
          <w:rFonts w:asciiTheme="minorHAnsi" w:eastAsia="Times New Roman" w:hAnsiTheme="minorHAnsi" w:cs="Times New Roman"/>
          <w:u w:color="000000"/>
        </w:rPr>
        <w:t>e</w:t>
      </w:r>
      <w:r>
        <w:rPr>
          <w:rFonts w:asciiTheme="minorHAnsi" w:eastAsia="Times New Roman" w:hAnsiTheme="minorHAnsi" w:cs="Times New Roman"/>
          <w:u w:color="000000"/>
        </w:rPr>
        <w:t>x</w:t>
      </w:r>
      <w:r w:rsidR="00001A36">
        <w:rPr>
          <w:rFonts w:asciiTheme="minorHAnsi" w:eastAsia="Times New Roman" w:hAnsiTheme="minorHAnsi" w:cs="Times New Roman"/>
          <w:u w:color="000000"/>
        </w:rPr>
        <w:t xml:space="preserve"> </w:t>
      </w:r>
      <w:r w:rsidR="00976A31">
        <w:rPr>
          <w:rFonts w:asciiTheme="minorHAnsi" w:eastAsia="Times New Roman" w:hAnsiTheme="minorHAnsi" w:cs="Times New Roman"/>
          <w:u w:color="000000"/>
        </w:rPr>
        <w:t>p</w:t>
      </w:r>
      <w:r>
        <w:rPr>
          <w:rFonts w:asciiTheme="minorHAnsi" w:eastAsia="Times New Roman" w:hAnsiTheme="minorHAnsi" w:cs="Times New Roman"/>
          <w:u w:color="000000"/>
        </w:rPr>
        <w:t>arte communication, Sunshine La</w:t>
      </w:r>
      <w:r w:rsidR="004463FC">
        <w:rPr>
          <w:rFonts w:asciiTheme="minorHAnsi" w:eastAsia="Times New Roman" w:hAnsiTheme="minorHAnsi" w:cs="Times New Roman"/>
          <w:u w:color="000000"/>
        </w:rPr>
        <w:t xml:space="preserve">w requirements, </w:t>
      </w:r>
      <w:r>
        <w:rPr>
          <w:rFonts w:asciiTheme="minorHAnsi" w:eastAsia="Times New Roman" w:hAnsiTheme="minorHAnsi" w:cs="Times New Roman"/>
          <w:u w:color="000000"/>
        </w:rPr>
        <w:t>and</w:t>
      </w:r>
      <w:r w:rsidR="00001A36">
        <w:rPr>
          <w:rFonts w:asciiTheme="minorHAnsi" w:eastAsia="Times New Roman" w:hAnsiTheme="minorHAnsi" w:cs="Times New Roman"/>
          <w:u w:color="000000"/>
        </w:rPr>
        <w:t xml:space="preserve"> meetings between Commissioners and Council members.  </w:t>
      </w:r>
    </w:p>
    <w:p w:rsidR="00001A36" w:rsidRDefault="00001A36" w:rsidP="00494BF4">
      <w:pPr>
        <w:pStyle w:val="Body"/>
        <w:spacing w:line="260" w:lineRule="exact"/>
        <w:outlineLvl w:val="0"/>
        <w:rPr>
          <w:rFonts w:asciiTheme="minorHAnsi" w:eastAsia="Times New Roman" w:hAnsiTheme="minorHAnsi" w:cs="Times New Roman"/>
          <w:u w:color="000000"/>
        </w:rPr>
      </w:pPr>
    </w:p>
    <w:p w:rsidR="00494BF4" w:rsidRDefault="00001A36"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Mrs. Thompson provided an overview of the Commission’s role and responsibilities within the greater regulatory structure.  She noted that the Commission’s role was advisory and it was essential that members remain open-minded in all matters brought before it.  She placed emphasis on remaining objective and not having predetermined an outcome prior to all evidence relating </w:t>
      </w:r>
      <w:r w:rsidR="004463FC">
        <w:rPr>
          <w:rFonts w:asciiTheme="minorHAnsi" w:eastAsia="Times New Roman" w:hAnsiTheme="minorHAnsi" w:cs="Times New Roman"/>
          <w:u w:color="000000"/>
        </w:rPr>
        <w:t xml:space="preserve">to </w:t>
      </w:r>
      <w:r>
        <w:rPr>
          <w:rFonts w:asciiTheme="minorHAnsi" w:eastAsia="Times New Roman" w:hAnsiTheme="minorHAnsi" w:cs="Times New Roman"/>
          <w:u w:color="000000"/>
        </w:rPr>
        <w:t>a case being presented.  She stressed that the public hearing was all about gathering the facts needed to make the recommendation.  She noted that ex parte communication can sometimes make remaining open-minded difficult and could result in the Commission being more susceptible to legal challenge</w:t>
      </w:r>
      <w:r w:rsidR="00976A31">
        <w:rPr>
          <w:rFonts w:asciiTheme="minorHAnsi" w:eastAsia="Times New Roman" w:hAnsiTheme="minorHAnsi" w:cs="Times New Roman"/>
          <w:u w:color="000000"/>
        </w:rPr>
        <w:t xml:space="preserve">.  Mrs. Thompson </w:t>
      </w:r>
      <w:r w:rsidR="004463FC">
        <w:rPr>
          <w:rFonts w:asciiTheme="minorHAnsi" w:eastAsia="Times New Roman" w:hAnsiTheme="minorHAnsi" w:cs="Times New Roman"/>
          <w:u w:color="000000"/>
        </w:rPr>
        <w:t>agreed that disclosure of</w:t>
      </w:r>
      <w:r w:rsidR="00976A31">
        <w:rPr>
          <w:rFonts w:asciiTheme="minorHAnsi" w:eastAsia="Times New Roman" w:hAnsiTheme="minorHAnsi" w:cs="Times New Roman"/>
          <w:u w:color="000000"/>
        </w:rPr>
        <w:t xml:space="preserve"> potential information obtained in ex parte meetings would be best practice for the Commission since it ensures all Commissioners have access to the same information to formulate decisions. </w:t>
      </w:r>
    </w:p>
    <w:p w:rsidR="00976A31" w:rsidRDefault="00976A31" w:rsidP="00494BF4">
      <w:pPr>
        <w:pStyle w:val="Body"/>
        <w:spacing w:line="260" w:lineRule="exact"/>
        <w:outlineLvl w:val="0"/>
        <w:rPr>
          <w:rFonts w:asciiTheme="minorHAnsi" w:eastAsia="Times New Roman" w:hAnsiTheme="minorHAnsi" w:cs="Times New Roman"/>
          <w:u w:color="000000"/>
        </w:rPr>
      </w:pPr>
    </w:p>
    <w:p w:rsidR="00976A31" w:rsidRDefault="00976A31"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There was additional discussion </w:t>
      </w:r>
      <w:r w:rsidR="004463FC">
        <w:rPr>
          <w:rFonts w:asciiTheme="minorHAnsi" w:eastAsia="Times New Roman" w:hAnsiTheme="minorHAnsi" w:cs="Times New Roman"/>
          <w:u w:color="000000"/>
        </w:rPr>
        <w:t>on the</w:t>
      </w:r>
      <w:r>
        <w:rPr>
          <w:rFonts w:asciiTheme="minorHAnsi" w:eastAsia="Times New Roman" w:hAnsiTheme="minorHAnsi" w:cs="Times New Roman"/>
          <w:u w:color="000000"/>
        </w:rPr>
        <w:t xml:space="preserve"> other topics Chairman </w:t>
      </w:r>
      <w:proofErr w:type="spellStart"/>
      <w:r>
        <w:rPr>
          <w:rFonts w:asciiTheme="minorHAnsi" w:eastAsia="Times New Roman" w:hAnsiTheme="minorHAnsi" w:cs="Times New Roman"/>
          <w:u w:color="000000"/>
        </w:rPr>
        <w:t>Strodtman</w:t>
      </w:r>
      <w:proofErr w:type="spellEnd"/>
      <w:r>
        <w:rPr>
          <w:rFonts w:asciiTheme="minorHAnsi" w:eastAsia="Times New Roman" w:hAnsiTheme="minorHAnsi" w:cs="Times New Roman"/>
          <w:u w:color="000000"/>
        </w:rPr>
        <w:t xml:space="preserve"> indicated where of general concern as well as back and forth discussion from other Commissioners.  When asked if the Commission could get together socially, Mrs. Thompson replied that they could and would not be required to post such a gathering provided there was no official business being conducted.  She noted that this type of activity occurs with the Council and there is not a violation of the Sunshine Law. </w:t>
      </w:r>
    </w:p>
    <w:p w:rsidR="00976A31" w:rsidRDefault="00976A31" w:rsidP="00494BF4">
      <w:pPr>
        <w:pStyle w:val="Body"/>
        <w:spacing w:line="260" w:lineRule="exact"/>
        <w:outlineLvl w:val="0"/>
        <w:rPr>
          <w:rFonts w:asciiTheme="minorHAnsi" w:eastAsia="Times New Roman" w:hAnsiTheme="minorHAnsi" w:cs="Times New Roman"/>
          <w:u w:color="000000"/>
        </w:rPr>
      </w:pPr>
    </w:p>
    <w:p w:rsidR="00976A31" w:rsidRDefault="00976A31"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Chairman </w:t>
      </w:r>
      <w:proofErr w:type="spellStart"/>
      <w:r>
        <w:rPr>
          <w:rFonts w:asciiTheme="minorHAnsi" w:eastAsia="Times New Roman" w:hAnsiTheme="minorHAnsi" w:cs="Times New Roman"/>
          <w:u w:color="000000"/>
        </w:rPr>
        <w:t>Strodtman</w:t>
      </w:r>
      <w:proofErr w:type="spellEnd"/>
      <w:r>
        <w:rPr>
          <w:rFonts w:asciiTheme="minorHAnsi" w:eastAsia="Times New Roman" w:hAnsiTheme="minorHAnsi" w:cs="Times New Roman"/>
          <w:u w:color="000000"/>
        </w:rPr>
        <w:t xml:space="preserve"> thanked Mrs. Thompson and Mr. Caldera for attending the meeting</w:t>
      </w:r>
      <w:r w:rsidR="004463FC">
        <w:rPr>
          <w:rFonts w:asciiTheme="minorHAnsi" w:eastAsia="Times New Roman" w:hAnsiTheme="minorHAnsi" w:cs="Times New Roman"/>
          <w:u w:color="000000"/>
        </w:rPr>
        <w:t xml:space="preserve"> and </w:t>
      </w:r>
      <w:r>
        <w:rPr>
          <w:rFonts w:asciiTheme="minorHAnsi" w:eastAsia="Times New Roman" w:hAnsiTheme="minorHAnsi" w:cs="Times New Roman"/>
          <w:u w:color="000000"/>
        </w:rPr>
        <w:t>looked forward to additional legal training in the future</w:t>
      </w:r>
      <w:r w:rsidR="004463FC">
        <w:rPr>
          <w:rFonts w:asciiTheme="minorHAnsi" w:eastAsia="Times New Roman" w:hAnsiTheme="minorHAnsi" w:cs="Times New Roman"/>
          <w:u w:color="000000"/>
        </w:rPr>
        <w:t xml:space="preserve">.  He also indicated appreciation for having </w:t>
      </w:r>
      <w:r>
        <w:rPr>
          <w:rFonts w:asciiTheme="minorHAnsi" w:eastAsia="Times New Roman" w:hAnsiTheme="minorHAnsi" w:cs="Times New Roman"/>
          <w:u w:color="000000"/>
        </w:rPr>
        <w:t xml:space="preserve">Mr. Caldera attending future work session and regular meetings. </w:t>
      </w:r>
    </w:p>
    <w:p w:rsidR="00494BF4" w:rsidRDefault="00494BF4" w:rsidP="00494BF4">
      <w:pPr>
        <w:pStyle w:val="Body"/>
        <w:spacing w:line="260" w:lineRule="exact"/>
        <w:outlineLvl w:val="0"/>
        <w:rPr>
          <w:rFonts w:asciiTheme="minorHAnsi" w:eastAsia="Times New Roman" w:hAnsiTheme="minorHAnsi" w:cs="Times New Roman"/>
          <w:u w:color="000000"/>
        </w:rPr>
      </w:pPr>
    </w:p>
    <w:p w:rsidR="00976A31" w:rsidRDefault="00976A31" w:rsidP="00494BF4">
      <w:pPr>
        <w:pStyle w:val="Body"/>
        <w:spacing w:line="260" w:lineRule="exact"/>
        <w:outlineLvl w:val="0"/>
        <w:rPr>
          <w:rFonts w:asciiTheme="minorHAnsi" w:eastAsia="Times New Roman" w:hAnsiTheme="minorHAnsi" w:cs="Times New Roman"/>
          <w:u w:color="000000"/>
        </w:rPr>
      </w:pPr>
    </w:p>
    <w:p w:rsidR="00976A31" w:rsidRDefault="00976A31" w:rsidP="00494BF4">
      <w:pPr>
        <w:pStyle w:val="Body"/>
        <w:spacing w:line="260" w:lineRule="exact"/>
        <w:outlineLvl w:val="0"/>
        <w:rPr>
          <w:rFonts w:asciiTheme="minorHAnsi" w:eastAsia="Times New Roman" w:hAnsiTheme="minorHAnsi" w:cs="Times New Roman"/>
          <w:u w:color="000000"/>
        </w:rPr>
      </w:pPr>
    </w:p>
    <w:p w:rsidR="00976A31" w:rsidRDefault="00976A31" w:rsidP="00494BF4">
      <w:pPr>
        <w:pStyle w:val="Body"/>
        <w:spacing w:line="260" w:lineRule="exact"/>
        <w:outlineLvl w:val="0"/>
        <w:rPr>
          <w:rFonts w:asciiTheme="minorHAnsi" w:eastAsia="Times New Roman" w:hAnsiTheme="minorHAnsi" w:cs="Times New Roman"/>
          <w:u w:color="000000"/>
        </w:rPr>
      </w:pPr>
    </w:p>
    <w:p w:rsidR="00976A31" w:rsidRPr="00976A31" w:rsidRDefault="00A60CFD" w:rsidP="00494BF4">
      <w:pPr>
        <w:pStyle w:val="Body"/>
        <w:spacing w:line="260" w:lineRule="exact"/>
        <w:outlineLvl w:val="0"/>
        <w:rPr>
          <w:rFonts w:asciiTheme="minorHAnsi" w:eastAsia="Times New Roman" w:hAnsiTheme="minorHAnsi" w:cs="Times New Roman"/>
          <w:b/>
          <w:u w:color="000000"/>
        </w:rPr>
      </w:pPr>
      <w:r>
        <w:rPr>
          <w:rFonts w:asciiTheme="minorHAnsi" w:eastAsia="Times New Roman" w:hAnsiTheme="minorHAnsi" w:cs="Times New Roman"/>
          <w:b/>
          <w:u w:color="000000"/>
        </w:rPr>
        <w:t>Planning Commission Work Session Minutes (2-23-17)</w:t>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t>Page 2</w:t>
      </w:r>
    </w:p>
    <w:p w:rsidR="00976A31" w:rsidRDefault="00976A31" w:rsidP="00494BF4">
      <w:pPr>
        <w:pStyle w:val="Body"/>
        <w:spacing w:line="260" w:lineRule="exact"/>
        <w:outlineLvl w:val="0"/>
        <w:rPr>
          <w:rFonts w:asciiTheme="minorHAnsi" w:eastAsia="Times New Roman" w:hAnsiTheme="minorHAnsi" w:cs="Times New Roman"/>
          <w:u w:color="000000"/>
        </w:rPr>
      </w:pPr>
    </w:p>
    <w:p w:rsidR="00A60CFD" w:rsidRDefault="00A60CFD" w:rsidP="004C7A9F">
      <w:pPr>
        <w:pStyle w:val="Body"/>
        <w:numPr>
          <w:ilvl w:val="0"/>
          <w:numId w:val="6"/>
        </w:numPr>
        <w:spacing w:line="260" w:lineRule="exact"/>
        <w:ind w:left="360"/>
        <w:outlineLvl w:val="0"/>
        <w:rPr>
          <w:rFonts w:asciiTheme="minorHAnsi" w:eastAsia="Times New Roman" w:hAnsiTheme="minorHAnsi" w:cs="Times New Roman"/>
          <w:u w:color="000000"/>
        </w:rPr>
      </w:pPr>
      <w:r>
        <w:rPr>
          <w:rFonts w:asciiTheme="minorHAnsi" w:eastAsia="Times New Roman" w:hAnsiTheme="minorHAnsi" w:cs="Times New Roman"/>
          <w:u w:color="000000"/>
        </w:rPr>
        <w:t>Unified Development Code</w:t>
      </w:r>
    </w:p>
    <w:p w:rsidR="00A60CFD" w:rsidRDefault="00A60CFD" w:rsidP="00A60CFD">
      <w:pPr>
        <w:pStyle w:val="Body"/>
        <w:spacing w:line="260" w:lineRule="exact"/>
        <w:outlineLvl w:val="0"/>
        <w:rPr>
          <w:rFonts w:asciiTheme="minorHAnsi" w:eastAsia="Times New Roman" w:hAnsiTheme="minorHAnsi" w:cs="Times New Roman"/>
          <w:u w:color="000000"/>
        </w:rPr>
      </w:pPr>
    </w:p>
    <w:p w:rsidR="00A60CFD" w:rsidRDefault="00A60CFD" w:rsidP="00A60CFD">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gave a brief overview of where the UDC was within the Council</w:t>
      </w:r>
      <w:r w:rsidR="004463FC">
        <w:rPr>
          <w:rFonts w:asciiTheme="minorHAnsi" w:eastAsia="Times New Roman" w:hAnsiTheme="minorHAnsi" w:cs="Times New Roman"/>
          <w:u w:color="000000"/>
        </w:rPr>
        <w:t>’s</w:t>
      </w:r>
      <w:r>
        <w:rPr>
          <w:rFonts w:asciiTheme="minorHAnsi" w:eastAsia="Times New Roman" w:hAnsiTheme="minorHAnsi" w:cs="Times New Roman"/>
          <w:u w:color="000000"/>
        </w:rPr>
        <w:t xml:space="preserve"> public hearing process.  He informed the Commissioners of the upcoming Saturday February 25 work session.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said he anticipated more than two speakers at the meeting given its extended time frame and potential for </w:t>
      </w:r>
      <w:r w:rsidR="004463FC">
        <w:rPr>
          <w:rFonts w:asciiTheme="minorHAnsi" w:eastAsia="Times New Roman" w:hAnsiTheme="minorHAnsi" w:cs="Times New Roman"/>
          <w:u w:color="000000"/>
        </w:rPr>
        <w:t xml:space="preserve">Council </w:t>
      </w:r>
      <w:r>
        <w:rPr>
          <w:rFonts w:asciiTheme="minorHAnsi" w:eastAsia="Times New Roman" w:hAnsiTheme="minorHAnsi" w:cs="Times New Roman"/>
          <w:u w:color="000000"/>
        </w:rPr>
        <w:t xml:space="preserve">discussion regarding potential amendments.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following the February 25 meeting there would be two more hearings – March 6 and March 20.    He welcomed any Commissioners to attend the meeting to monitor progress and to silently support its current recommended provisions.  </w:t>
      </w:r>
    </w:p>
    <w:p w:rsidR="00A60CFD" w:rsidRDefault="00A60CFD" w:rsidP="00A60CFD">
      <w:pPr>
        <w:pStyle w:val="Body"/>
        <w:spacing w:line="260" w:lineRule="exact"/>
        <w:outlineLvl w:val="0"/>
        <w:rPr>
          <w:rFonts w:asciiTheme="minorHAnsi" w:eastAsia="Times New Roman" w:hAnsiTheme="minorHAnsi" w:cs="Times New Roman"/>
          <w:u w:color="000000"/>
        </w:rPr>
      </w:pPr>
    </w:p>
    <w:p w:rsidR="00A60CFD" w:rsidRDefault="00A60CFD" w:rsidP="00A60CFD">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There was general Commission discussion regarding the UDC and what was being talked about it around town </w:t>
      </w:r>
      <w:r w:rsidR="004463FC">
        <w:rPr>
          <w:rFonts w:asciiTheme="minorHAnsi" w:eastAsia="Times New Roman" w:hAnsiTheme="minorHAnsi" w:cs="Times New Roman"/>
          <w:u w:color="000000"/>
        </w:rPr>
        <w:t xml:space="preserve">regarding it.  There was also comment on the </w:t>
      </w:r>
      <w:r>
        <w:rPr>
          <w:rFonts w:asciiTheme="minorHAnsi" w:eastAsia="Times New Roman" w:hAnsiTheme="minorHAnsi" w:cs="Times New Roman"/>
          <w:u w:color="000000"/>
        </w:rPr>
        <w:t xml:space="preserve">strategies </w:t>
      </w:r>
      <w:r w:rsidR="004463FC">
        <w:rPr>
          <w:rFonts w:asciiTheme="minorHAnsi" w:eastAsia="Times New Roman" w:hAnsiTheme="minorHAnsi" w:cs="Times New Roman"/>
          <w:u w:color="000000"/>
        </w:rPr>
        <w:t xml:space="preserve">that </w:t>
      </w:r>
      <w:r>
        <w:rPr>
          <w:rFonts w:asciiTheme="minorHAnsi" w:eastAsia="Times New Roman" w:hAnsiTheme="minorHAnsi" w:cs="Times New Roman"/>
          <w:u w:color="000000"/>
        </w:rPr>
        <w:t>may be employed to facilitate changes to it.  Several Commissioners indicated that they intended to be in attendance at the Saturday meeting to offer comments.</w:t>
      </w:r>
    </w:p>
    <w:p w:rsidR="00A60CFD" w:rsidRDefault="00A60CFD" w:rsidP="00A60CFD">
      <w:pPr>
        <w:pStyle w:val="Body"/>
        <w:spacing w:line="260" w:lineRule="exact"/>
        <w:ind w:left="360"/>
        <w:outlineLvl w:val="0"/>
        <w:rPr>
          <w:rFonts w:asciiTheme="minorHAnsi" w:eastAsia="Times New Roman" w:hAnsiTheme="minorHAnsi" w:cs="Times New Roman"/>
          <w:u w:color="000000"/>
        </w:rPr>
      </w:pPr>
    </w:p>
    <w:p w:rsidR="008469D5" w:rsidRPr="00B2568D" w:rsidRDefault="00B2568D" w:rsidP="004C7A9F">
      <w:pPr>
        <w:pStyle w:val="Body"/>
        <w:numPr>
          <w:ilvl w:val="0"/>
          <w:numId w:val="6"/>
        </w:numPr>
        <w:spacing w:line="260" w:lineRule="exact"/>
        <w:ind w:left="360"/>
        <w:outlineLvl w:val="0"/>
        <w:rPr>
          <w:rFonts w:asciiTheme="minorHAnsi" w:eastAsia="Times New Roman" w:hAnsiTheme="minorHAnsi" w:cs="Times New Roman"/>
          <w:u w:color="000000"/>
        </w:rPr>
      </w:pPr>
      <w:r w:rsidRPr="00B2568D">
        <w:rPr>
          <w:rFonts w:asciiTheme="minorHAnsi" w:eastAsia="Times New Roman" w:hAnsiTheme="minorHAnsi" w:cs="Times New Roman"/>
          <w:u w:color="000000"/>
        </w:rPr>
        <w:t>Building Permit Report</w:t>
      </w:r>
    </w:p>
    <w:p w:rsidR="00B2568D" w:rsidRPr="00B2568D" w:rsidRDefault="00B2568D" w:rsidP="00B2568D">
      <w:pPr>
        <w:pStyle w:val="Body"/>
        <w:spacing w:line="260" w:lineRule="exact"/>
        <w:ind w:left="360"/>
        <w:outlineLvl w:val="0"/>
        <w:rPr>
          <w:rFonts w:asciiTheme="minorHAnsi" w:eastAsia="Times New Roman" w:hAnsiTheme="minorHAnsi" w:cs="Times New Roman"/>
          <w:u w:color="000000"/>
        </w:rPr>
      </w:pPr>
    </w:p>
    <w:p w:rsidR="00B2568D" w:rsidRPr="00B2568D" w:rsidRDefault="00B2568D" w:rsidP="00B2568D">
      <w:pPr>
        <w:pStyle w:val="Body"/>
        <w:rPr>
          <w:rFonts w:asciiTheme="minorHAnsi" w:eastAsia="Times New Roman" w:hAnsiTheme="minorHAnsi"/>
          <w:u w:color="000000"/>
        </w:rPr>
      </w:pPr>
      <w:r w:rsidRPr="00B2568D">
        <w:rPr>
          <w:rFonts w:asciiTheme="minorHAnsi" w:eastAsia="Times New Roman" w:hAnsiTheme="minorHAnsi"/>
          <w:u w:color="000000"/>
        </w:rPr>
        <w:t xml:space="preserve">Mr. </w:t>
      </w:r>
      <w:proofErr w:type="spellStart"/>
      <w:r w:rsidRPr="00B2568D">
        <w:rPr>
          <w:rFonts w:asciiTheme="minorHAnsi" w:eastAsia="Times New Roman" w:hAnsiTheme="minorHAnsi"/>
          <w:u w:color="000000"/>
        </w:rPr>
        <w:t>Zenner</w:t>
      </w:r>
      <w:proofErr w:type="spellEnd"/>
      <w:r w:rsidRPr="00B2568D">
        <w:rPr>
          <w:rFonts w:asciiTheme="minorHAnsi" w:eastAsia="Times New Roman" w:hAnsiTheme="minorHAnsi"/>
          <w:u w:color="000000"/>
        </w:rPr>
        <w:t xml:space="preserve"> provided the </w:t>
      </w:r>
      <w:r w:rsidR="00494BF4">
        <w:rPr>
          <w:rFonts w:asciiTheme="minorHAnsi" w:eastAsia="Times New Roman" w:hAnsiTheme="minorHAnsi"/>
          <w:u w:color="000000"/>
        </w:rPr>
        <w:t xml:space="preserve">January </w:t>
      </w:r>
      <w:r w:rsidRPr="00B2568D">
        <w:rPr>
          <w:rFonts w:asciiTheme="minorHAnsi" w:eastAsia="Times New Roman" w:hAnsiTheme="minorHAnsi"/>
          <w:u w:color="000000"/>
        </w:rPr>
        <w:t>201</w:t>
      </w:r>
      <w:r w:rsidR="00494BF4">
        <w:rPr>
          <w:rFonts w:asciiTheme="minorHAnsi" w:eastAsia="Times New Roman" w:hAnsiTheme="minorHAnsi"/>
          <w:u w:color="000000"/>
        </w:rPr>
        <w:t>7</w:t>
      </w:r>
      <w:r w:rsidRPr="00B2568D">
        <w:rPr>
          <w:rFonts w:asciiTheme="minorHAnsi" w:eastAsia="Times New Roman" w:hAnsiTheme="minorHAnsi"/>
          <w:u w:color="000000"/>
        </w:rPr>
        <w:t xml:space="preserve"> building permit reports to the Commissioners for information purposes.  He explained the calendar year to date (CYTD) spreadsheets.  Mr. </w:t>
      </w:r>
      <w:proofErr w:type="spellStart"/>
      <w:r w:rsidRPr="00B2568D">
        <w:rPr>
          <w:rFonts w:asciiTheme="minorHAnsi" w:eastAsia="Times New Roman" w:hAnsiTheme="minorHAnsi"/>
          <w:u w:color="000000"/>
        </w:rPr>
        <w:t>Zenner</w:t>
      </w:r>
      <w:proofErr w:type="spellEnd"/>
      <w:r w:rsidRPr="00B2568D">
        <w:rPr>
          <w:rFonts w:asciiTheme="minorHAnsi" w:eastAsia="Times New Roman" w:hAnsiTheme="minorHAnsi"/>
          <w:u w:color="000000"/>
        </w:rPr>
        <w:t xml:space="preserve"> noted that if the Commission desired more detailed information regarding the permit reports he would be happy to ask a representative from the BSD Division to join our next meeting.  </w:t>
      </w:r>
    </w:p>
    <w:p w:rsidR="00B2568D" w:rsidRPr="00B2568D" w:rsidRDefault="00B2568D" w:rsidP="00B2568D">
      <w:pPr>
        <w:rPr>
          <w:rFonts w:asciiTheme="minorHAnsi" w:eastAsia="Times New Roman" w:hAnsiTheme="minorHAnsi"/>
          <w:sz w:val="22"/>
          <w:szCs w:val="22"/>
          <w:u w:color="000000"/>
        </w:rPr>
      </w:pPr>
    </w:p>
    <w:p w:rsidR="00B2568D" w:rsidRDefault="00B2568D" w:rsidP="00B2568D">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Pr="00B2568D">
        <w:rPr>
          <w:rFonts w:asciiTheme="minorHAnsi" w:eastAsia="Times New Roman" w:hAnsiTheme="minorHAnsi"/>
          <w:b/>
          <w:sz w:val="24"/>
          <w:szCs w:val="24"/>
          <w:u w:color="000000"/>
        </w:rPr>
        <w:t>Old Business</w:t>
      </w:r>
    </w:p>
    <w:p w:rsidR="00B2568D" w:rsidRPr="00B2568D" w:rsidRDefault="00B2568D" w:rsidP="00B2568D">
      <w:pPr>
        <w:pStyle w:val="Body"/>
        <w:spacing w:line="260" w:lineRule="exact"/>
        <w:outlineLvl w:val="0"/>
        <w:rPr>
          <w:rFonts w:asciiTheme="minorHAnsi" w:eastAsia="Times New Roman" w:hAnsiTheme="minorHAnsi"/>
          <w:b/>
          <w:sz w:val="24"/>
          <w:szCs w:val="24"/>
          <w:u w:color="000000"/>
        </w:rPr>
      </w:pPr>
    </w:p>
    <w:p w:rsidR="003E4A08" w:rsidRDefault="00A60CFD" w:rsidP="00317957">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Due to the lack of time there was no discussion on Planning Commission pending projects for 2017.</w:t>
      </w:r>
      <w:r w:rsidR="0056294E">
        <w:rPr>
          <w:rFonts w:asciiTheme="minorHAnsi" w:eastAsia="Times New Roman" w:hAnsiTheme="minorHAnsi" w:cs="Times New Roman"/>
          <w:u w:color="000000"/>
        </w:rPr>
        <w:t xml:space="preserve">  </w:t>
      </w:r>
    </w:p>
    <w:p w:rsidR="003E4A08" w:rsidRDefault="003E4A08" w:rsidP="000B69BB">
      <w:pPr>
        <w:pStyle w:val="Body"/>
        <w:spacing w:line="260" w:lineRule="exact"/>
        <w:outlineLvl w:val="0"/>
        <w:rPr>
          <w:rFonts w:asciiTheme="minorHAnsi" w:hAnsiTheme="minorHAnsi" w:cs="Times New Roman"/>
          <w:b/>
          <w:bCs/>
          <w:sz w:val="24"/>
          <w:szCs w:val="24"/>
          <w:u w:color="000000"/>
        </w:rPr>
      </w:pPr>
    </w:p>
    <w:p w:rsidR="00B2568D" w:rsidRDefault="004D0F9C" w:rsidP="000B69BB">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rPr>
        <w:t>ACTION(S) TAKEN:</w:t>
      </w:r>
      <w:r w:rsidR="008469D5" w:rsidRPr="00B2568D">
        <w:rPr>
          <w:rFonts w:asciiTheme="minorHAnsi" w:hAnsiTheme="minorHAnsi" w:cs="Times New Roman"/>
          <w:u w:color="000000"/>
        </w:rPr>
        <w:t xml:space="preserve"> </w:t>
      </w:r>
    </w:p>
    <w:p w:rsidR="00B2568D" w:rsidRDefault="00B2568D" w:rsidP="000B69BB">
      <w:pPr>
        <w:pStyle w:val="Body"/>
        <w:spacing w:line="260" w:lineRule="exact"/>
        <w:outlineLvl w:val="0"/>
        <w:rPr>
          <w:rFonts w:asciiTheme="minorHAnsi" w:hAnsiTheme="minorHAnsi" w:cs="Times New Roman"/>
          <w:u w:color="000000"/>
        </w:rPr>
      </w:pPr>
    </w:p>
    <w:p w:rsidR="00DB23BB" w:rsidRPr="00B2568D" w:rsidRDefault="00520037" w:rsidP="000B69BB">
      <w:pPr>
        <w:pStyle w:val="Body"/>
        <w:spacing w:line="260" w:lineRule="exact"/>
        <w:outlineLvl w:val="0"/>
        <w:rPr>
          <w:rFonts w:asciiTheme="minorHAnsi" w:eastAsia="Times New Roman" w:hAnsiTheme="minorHAnsi" w:cs="Times New Roman"/>
          <w:bCs/>
          <w:u w:color="000000"/>
        </w:rPr>
      </w:pPr>
      <w:r w:rsidRPr="00B2568D">
        <w:rPr>
          <w:rFonts w:asciiTheme="minorHAnsi" w:hAnsiTheme="minorHAnsi" w:cs="Times New Roman"/>
          <w:u w:color="000000"/>
        </w:rPr>
        <w:t>W</w:t>
      </w:r>
      <w:r w:rsidR="00062470" w:rsidRPr="00B2568D">
        <w:rPr>
          <w:rFonts w:asciiTheme="minorHAnsi" w:hAnsiTheme="minorHAnsi" w:cs="Times New Roman"/>
          <w:u w:color="000000"/>
        </w:rPr>
        <w:t xml:space="preserve">ork session minutes </w:t>
      </w:r>
      <w:r w:rsidR="00B503B1" w:rsidRPr="00B2568D">
        <w:rPr>
          <w:rFonts w:asciiTheme="minorHAnsi" w:hAnsiTheme="minorHAnsi" w:cs="Times New Roman"/>
          <w:u w:color="000000"/>
        </w:rPr>
        <w:t xml:space="preserve">from </w:t>
      </w:r>
      <w:r w:rsidR="0056294E">
        <w:rPr>
          <w:rFonts w:asciiTheme="minorHAnsi" w:hAnsiTheme="minorHAnsi" w:cs="Times New Roman"/>
          <w:u w:color="000000"/>
        </w:rPr>
        <w:t xml:space="preserve">January </w:t>
      </w:r>
      <w:r w:rsidR="00A60CFD">
        <w:rPr>
          <w:rFonts w:asciiTheme="minorHAnsi" w:hAnsiTheme="minorHAnsi" w:cs="Times New Roman"/>
          <w:u w:color="000000"/>
        </w:rPr>
        <w:t>19</w:t>
      </w:r>
      <w:r w:rsidR="0056294E">
        <w:rPr>
          <w:rFonts w:asciiTheme="minorHAnsi" w:hAnsiTheme="minorHAnsi" w:cs="Times New Roman"/>
          <w:u w:color="000000"/>
        </w:rPr>
        <w:t xml:space="preserve"> </w:t>
      </w:r>
      <w:r w:rsidR="00B2568D" w:rsidRPr="00B2568D">
        <w:rPr>
          <w:rFonts w:asciiTheme="minorHAnsi" w:hAnsiTheme="minorHAnsi" w:cs="Times New Roman"/>
          <w:u w:color="000000"/>
        </w:rPr>
        <w:t>were approved without modification.</w:t>
      </w:r>
      <w:r w:rsidRPr="00B2568D">
        <w:rPr>
          <w:rFonts w:asciiTheme="minorHAnsi" w:hAnsiTheme="minorHAnsi" w:cs="Times New Roman"/>
          <w:u w:color="000000"/>
        </w:rPr>
        <w:t xml:space="preserve"> </w:t>
      </w:r>
      <w:r w:rsidR="00062470" w:rsidRPr="00B2568D">
        <w:rPr>
          <w:rFonts w:asciiTheme="minorHAnsi" w:hAnsiTheme="minorHAnsi" w:cs="Times New Roman"/>
          <w:u w:color="000000"/>
        </w:rPr>
        <w:t xml:space="preserve"> </w:t>
      </w:r>
      <w:r w:rsidR="00C77CAB" w:rsidRPr="00B2568D">
        <w:rPr>
          <w:rFonts w:asciiTheme="minorHAnsi" w:hAnsiTheme="minorHAnsi" w:cs="Times New Roman"/>
          <w:u w:color="000000"/>
        </w:rPr>
        <w:t>No votes or motions were made.</w:t>
      </w:r>
      <w:r w:rsidR="00C50BD9"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 M</w:t>
      </w:r>
      <w:r w:rsidR="00641F45" w:rsidRPr="00B2568D">
        <w:rPr>
          <w:rFonts w:asciiTheme="minorHAnsi" w:hAnsiTheme="minorHAnsi" w:cs="Times New Roman"/>
          <w:u w:color="000000"/>
        </w:rPr>
        <w:t xml:space="preserve">eeting adjourned approximately </w:t>
      </w:r>
      <w:r w:rsidR="0056294E">
        <w:rPr>
          <w:rFonts w:asciiTheme="minorHAnsi" w:hAnsiTheme="minorHAnsi" w:cs="Times New Roman"/>
          <w:u w:color="000000"/>
        </w:rPr>
        <w:t>6</w:t>
      </w:r>
      <w:r w:rsidR="00B503B1" w:rsidRPr="00B2568D">
        <w:rPr>
          <w:rFonts w:asciiTheme="minorHAnsi" w:hAnsiTheme="minorHAnsi" w:cs="Times New Roman"/>
          <w:u w:color="000000"/>
        </w:rPr>
        <w:t xml:space="preserve">:55 </w:t>
      </w:r>
      <w:r w:rsidR="00C77CAB" w:rsidRPr="00B2568D">
        <w:rPr>
          <w:rFonts w:asciiTheme="minorHAnsi" w:hAnsiTheme="minorHAnsi" w:cs="Times New Roman"/>
          <w:u w:color="000000"/>
        </w:rPr>
        <w:t>p.m</w:t>
      </w:r>
      <w:r w:rsidR="00FD4D1B" w:rsidRPr="00B2568D">
        <w:rPr>
          <w:rFonts w:asciiTheme="minorHAnsi" w:hAnsiTheme="minorHAnsi" w:cs="Times New Roman"/>
          <w:u w:color="000000"/>
        </w:rPr>
        <w:t>.</w:t>
      </w:r>
    </w:p>
    <w:sectPr w:rsidR="00DB23BB" w:rsidRPr="00B2568D" w:rsidSect="000B69BB">
      <w:headerReference w:type="default"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5" w:rsidRDefault="003C6095">
      <w:r>
        <w:separator/>
      </w:r>
    </w:p>
  </w:endnote>
  <w:endnote w:type="continuationSeparator" w:id="0">
    <w:p w:rsidR="003C6095" w:rsidRDefault="003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5" w:rsidRDefault="003C6095">
      <w:r>
        <w:separator/>
      </w:r>
    </w:p>
  </w:footnote>
  <w:footnote w:type="continuationSeparator" w:id="0">
    <w:p w:rsidR="003C6095" w:rsidRDefault="003C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459A7226"/>
    <w:multiLevelType w:val="hybridMultilevel"/>
    <w:tmpl w:val="999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1A36"/>
    <w:rsid w:val="00005A2E"/>
    <w:rsid w:val="00025B80"/>
    <w:rsid w:val="0003171C"/>
    <w:rsid w:val="0004202C"/>
    <w:rsid w:val="00050056"/>
    <w:rsid w:val="00053BBA"/>
    <w:rsid w:val="0006079B"/>
    <w:rsid w:val="00062470"/>
    <w:rsid w:val="00062BB7"/>
    <w:rsid w:val="00070A58"/>
    <w:rsid w:val="000715FD"/>
    <w:rsid w:val="00074190"/>
    <w:rsid w:val="000766DC"/>
    <w:rsid w:val="0007748C"/>
    <w:rsid w:val="00090A57"/>
    <w:rsid w:val="0009130B"/>
    <w:rsid w:val="0009796B"/>
    <w:rsid w:val="000A45D8"/>
    <w:rsid w:val="000A6338"/>
    <w:rsid w:val="000A7094"/>
    <w:rsid w:val="000B0294"/>
    <w:rsid w:val="000B30E6"/>
    <w:rsid w:val="000B69BB"/>
    <w:rsid w:val="000B7E0A"/>
    <w:rsid w:val="000C1430"/>
    <w:rsid w:val="000C4D61"/>
    <w:rsid w:val="000E3A0A"/>
    <w:rsid w:val="000F76E2"/>
    <w:rsid w:val="00104903"/>
    <w:rsid w:val="00111749"/>
    <w:rsid w:val="00124D93"/>
    <w:rsid w:val="00125D9B"/>
    <w:rsid w:val="00135D7C"/>
    <w:rsid w:val="00135F77"/>
    <w:rsid w:val="00146264"/>
    <w:rsid w:val="001569D8"/>
    <w:rsid w:val="00156CD0"/>
    <w:rsid w:val="00171751"/>
    <w:rsid w:val="001728C1"/>
    <w:rsid w:val="00180A0E"/>
    <w:rsid w:val="0019341A"/>
    <w:rsid w:val="001A4D50"/>
    <w:rsid w:val="001B346F"/>
    <w:rsid w:val="001B481E"/>
    <w:rsid w:val="001D1601"/>
    <w:rsid w:val="001E4145"/>
    <w:rsid w:val="001F1C8A"/>
    <w:rsid w:val="001F4AEF"/>
    <w:rsid w:val="0020173A"/>
    <w:rsid w:val="002068A6"/>
    <w:rsid w:val="00206A1B"/>
    <w:rsid w:val="00215B41"/>
    <w:rsid w:val="002166B2"/>
    <w:rsid w:val="00220435"/>
    <w:rsid w:val="002269AF"/>
    <w:rsid w:val="002319FA"/>
    <w:rsid w:val="00234588"/>
    <w:rsid w:val="002517FB"/>
    <w:rsid w:val="00253525"/>
    <w:rsid w:val="00255C86"/>
    <w:rsid w:val="0026241A"/>
    <w:rsid w:val="00265817"/>
    <w:rsid w:val="0026763D"/>
    <w:rsid w:val="00271819"/>
    <w:rsid w:val="002727A6"/>
    <w:rsid w:val="00272F7F"/>
    <w:rsid w:val="002747F5"/>
    <w:rsid w:val="002766A4"/>
    <w:rsid w:val="00276CFD"/>
    <w:rsid w:val="00277ADB"/>
    <w:rsid w:val="00277D9A"/>
    <w:rsid w:val="00286D5A"/>
    <w:rsid w:val="00287220"/>
    <w:rsid w:val="002875DF"/>
    <w:rsid w:val="00290C21"/>
    <w:rsid w:val="0029419C"/>
    <w:rsid w:val="00294514"/>
    <w:rsid w:val="002A066B"/>
    <w:rsid w:val="002B056D"/>
    <w:rsid w:val="002B3130"/>
    <w:rsid w:val="002C3057"/>
    <w:rsid w:val="002C3CDF"/>
    <w:rsid w:val="002C5DA9"/>
    <w:rsid w:val="002D23E8"/>
    <w:rsid w:val="002D47AA"/>
    <w:rsid w:val="002E228F"/>
    <w:rsid w:val="002F3A57"/>
    <w:rsid w:val="002F61ED"/>
    <w:rsid w:val="002F6E23"/>
    <w:rsid w:val="002F7C3D"/>
    <w:rsid w:val="00303B0A"/>
    <w:rsid w:val="00305165"/>
    <w:rsid w:val="00307A13"/>
    <w:rsid w:val="00311D31"/>
    <w:rsid w:val="00313807"/>
    <w:rsid w:val="00317957"/>
    <w:rsid w:val="00320F7B"/>
    <w:rsid w:val="00326CAF"/>
    <w:rsid w:val="003340BE"/>
    <w:rsid w:val="003364DD"/>
    <w:rsid w:val="00350C11"/>
    <w:rsid w:val="00355CC9"/>
    <w:rsid w:val="003635C7"/>
    <w:rsid w:val="003672A8"/>
    <w:rsid w:val="0039400C"/>
    <w:rsid w:val="003A347F"/>
    <w:rsid w:val="003A4480"/>
    <w:rsid w:val="003B270B"/>
    <w:rsid w:val="003B66F8"/>
    <w:rsid w:val="003C6095"/>
    <w:rsid w:val="003E3309"/>
    <w:rsid w:val="003E4A08"/>
    <w:rsid w:val="003F47DA"/>
    <w:rsid w:val="00402589"/>
    <w:rsid w:val="004035E4"/>
    <w:rsid w:val="00410BAB"/>
    <w:rsid w:val="0041184A"/>
    <w:rsid w:val="00412687"/>
    <w:rsid w:val="00414422"/>
    <w:rsid w:val="00416155"/>
    <w:rsid w:val="0042341D"/>
    <w:rsid w:val="00430730"/>
    <w:rsid w:val="00435541"/>
    <w:rsid w:val="004359F8"/>
    <w:rsid w:val="00442FEA"/>
    <w:rsid w:val="004463FC"/>
    <w:rsid w:val="0045513A"/>
    <w:rsid w:val="00462F59"/>
    <w:rsid w:val="00463A45"/>
    <w:rsid w:val="00465B2C"/>
    <w:rsid w:val="004743E9"/>
    <w:rsid w:val="004875AA"/>
    <w:rsid w:val="00494BF4"/>
    <w:rsid w:val="00497008"/>
    <w:rsid w:val="004A07D4"/>
    <w:rsid w:val="004A6A18"/>
    <w:rsid w:val="004B5656"/>
    <w:rsid w:val="004B739F"/>
    <w:rsid w:val="004C46AE"/>
    <w:rsid w:val="004C7A9F"/>
    <w:rsid w:val="004D0252"/>
    <w:rsid w:val="004D0F9C"/>
    <w:rsid w:val="004D5868"/>
    <w:rsid w:val="004D5972"/>
    <w:rsid w:val="004D64DD"/>
    <w:rsid w:val="004D7B61"/>
    <w:rsid w:val="004E0CAF"/>
    <w:rsid w:val="004E2A90"/>
    <w:rsid w:val="004E4F3C"/>
    <w:rsid w:val="004F0D1E"/>
    <w:rsid w:val="004F2339"/>
    <w:rsid w:val="004F3EE4"/>
    <w:rsid w:val="005063F3"/>
    <w:rsid w:val="00513C85"/>
    <w:rsid w:val="00520037"/>
    <w:rsid w:val="00525001"/>
    <w:rsid w:val="00525FD0"/>
    <w:rsid w:val="00541399"/>
    <w:rsid w:val="00541F38"/>
    <w:rsid w:val="00543FC1"/>
    <w:rsid w:val="00551296"/>
    <w:rsid w:val="00557AED"/>
    <w:rsid w:val="0056294E"/>
    <w:rsid w:val="00564386"/>
    <w:rsid w:val="00564BBB"/>
    <w:rsid w:val="00574D17"/>
    <w:rsid w:val="005805ED"/>
    <w:rsid w:val="0058186A"/>
    <w:rsid w:val="00582242"/>
    <w:rsid w:val="005840FB"/>
    <w:rsid w:val="00586BA0"/>
    <w:rsid w:val="005904B8"/>
    <w:rsid w:val="00592A2E"/>
    <w:rsid w:val="00593AD5"/>
    <w:rsid w:val="00594D6F"/>
    <w:rsid w:val="005952C4"/>
    <w:rsid w:val="005A5469"/>
    <w:rsid w:val="005A72DD"/>
    <w:rsid w:val="005A7515"/>
    <w:rsid w:val="005B0493"/>
    <w:rsid w:val="005B242F"/>
    <w:rsid w:val="005C68F9"/>
    <w:rsid w:val="00605CB3"/>
    <w:rsid w:val="006116C1"/>
    <w:rsid w:val="00616D1D"/>
    <w:rsid w:val="00620E2C"/>
    <w:rsid w:val="006253C6"/>
    <w:rsid w:val="006328F9"/>
    <w:rsid w:val="00633027"/>
    <w:rsid w:val="00635369"/>
    <w:rsid w:val="006408D7"/>
    <w:rsid w:val="00641F45"/>
    <w:rsid w:val="00647223"/>
    <w:rsid w:val="00651DE0"/>
    <w:rsid w:val="00653CA9"/>
    <w:rsid w:val="006542A2"/>
    <w:rsid w:val="00654C3A"/>
    <w:rsid w:val="00660EE7"/>
    <w:rsid w:val="00673920"/>
    <w:rsid w:val="0068214B"/>
    <w:rsid w:val="0068541D"/>
    <w:rsid w:val="00691223"/>
    <w:rsid w:val="00695675"/>
    <w:rsid w:val="00697EE0"/>
    <w:rsid w:val="006A2E09"/>
    <w:rsid w:val="006A4CAF"/>
    <w:rsid w:val="006A7BA5"/>
    <w:rsid w:val="006D19BB"/>
    <w:rsid w:val="006E0A60"/>
    <w:rsid w:val="006E4654"/>
    <w:rsid w:val="00700DCE"/>
    <w:rsid w:val="0070591E"/>
    <w:rsid w:val="00712708"/>
    <w:rsid w:val="007206F6"/>
    <w:rsid w:val="00750E23"/>
    <w:rsid w:val="007728AC"/>
    <w:rsid w:val="00777377"/>
    <w:rsid w:val="00786625"/>
    <w:rsid w:val="00786833"/>
    <w:rsid w:val="0078798F"/>
    <w:rsid w:val="00795CE8"/>
    <w:rsid w:val="007A2937"/>
    <w:rsid w:val="007A44A2"/>
    <w:rsid w:val="007B4D87"/>
    <w:rsid w:val="007C1110"/>
    <w:rsid w:val="007C537B"/>
    <w:rsid w:val="007C616D"/>
    <w:rsid w:val="007C6CBB"/>
    <w:rsid w:val="007C7E54"/>
    <w:rsid w:val="007D7766"/>
    <w:rsid w:val="007E3D2D"/>
    <w:rsid w:val="007E59A2"/>
    <w:rsid w:val="007F4AD2"/>
    <w:rsid w:val="007F70EC"/>
    <w:rsid w:val="007F7E9B"/>
    <w:rsid w:val="008013CA"/>
    <w:rsid w:val="00811AF1"/>
    <w:rsid w:val="00813314"/>
    <w:rsid w:val="00817182"/>
    <w:rsid w:val="00817226"/>
    <w:rsid w:val="00824698"/>
    <w:rsid w:val="00841B1E"/>
    <w:rsid w:val="008469D5"/>
    <w:rsid w:val="00846C9E"/>
    <w:rsid w:val="0085480D"/>
    <w:rsid w:val="0086131C"/>
    <w:rsid w:val="008670A2"/>
    <w:rsid w:val="00872F04"/>
    <w:rsid w:val="00891966"/>
    <w:rsid w:val="008A1844"/>
    <w:rsid w:val="008A1EC8"/>
    <w:rsid w:val="008A753A"/>
    <w:rsid w:val="008B1418"/>
    <w:rsid w:val="008B6318"/>
    <w:rsid w:val="008C6092"/>
    <w:rsid w:val="008D26CE"/>
    <w:rsid w:val="008D5E6A"/>
    <w:rsid w:val="008E0286"/>
    <w:rsid w:val="008E2B68"/>
    <w:rsid w:val="008E5F51"/>
    <w:rsid w:val="0090328E"/>
    <w:rsid w:val="00903F9C"/>
    <w:rsid w:val="009117D5"/>
    <w:rsid w:val="00912A92"/>
    <w:rsid w:val="00923559"/>
    <w:rsid w:val="00930094"/>
    <w:rsid w:val="00937B60"/>
    <w:rsid w:val="0095439C"/>
    <w:rsid w:val="009621B8"/>
    <w:rsid w:val="00964632"/>
    <w:rsid w:val="00971666"/>
    <w:rsid w:val="009755D4"/>
    <w:rsid w:val="00976A31"/>
    <w:rsid w:val="0098091E"/>
    <w:rsid w:val="00981B96"/>
    <w:rsid w:val="00986BB4"/>
    <w:rsid w:val="00986F22"/>
    <w:rsid w:val="00991553"/>
    <w:rsid w:val="0099631B"/>
    <w:rsid w:val="00997A0F"/>
    <w:rsid w:val="009A5751"/>
    <w:rsid w:val="009B0710"/>
    <w:rsid w:val="009B35EB"/>
    <w:rsid w:val="009C3B0D"/>
    <w:rsid w:val="009C5931"/>
    <w:rsid w:val="009C5A76"/>
    <w:rsid w:val="009E7F29"/>
    <w:rsid w:val="009F0390"/>
    <w:rsid w:val="009F5357"/>
    <w:rsid w:val="00A066BE"/>
    <w:rsid w:val="00A0717D"/>
    <w:rsid w:val="00A103DC"/>
    <w:rsid w:val="00A13597"/>
    <w:rsid w:val="00A24A0E"/>
    <w:rsid w:val="00A32A33"/>
    <w:rsid w:val="00A350D9"/>
    <w:rsid w:val="00A40FDC"/>
    <w:rsid w:val="00A47F59"/>
    <w:rsid w:val="00A50201"/>
    <w:rsid w:val="00A56600"/>
    <w:rsid w:val="00A60CFD"/>
    <w:rsid w:val="00A64A8C"/>
    <w:rsid w:val="00A66F7E"/>
    <w:rsid w:val="00A7289F"/>
    <w:rsid w:val="00A74F77"/>
    <w:rsid w:val="00A81474"/>
    <w:rsid w:val="00A84D71"/>
    <w:rsid w:val="00A95455"/>
    <w:rsid w:val="00AA77B0"/>
    <w:rsid w:val="00AB4FAB"/>
    <w:rsid w:val="00AB5E6F"/>
    <w:rsid w:val="00AD0B56"/>
    <w:rsid w:val="00AD2B11"/>
    <w:rsid w:val="00AD6CB5"/>
    <w:rsid w:val="00AD7D3D"/>
    <w:rsid w:val="00AE5845"/>
    <w:rsid w:val="00AE7986"/>
    <w:rsid w:val="00AF2485"/>
    <w:rsid w:val="00AF4258"/>
    <w:rsid w:val="00AF4CDD"/>
    <w:rsid w:val="00B00B9C"/>
    <w:rsid w:val="00B03D46"/>
    <w:rsid w:val="00B04A4A"/>
    <w:rsid w:val="00B05EA5"/>
    <w:rsid w:val="00B21294"/>
    <w:rsid w:val="00B2568D"/>
    <w:rsid w:val="00B305C3"/>
    <w:rsid w:val="00B307DE"/>
    <w:rsid w:val="00B365E5"/>
    <w:rsid w:val="00B37BD6"/>
    <w:rsid w:val="00B503B1"/>
    <w:rsid w:val="00B55573"/>
    <w:rsid w:val="00B623C7"/>
    <w:rsid w:val="00B67564"/>
    <w:rsid w:val="00B71F07"/>
    <w:rsid w:val="00B74563"/>
    <w:rsid w:val="00B9308C"/>
    <w:rsid w:val="00B9375E"/>
    <w:rsid w:val="00B93B41"/>
    <w:rsid w:val="00BA3CE8"/>
    <w:rsid w:val="00BA6F75"/>
    <w:rsid w:val="00BB3EC1"/>
    <w:rsid w:val="00BC182A"/>
    <w:rsid w:val="00BC60E1"/>
    <w:rsid w:val="00BC722C"/>
    <w:rsid w:val="00BD09AA"/>
    <w:rsid w:val="00BD75B7"/>
    <w:rsid w:val="00BE19FD"/>
    <w:rsid w:val="00BE245D"/>
    <w:rsid w:val="00BE4680"/>
    <w:rsid w:val="00C001C0"/>
    <w:rsid w:val="00C0487A"/>
    <w:rsid w:val="00C05A7E"/>
    <w:rsid w:val="00C16B1A"/>
    <w:rsid w:val="00C50BD9"/>
    <w:rsid w:val="00C50FE6"/>
    <w:rsid w:val="00C63BD4"/>
    <w:rsid w:val="00C645FF"/>
    <w:rsid w:val="00C723FA"/>
    <w:rsid w:val="00C77CAB"/>
    <w:rsid w:val="00C82344"/>
    <w:rsid w:val="00C8414A"/>
    <w:rsid w:val="00C87349"/>
    <w:rsid w:val="00C875D7"/>
    <w:rsid w:val="00C90F28"/>
    <w:rsid w:val="00CA1E1A"/>
    <w:rsid w:val="00CA28E2"/>
    <w:rsid w:val="00CA3942"/>
    <w:rsid w:val="00CB1646"/>
    <w:rsid w:val="00CB2207"/>
    <w:rsid w:val="00CC3DC7"/>
    <w:rsid w:val="00CD0889"/>
    <w:rsid w:val="00CD2B46"/>
    <w:rsid w:val="00CD55B4"/>
    <w:rsid w:val="00CE02DA"/>
    <w:rsid w:val="00CE2BA0"/>
    <w:rsid w:val="00CF63D4"/>
    <w:rsid w:val="00D012C5"/>
    <w:rsid w:val="00D02558"/>
    <w:rsid w:val="00D045ED"/>
    <w:rsid w:val="00D047D1"/>
    <w:rsid w:val="00D068AF"/>
    <w:rsid w:val="00D173CE"/>
    <w:rsid w:val="00D31F20"/>
    <w:rsid w:val="00D32EA3"/>
    <w:rsid w:val="00D34653"/>
    <w:rsid w:val="00D3494E"/>
    <w:rsid w:val="00D37C90"/>
    <w:rsid w:val="00D37CED"/>
    <w:rsid w:val="00D4075F"/>
    <w:rsid w:val="00D4191C"/>
    <w:rsid w:val="00D43EFB"/>
    <w:rsid w:val="00D531EA"/>
    <w:rsid w:val="00D535FF"/>
    <w:rsid w:val="00D61405"/>
    <w:rsid w:val="00D62C93"/>
    <w:rsid w:val="00D642FF"/>
    <w:rsid w:val="00D65C39"/>
    <w:rsid w:val="00D81910"/>
    <w:rsid w:val="00D85F32"/>
    <w:rsid w:val="00D8780C"/>
    <w:rsid w:val="00D87F61"/>
    <w:rsid w:val="00D94C8B"/>
    <w:rsid w:val="00DA2240"/>
    <w:rsid w:val="00DB23BB"/>
    <w:rsid w:val="00DB4DF5"/>
    <w:rsid w:val="00DB58FF"/>
    <w:rsid w:val="00DB5AC8"/>
    <w:rsid w:val="00DC5525"/>
    <w:rsid w:val="00DC5AC4"/>
    <w:rsid w:val="00DC67A5"/>
    <w:rsid w:val="00DD1331"/>
    <w:rsid w:val="00DD2B00"/>
    <w:rsid w:val="00DD6EAB"/>
    <w:rsid w:val="00DE1F66"/>
    <w:rsid w:val="00DE6526"/>
    <w:rsid w:val="00DF760D"/>
    <w:rsid w:val="00E03A1C"/>
    <w:rsid w:val="00E10239"/>
    <w:rsid w:val="00E149DB"/>
    <w:rsid w:val="00E17DC1"/>
    <w:rsid w:val="00E21126"/>
    <w:rsid w:val="00E2284E"/>
    <w:rsid w:val="00E236A0"/>
    <w:rsid w:val="00E36CEA"/>
    <w:rsid w:val="00E41AF2"/>
    <w:rsid w:val="00E47333"/>
    <w:rsid w:val="00E512A5"/>
    <w:rsid w:val="00E53284"/>
    <w:rsid w:val="00E5736F"/>
    <w:rsid w:val="00E61943"/>
    <w:rsid w:val="00E653E6"/>
    <w:rsid w:val="00E73370"/>
    <w:rsid w:val="00E81875"/>
    <w:rsid w:val="00E86F0C"/>
    <w:rsid w:val="00E90A8B"/>
    <w:rsid w:val="00E91ABB"/>
    <w:rsid w:val="00E95C27"/>
    <w:rsid w:val="00E96920"/>
    <w:rsid w:val="00EA3A08"/>
    <w:rsid w:val="00EB146F"/>
    <w:rsid w:val="00EB5EBC"/>
    <w:rsid w:val="00EC3EE2"/>
    <w:rsid w:val="00EC50FD"/>
    <w:rsid w:val="00EC7E2F"/>
    <w:rsid w:val="00ED3F30"/>
    <w:rsid w:val="00ED4228"/>
    <w:rsid w:val="00ED5819"/>
    <w:rsid w:val="00EE36C4"/>
    <w:rsid w:val="00EF5799"/>
    <w:rsid w:val="00EF624E"/>
    <w:rsid w:val="00F01C61"/>
    <w:rsid w:val="00F02758"/>
    <w:rsid w:val="00F10E02"/>
    <w:rsid w:val="00F1192E"/>
    <w:rsid w:val="00F25E48"/>
    <w:rsid w:val="00F27C22"/>
    <w:rsid w:val="00F52C84"/>
    <w:rsid w:val="00F54B83"/>
    <w:rsid w:val="00F56727"/>
    <w:rsid w:val="00F5686B"/>
    <w:rsid w:val="00F62C68"/>
    <w:rsid w:val="00F70850"/>
    <w:rsid w:val="00F72423"/>
    <w:rsid w:val="00F803F0"/>
    <w:rsid w:val="00F83476"/>
    <w:rsid w:val="00F90D9B"/>
    <w:rsid w:val="00F924DF"/>
    <w:rsid w:val="00F9358E"/>
    <w:rsid w:val="00FA09A6"/>
    <w:rsid w:val="00FB4ADB"/>
    <w:rsid w:val="00FC215C"/>
    <w:rsid w:val="00FC70A2"/>
    <w:rsid w:val="00FD4D1B"/>
    <w:rsid w:val="00FE69D8"/>
    <w:rsid w:val="00FF1CA8"/>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6</cp:revision>
  <cp:lastPrinted>2016-12-27T22:04:00Z</cp:lastPrinted>
  <dcterms:created xsi:type="dcterms:W3CDTF">2017-01-10T16:39:00Z</dcterms:created>
  <dcterms:modified xsi:type="dcterms:W3CDTF">2017-03-07T14:30:00Z</dcterms:modified>
</cp:coreProperties>
</file>