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A0" w:rsidRDefault="00F51BAF">
      <w:pPr>
        <w:pStyle w:val="BodyA"/>
        <w:spacing w:line="260" w:lineRule="exact"/>
        <w:jc w:val="center"/>
        <w:outlineLvl w:val="0"/>
        <w:rPr>
          <w:rFonts w:ascii="Calibri" w:eastAsia="Calibri" w:hAnsi="Calibri" w:cs="Calibri"/>
          <w:b/>
          <w:bCs/>
          <w:sz w:val="24"/>
          <w:szCs w:val="24"/>
        </w:rPr>
      </w:pPr>
      <w:r>
        <w:rPr>
          <w:rFonts w:ascii="Calibri" w:eastAsia="Calibri" w:hAnsi="Calibri" w:cs="Calibri"/>
          <w:b/>
          <w:bCs/>
          <w:sz w:val="24"/>
          <w:szCs w:val="24"/>
        </w:rPr>
        <w:t>Planning and Zoning Commission Work Session Minutes</w:t>
      </w:r>
    </w:p>
    <w:p w:rsidR="005829A0" w:rsidRDefault="00F51BAF">
      <w:pPr>
        <w:pStyle w:val="BodyA"/>
        <w:spacing w:line="260" w:lineRule="exact"/>
        <w:jc w:val="center"/>
        <w:outlineLvl w:val="0"/>
        <w:rPr>
          <w:rFonts w:ascii="Calibri" w:eastAsia="Calibri" w:hAnsi="Calibri" w:cs="Calibri"/>
          <w:b/>
          <w:bCs/>
          <w:sz w:val="24"/>
          <w:szCs w:val="24"/>
        </w:rPr>
      </w:pPr>
      <w:r>
        <w:rPr>
          <w:rFonts w:ascii="Calibri" w:eastAsia="Calibri" w:hAnsi="Calibri" w:cs="Calibri"/>
          <w:b/>
          <w:bCs/>
          <w:sz w:val="24"/>
          <w:szCs w:val="24"/>
        </w:rPr>
        <w:t>May 4, 2017</w:t>
      </w:r>
    </w:p>
    <w:p w:rsidR="005829A0" w:rsidRDefault="00F51BAF">
      <w:pPr>
        <w:pStyle w:val="BodyA"/>
        <w:spacing w:line="260" w:lineRule="exact"/>
        <w:jc w:val="center"/>
        <w:outlineLvl w:val="0"/>
        <w:rPr>
          <w:rFonts w:ascii="Calibri" w:eastAsia="Calibri" w:hAnsi="Calibri" w:cs="Calibri"/>
          <w:b/>
          <w:bCs/>
          <w:sz w:val="24"/>
          <w:szCs w:val="24"/>
        </w:rPr>
      </w:pPr>
      <w:r>
        <w:rPr>
          <w:rFonts w:ascii="Calibri" w:eastAsia="Calibri" w:hAnsi="Calibri" w:cs="Calibri"/>
          <w:b/>
          <w:bCs/>
          <w:sz w:val="24"/>
          <w:szCs w:val="24"/>
          <w:lang w:val="nl-NL"/>
        </w:rPr>
        <w:t>Conference Room 1-</w:t>
      </w:r>
      <w:r w:rsidR="00D34105">
        <w:rPr>
          <w:rFonts w:ascii="Calibri" w:eastAsia="Calibri" w:hAnsi="Calibri" w:cs="Calibri"/>
          <w:b/>
          <w:bCs/>
          <w:sz w:val="24"/>
          <w:szCs w:val="24"/>
          <w:lang w:val="nl-NL"/>
        </w:rPr>
        <w:t>B</w:t>
      </w:r>
      <w:bookmarkStart w:id="0" w:name="_GoBack"/>
      <w:bookmarkEnd w:id="0"/>
      <w:r>
        <w:rPr>
          <w:rFonts w:ascii="Calibri" w:eastAsia="Calibri" w:hAnsi="Calibri" w:cs="Calibri"/>
          <w:b/>
          <w:bCs/>
          <w:sz w:val="24"/>
          <w:szCs w:val="24"/>
          <w:lang w:val="nl-NL"/>
        </w:rPr>
        <w:t xml:space="preserve"> -  1</w:t>
      </w:r>
      <w:proofErr w:type="spellStart"/>
      <w:r>
        <w:rPr>
          <w:rFonts w:ascii="Calibri" w:eastAsia="Calibri" w:hAnsi="Calibri" w:cs="Calibri"/>
          <w:b/>
          <w:bCs/>
          <w:sz w:val="24"/>
          <w:szCs w:val="24"/>
          <w:vertAlign w:val="superscript"/>
        </w:rPr>
        <w:t>st</w:t>
      </w:r>
      <w:proofErr w:type="spellEnd"/>
      <w:r>
        <w:rPr>
          <w:rFonts w:ascii="Calibri" w:eastAsia="Calibri" w:hAnsi="Calibri" w:cs="Calibri"/>
          <w:b/>
          <w:bCs/>
          <w:sz w:val="24"/>
          <w:szCs w:val="24"/>
          <w:lang w:val="nl-NL"/>
        </w:rPr>
        <w:t xml:space="preserve"> Floor City Hall </w:t>
      </w:r>
    </w:p>
    <w:p w:rsidR="005829A0" w:rsidRDefault="005829A0">
      <w:pPr>
        <w:pStyle w:val="BodyA"/>
        <w:spacing w:line="260" w:lineRule="exact"/>
        <w:jc w:val="center"/>
        <w:outlineLvl w:val="0"/>
        <w:rPr>
          <w:rFonts w:ascii="Calibri" w:eastAsia="Calibri" w:hAnsi="Calibri" w:cs="Calibri"/>
        </w:rPr>
      </w:pPr>
    </w:p>
    <w:p w:rsidR="005829A0" w:rsidRDefault="00F51BAF">
      <w:pPr>
        <w:pStyle w:val="BodyA"/>
        <w:spacing w:line="260" w:lineRule="exact"/>
        <w:outlineLvl w:val="0"/>
        <w:rPr>
          <w:rFonts w:ascii="Calibri" w:eastAsia="Calibri" w:hAnsi="Calibri" w:cs="Calibri"/>
          <w:b/>
          <w:bCs/>
          <w:sz w:val="24"/>
          <w:szCs w:val="24"/>
        </w:rPr>
      </w:pPr>
      <w:r>
        <w:rPr>
          <w:rFonts w:ascii="Calibri" w:eastAsia="Calibri" w:hAnsi="Calibri" w:cs="Calibri"/>
          <w:b/>
          <w:bCs/>
          <w:sz w:val="24"/>
          <w:szCs w:val="24"/>
        </w:rPr>
        <w:t>ATTENDANCE:</w:t>
      </w:r>
    </w:p>
    <w:p w:rsidR="005829A0" w:rsidRDefault="005829A0">
      <w:pPr>
        <w:pStyle w:val="BodyA"/>
        <w:spacing w:line="260" w:lineRule="exact"/>
        <w:outlineLvl w:val="0"/>
        <w:rPr>
          <w:rFonts w:ascii="Calibri" w:eastAsia="Calibri" w:hAnsi="Calibri" w:cs="Calibri"/>
          <w:b/>
          <w:bCs/>
          <w:sz w:val="24"/>
          <w:szCs w:val="24"/>
        </w:rPr>
      </w:pPr>
    </w:p>
    <w:p w:rsidR="005829A0" w:rsidRPr="0018328E" w:rsidRDefault="00F51BAF">
      <w:pPr>
        <w:pStyle w:val="BodyA"/>
        <w:spacing w:line="260" w:lineRule="exact"/>
        <w:outlineLvl w:val="0"/>
        <w:rPr>
          <w:rFonts w:ascii="Calibri" w:eastAsia="Calibri" w:hAnsi="Calibri" w:cs="Calibri"/>
        </w:rPr>
      </w:pPr>
      <w:r w:rsidRPr="0018328E">
        <w:rPr>
          <w:rFonts w:ascii="Calibri" w:eastAsia="Calibri" w:hAnsi="Calibri" w:cs="Calibri"/>
        </w:rPr>
        <w:t xml:space="preserve">Members Present: Burns, Harder, </w:t>
      </w:r>
      <w:proofErr w:type="spellStart"/>
      <w:r w:rsidRPr="0018328E">
        <w:rPr>
          <w:rFonts w:ascii="Calibri" w:eastAsia="Calibri" w:hAnsi="Calibri" w:cs="Calibri"/>
        </w:rPr>
        <w:t>Loe</w:t>
      </w:r>
      <w:proofErr w:type="spellEnd"/>
      <w:r w:rsidRPr="0018328E">
        <w:rPr>
          <w:rFonts w:ascii="Calibri" w:eastAsia="Calibri" w:hAnsi="Calibri" w:cs="Calibri"/>
          <w:lang w:val="de-DE"/>
        </w:rPr>
        <w:t>, MacMann, Rushing</w:t>
      </w:r>
      <w:r w:rsidRPr="0018328E">
        <w:rPr>
          <w:rFonts w:ascii="Calibri" w:eastAsia="Calibri" w:hAnsi="Calibri" w:cs="Calibri"/>
        </w:rPr>
        <w:t xml:space="preserve">, Russell, </w:t>
      </w:r>
      <w:proofErr w:type="spellStart"/>
      <w:r w:rsidRPr="0018328E">
        <w:rPr>
          <w:rFonts w:ascii="Calibri" w:eastAsia="Calibri" w:hAnsi="Calibri" w:cs="Calibri"/>
        </w:rPr>
        <w:t>Strodtman</w:t>
      </w:r>
      <w:proofErr w:type="spellEnd"/>
      <w:r w:rsidRPr="0018328E">
        <w:rPr>
          <w:rFonts w:ascii="Calibri" w:eastAsia="Calibri" w:hAnsi="Calibri" w:cs="Calibri"/>
        </w:rPr>
        <w:t xml:space="preserve">, </w:t>
      </w:r>
      <w:proofErr w:type="spellStart"/>
      <w:proofErr w:type="gramStart"/>
      <w:r w:rsidRPr="0018328E">
        <w:rPr>
          <w:rFonts w:ascii="Calibri" w:eastAsia="Calibri" w:hAnsi="Calibri" w:cs="Calibri"/>
        </w:rPr>
        <w:t>Toohey</w:t>
      </w:r>
      <w:proofErr w:type="spellEnd"/>
      <w:proofErr w:type="gramEnd"/>
    </w:p>
    <w:p w:rsidR="005829A0" w:rsidRPr="0018328E" w:rsidRDefault="00F51BAF">
      <w:pPr>
        <w:pStyle w:val="BodyA"/>
        <w:spacing w:line="260" w:lineRule="exact"/>
        <w:outlineLvl w:val="0"/>
        <w:rPr>
          <w:rFonts w:ascii="Calibri" w:eastAsia="Calibri" w:hAnsi="Calibri" w:cs="Calibri"/>
        </w:rPr>
      </w:pPr>
      <w:r w:rsidRPr="0018328E">
        <w:rPr>
          <w:rFonts w:ascii="Calibri" w:eastAsia="Calibri" w:hAnsi="Calibri" w:cs="Calibri"/>
        </w:rPr>
        <w:t>Members Absent: Stanton</w:t>
      </w:r>
    </w:p>
    <w:p w:rsidR="005829A0" w:rsidRPr="0018328E" w:rsidRDefault="00F51BAF">
      <w:pPr>
        <w:pStyle w:val="BodyA"/>
        <w:spacing w:line="260" w:lineRule="exact"/>
        <w:outlineLvl w:val="0"/>
        <w:rPr>
          <w:rFonts w:ascii="Calibri" w:eastAsia="Calibri" w:hAnsi="Calibri" w:cs="Calibri"/>
        </w:rPr>
      </w:pPr>
      <w:r w:rsidRPr="0018328E">
        <w:rPr>
          <w:rFonts w:ascii="Calibri" w:eastAsia="Calibri" w:hAnsi="Calibri" w:cs="Calibri"/>
        </w:rPr>
        <w:t>Staff: Caldera, Palmer,</w:t>
      </w:r>
      <w:r w:rsidRPr="0018328E">
        <w:rPr>
          <w:rFonts w:ascii="Calibri" w:eastAsia="Calibri" w:hAnsi="Calibri" w:cs="Calibri"/>
        </w:rPr>
        <w:t xml:space="preserve"> Smith, Teddy, </w:t>
      </w:r>
      <w:r w:rsidRPr="0018328E">
        <w:rPr>
          <w:rFonts w:ascii="Calibri" w:eastAsia="Calibri" w:hAnsi="Calibri" w:cs="Calibri"/>
          <w:lang w:val="de-DE"/>
        </w:rPr>
        <w:t>Zenner</w:t>
      </w:r>
    </w:p>
    <w:p w:rsidR="005829A0" w:rsidRPr="0018328E" w:rsidRDefault="00F51BAF">
      <w:pPr>
        <w:pStyle w:val="BodyA"/>
        <w:spacing w:line="260" w:lineRule="exact"/>
        <w:outlineLvl w:val="0"/>
        <w:rPr>
          <w:rFonts w:ascii="Calibri" w:eastAsia="Calibri" w:hAnsi="Calibri" w:cs="Calibri"/>
          <w:lang w:val="pt-PT"/>
        </w:rPr>
      </w:pPr>
      <w:r w:rsidRPr="0018328E">
        <w:rPr>
          <w:rFonts w:ascii="Calibri" w:eastAsia="Calibri" w:hAnsi="Calibri" w:cs="Calibri"/>
          <w:lang w:val="pt-PT"/>
        </w:rPr>
        <w:t>Guests: None</w:t>
      </w:r>
    </w:p>
    <w:p w:rsidR="005829A0" w:rsidRDefault="005829A0">
      <w:pPr>
        <w:pStyle w:val="BodyA"/>
        <w:spacing w:line="260" w:lineRule="exact"/>
        <w:outlineLvl w:val="0"/>
        <w:rPr>
          <w:rFonts w:ascii="Calibri" w:eastAsia="Calibri" w:hAnsi="Calibri" w:cs="Calibri"/>
          <w:sz w:val="24"/>
          <w:szCs w:val="24"/>
          <w:lang w:val="pt-PT"/>
        </w:rPr>
      </w:pPr>
    </w:p>
    <w:p w:rsidR="005829A0" w:rsidRDefault="00F51BAF">
      <w:pPr>
        <w:pStyle w:val="BodyA"/>
        <w:spacing w:line="260" w:lineRule="exact"/>
        <w:outlineLvl w:val="0"/>
        <w:rPr>
          <w:rFonts w:ascii="Calibri" w:eastAsia="Calibri" w:hAnsi="Calibri" w:cs="Calibri"/>
          <w:sz w:val="24"/>
          <w:szCs w:val="24"/>
        </w:rPr>
      </w:pPr>
      <w:r>
        <w:rPr>
          <w:rFonts w:ascii="Calibri" w:eastAsia="Calibri" w:hAnsi="Calibri" w:cs="Calibri"/>
          <w:b/>
          <w:bCs/>
          <w:sz w:val="24"/>
          <w:szCs w:val="24"/>
          <w:lang w:val="pt-PT"/>
        </w:rPr>
        <w:t>ADJUSTMENTS TO AGENDA:</w:t>
      </w:r>
      <w:r>
        <w:rPr>
          <w:rFonts w:ascii="Calibri" w:eastAsia="Calibri" w:hAnsi="Calibri" w:cs="Calibri"/>
          <w:sz w:val="24"/>
          <w:szCs w:val="24"/>
        </w:rPr>
        <w:t xml:space="preserve">  None. </w:t>
      </w:r>
    </w:p>
    <w:p w:rsidR="005829A0" w:rsidRDefault="005829A0">
      <w:pPr>
        <w:pStyle w:val="BodyA"/>
        <w:spacing w:line="260" w:lineRule="exact"/>
        <w:outlineLvl w:val="0"/>
        <w:rPr>
          <w:rFonts w:ascii="Calibri" w:eastAsia="Calibri" w:hAnsi="Calibri" w:cs="Calibri"/>
          <w:sz w:val="24"/>
          <w:szCs w:val="24"/>
        </w:rPr>
      </w:pPr>
    </w:p>
    <w:p w:rsidR="005829A0" w:rsidRDefault="00F51BAF">
      <w:pPr>
        <w:pStyle w:val="BodyA"/>
        <w:spacing w:line="260" w:lineRule="exact"/>
        <w:outlineLvl w:val="0"/>
        <w:rPr>
          <w:rFonts w:ascii="Calibri" w:eastAsia="Calibri" w:hAnsi="Calibri" w:cs="Calibri"/>
          <w:b/>
          <w:bCs/>
          <w:sz w:val="24"/>
          <w:szCs w:val="24"/>
        </w:rPr>
      </w:pPr>
      <w:r>
        <w:rPr>
          <w:rFonts w:ascii="Calibri" w:eastAsia="Calibri" w:hAnsi="Calibri" w:cs="Calibri"/>
          <w:b/>
          <w:bCs/>
          <w:sz w:val="24"/>
          <w:szCs w:val="24"/>
        </w:rPr>
        <w:t>TOPICS DISCUSSED – New Business:</w:t>
      </w:r>
    </w:p>
    <w:p w:rsidR="005829A0" w:rsidRDefault="005829A0">
      <w:pPr>
        <w:pStyle w:val="BodyA"/>
        <w:spacing w:line="260" w:lineRule="exact"/>
        <w:outlineLvl w:val="0"/>
        <w:rPr>
          <w:rFonts w:ascii="Calibri" w:eastAsia="Calibri" w:hAnsi="Calibri" w:cs="Calibri"/>
          <w:b/>
          <w:bCs/>
          <w:sz w:val="24"/>
          <w:szCs w:val="24"/>
        </w:rPr>
      </w:pPr>
    </w:p>
    <w:p w:rsidR="005829A0" w:rsidRPr="0018328E" w:rsidRDefault="00F51BAF">
      <w:pPr>
        <w:pStyle w:val="BodyA"/>
        <w:numPr>
          <w:ilvl w:val="0"/>
          <w:numId w:val="2"/>
        </w:numPr>
        <w:spacing w:line="260" w:lineRule="exact"/>
        <w:outlineLvl w:val="0"/>
        <w:rPr>
          <w:rFonts w:ascii="Calibri" w:eastAsia="Calibri" w:hAnsi="Calibri" w:cs="Calibri"/>
        </w:rPr>
      </w:pPr>
      <w:r w:rsidRPr="0018328E">
        <w:rPr>
          <w:rFonts w:ascii="Calibri" w:eastAsia="Calibri" w:hAnsi="Calibri" w:cs="Calibri"/>
        </w:rPr>
        <w:t>FY 2018 CIP Discussion - Council Memo Preparation</w:t>
      </w:r>
    </w:p>
    <w:p w:rsidR="005829A0" w:rsidRPr="0018328E" w:rsidRDefault="005829A0">
      <w:pPr>
        <w:pStyle w:val="BodyA"/>
        <w:spacing w:line="260" w:lineRule="exact"/>
        <w:ind w:left="360"/>
        <w:outlineLvl w:val="0"/>
        <w:rPr>
          <w:rFonts w:ascii="Calibri" w:eastAsia="Calibri" w:hAnsi="Calibri" w:cs="Calibri"/>
        </w:rPr>
      </w:pPr>
    </w:p>
    <w:p w:rsidR="005829A0" w:rsidRPr="0018328E" w:rsidRDefault="00F51BAF">
      <w:pPr>
        <w:pStyle w:val="BodyA"/>
        <w:rPr>
          <w:rFonts w:ascii="Calibri" w:eastAsia="Calibri" w:hAnsi="Calibri" w:cs="Calibri"/>
        </w:rPr>
      </w:pPr>
      <w:r w:rsidRPr="0018328E">
        <w:rPr>
          <w:rFonts w:ascii="Calibri" w:eastAsia="Calibri" w:hAnsi="Calibri" w:cs="Calibri"/>
        </w:rPr>
        <w:t xml:space="preserve">Mr. </w:t>
      </w:r>
      <w:proofErr w:type="spellStart"/>
      <w:r w:rsidRPr="0018328E">
        <w:rPr>
          <w:rFonts w:ascii="Calibri" w:eastAsia="Calibri" w:hAnsi="Calibri" w:cs="Calibri"/>
        </w:rPr>
        <w:t>Zenner</w:t>
      </w:r>
      <w:proofErr w:type="spellEnd"/>
      <w:r w:rsidRPr="0018328E">
        <w:rPr>
          <w:rFonts w:ascii="Calibri" w:eastAsia="Calibri" w:hAnsi="Calibri" w:cs="Calibri"/>
        </w:rPr>
        <w:t xml:space="preserve"> provided a recap of the prior work session and explained the purpose of the evening's meeting was to generate topics for inclusion into the requested Commission memo to the Council regarding the FY18 CIP.  He noted that this activity was require</w:t>
      </w:r>
      <w:r w:rsidRPr="0018328E">
        <w:rPr>
          <w:rFonts w:ascii="Calibri" w:eastAsia="Calibri" w:hAnsi="Calibri" w:cs="Calibri"/>
        </w:rPr>
        <w:t xml:space="preserve">d by State Statue would assist the Council in their budget retreat Discussion.  Mr. </w:t>
      </w:r>
      <w:proofErr w:type="spellStart"/>
      <w:r w:rsidRPr="0018328E">
        <w:rPr>
          <w:rFonts w:ascii="Calibri" w:eastAsia="Calibri" w:hAnsi="Calibri" w:cs="Calibri"/>
        </w:rPr>
        <w:t>Zenner</w:t>
      </w:r>
      <w:proofErr w:type="spellEnd"/>
      <w:r w:rsidRPr="0018328E">
        <w:rPr>
          <w:rFonts w:ascii="Calibri" w:eastAsia="Calibri" w:hAnsi="Calibri" w:cs="Calibri"/>
        </w:rPr>
        <w:t xml:space="preserve"> noted that he would prepare the memo and transmit it to the Finance Department by Friday May 12.  </w:t>
      </w:r>
    </w:p>
    <w:p w:rsidR="005829A0" w:rsidRPr="0018328E" w:rsidRDefault="005829A0">
      <w:pPr>
        <w:pStyle w:val="BodyA"/>
        <w:rPr>
          <w:rFonts w:ascii="Calibri" w:eastAsia="Calibri" w:hAnsi="Calibri" w:cs="Calibri"/>
        </w:rPr>
      </w:pPr>
    </w:p>
    <w:p w:rsidR="005829A0" w:rsidRPr="0018328E" w:rsidRDefault="00F51BAF">
      <w:pPr>
        <w:pStyle w:val="BodyA"/>
        <w:rPr>
          <w:rFonts w:ascii="Calibri" w:eastAsia="Calibri" w:hAnsi="Calibri" w:cs="Calibri"/>
        </w:rPr>
      </w:pPr>
      <w:r w:rsidRPr="0018328E">
        <w:rPr>
          <w:rFonts w:ascii="Calibri" w:eastAsia="Calibri" w:hAnsi="Calibri" w:cs="Calibri"/>
        </w:rPr>
        <w:t xml:space="preserve">There was general Commissioner </w:t>
      </w:r>
      <w:proofErr w:type="gramStart"/>
      <w:r w:rsidRPr="0018328E">
        <w:rPr>
          <w:rFonts w:ascii="Calibri" w:eastAsia="Calibri" w:hAnsi="Calibri" w:cs="Calibri"/>
        </w:rPr>
        <w:t>discussion</w:t>
      </w:r>
      <w:proofErr w:type="gramEnd"/>
      <w:r w:rsidRPr="0018328E">
        <w:rPr>
          <w:rFonts w:ascii="Calibri" w:eastAsia="Calibri" w:hAnsi="Calibri" w:cs="Calibri"/>
        </w:rPr>
        <w:t xml:space="preserve"> regarding the departmen</w:t>
      </w:r>
      <w:r w:rsidRPr="0018328E">
        <w:rPr>
          <w:rFonts w:ascii="Calibri" w:eastAsia="Calibri" w:hAnsi="Calibri" w:cs="Calibri"/>
        </w:rPr>
        <w:t xml:space="preserve">tal presentations and the contents of the CIP.  Chairman </w:t>
      </w:r>
      <w:proofErr w:type="spellStart"/>
      <w:r w:rsidRPr="0018328E">
        <w:rPr>
          <w:rFonts w:ascii="Calibri" w:eastAsia="Calibri" w:hAnsi="Calibri" w:cs="Calibri"/>
        </w:rPr>
        <w:t>Strodtman</w:t>
      </w:r>
      <w:proofErr w:type="spellEnd"/>
      <w:r w:rsidRPr="0018328E">
        <w:rPr>
          <w:rFonts w:ascii="Calibri" w:eastAsia="Calibri" w:hAnsi="Calibri" w:cs="Calibri"/>
        </w:rPr>
        <w:t xml:space="preserve"> asked Commissioners for their thoughts on the contents of the CIP.  Of the comments provided several dealt with downtown trash collection/generation.  It was suggested that a study needed t</w:t>
      </w:r>
      <w:r w:rsidRPr="0018328E">
        <w:rPr>
          <w:rFonts w:ascii="Calibri" w:eastAsia="Calibri" w:hAnsi="Calibri" w:cs="Calibri"/>
        </w:rPr>
        <w:t>o be conducted that would identify opportunities for recycling and potentially include a retro-active provision requiring buildings that changed use to incorporate trash collection rooms into the newly used space. These recommendations were offered in an e</w:t>
      </w:r>
      <w:r w:rsidRPr="0018328E">
        <w:rPr>
          <w:rFonts w:ascii="Calibri" w:eastAsia="Calibri" w:hAnsi="Calibri" w:cs="Calibri"/>
        </w:rPr>
        <w:t>ffort to address the increased trash generated by increased residential development.</w:t>
      </w:r>
    </w:p>
    <w:p w:rsidR="005829A0" w:rsidRPr="0018328E" w:rsidRDefault="005829A0">
      <w:pPr>
        <w:pStyle w:val="BodyA"/>
        <w:rPr>
          <w:rFonts w:ascii="Calibri" w:eastAsia="Calibri" w:hAnsi="Calibri" w:cs="Calibri"/>
        </w:rPr>
      </w:pPr>
    </w:p>
    <w:p w:rsidR="005829A0" w:rsidRPr="0018328E" w:rsidRDefault="00F51BAF">
      <w:pPr>
        <w:pStyle w:val="BodyA"/>
        <w:rPr>
          <w:rFonts w:ascii="Calibri" w:eastAsia="Calibri" w:hAnsi="Calibri" w:cs="Calibri"/>
        </w:rPr>
      </w:pPr>
      <w:r w:rsidRPr="0018328E">
        <w:rPr>
          <w:rFonts w:ascii="Calibri" w:eastAsia="Calibri" w:hAnsi="Calibri" w:cs="Calibri"/>
        </w:rPr>
        <w:t>A second topic that was discussed dealt with the need for resource allocation to address the parking issue in downtown.  A third topic was the need to create a CIP projec</w:t>
      </w:r>
      <w:r w:rsidRPr="0018328E">
        <w:rPr>
          <w:rFonts w:ascii="Calibri" w:eastAsia="Calibri" w:hAnsi="Calibri" w:cs="Calibri"/>
        </w:rPr>
        <w:t xml:space="preserve">t specifically dedicated to neighborhood traffic calming (similar to the PCCE program) to more effectively fund the existing traffic calming needs.  This addition was seen as essential after dealing with the </w:t>
      </w:r>
      <w:proofErr w:type="spellStart"/>
      <w:r w:rsidRPr="0018328E">
        <w:rPr>
          <w:rFonts w:ascii="Calibri" w:eastAsia="Calibri" w:hAnsi="Calibri" w:cs="Calibri"/>
        </w:rPr>
        <w:t>Ridgemont</w:t>
      </w:r>
      <w:proofErr w:type="spellEnd"/>
      <w:r w:rsidRPr="0018328E">
        <w:rPr>
          <w:rFonts w:ascii="Calibri" w:eastAsia="Calibri" w:hAnsi="Calibri" w:cs="Calibri"/>
        </w:rPr>
        <w:t xml:space="preserve"> subdivision issues and understanding t</w:t>
      </w:r>
      <w:r w:rsidRPr="0018328E">
        <w:rPr>
          <w:rFonts w:ascii="Calibri" w:eastAsia="Calibri" w:hAnsi="Calibri" w:cs="Calibri"/>
        </w:rPr>
        <w:t xml:space="preserve">he delays that residents had experienced. </w:t>
      </w:r>
    </w:p>
    <w:p w:rsidR="005829A0" w:rsidRPr="0018328E" w:rsidRDefault="005829A0">
      <w:pPr>
        <w:pStyle w:val="BodyA"/>
        <w:rPr>
          <w:rFonts w:ascii="Calibri" w:eastAsia="Calibri" w:hAnsi="Calibri" w:cs="Calibri"/>
        </w:rPr>
      </w:pPr>
    </w:p>
    <w:p w:rsidR="005829A0" w:rsidRPr="0018328E" w:rsidRDefault="00F51BAF">
      <w:pPr>
        <w:pStyle w:val="BodyA"/>
        <w:rPr>
          <w:rFonts w:ascii="Calibri" w:eastAsia="Calibri" w:hAnsi="Calibri" w:cs="Calibri"/>
        </w:rPr>
      </w:pPr>
      <w:r w:rsidRPr="0018328E">
        <w:rPr>
          <w:rFonts w:ascii="Calibri" w:eastAsia="Calibri" w:hAnsi="Calibri" w:cs="Calibri"/>
        </w:rPr>
        <w:t>Two additional topics were discussed - a study on the reuse of the Ameren site and the need for greater transparency and accountability as it related to CIP projects in general.  Commissioners expressed concern t</w:t>
      </w:r>
      <w:r w:rsidRPr="0018328E">
        <w:rPr>
          <w:rFonts w:ascii="Calibri" w:eastAsia="Calibri" w:hAnsi="Calibri" w:cs="Calibri"/>
        </w:rPr>
        <w:t xml:space="preserve">hat there was limited accountability relating to </w:t>
      </w:r>
      <w:proofErr w:type="gramStart"/>
      <w:r w:rsidRPr="0018328E">
        <w:rPr>
          <w:rFonts w:ascii="Calibri" w:eastAsia="Calibri" w:hAnsi="Calibri" w:cs="Calibri"/>
        </w:rPr>
        <w:t>the who</w:t>
      </w:r>
      <w:proofErr w:type="gramEnd"/>
      <w:r w:rsidRPr="0018328E">
        <w:rPr>
          <w:rFonts w:ascii="Calibri" w:eastAsia="Calibri" w:hAnsi="Calibri" w:cs="Calibri"/>
        </w:rPr>
        <w:t>, what, when, and why of CIP projects and that a perception of favoritism in the allocation of projects and their prioritization exists within the community.  It was the Commissions belief that a bett</w:t>
      </w:r>
      <w:r w:rsidRPr="0018328E">
        <w:rPr>
          <w:rFonts w:ascii="Calibri" w:eastAsia="Calibri" w:hAnsi="Calibri" w:cs="Calibri"/>
        </w:rPr>
        <w:t xml:space="preserve">er explanation of the core facts relating to CIP projects may help in dispelling that perception.  </w:t>
      </w:r>
    </w:p>
    <w:p w:rsidR="005829A0" w:rsidRPr="0018328E" w:rsidRDefault="005829A0">
      <w:pPr>
        <w:pStyle w:val="BodyA"/>
        <w:rPr>
          <w:rFonts w:ascii="Calibri" w:eastAsia="Calibri" w:hAnsi="Calibri" w:cs="Calibri"/>
        </w:rPr>
      </w:pPr>
    </w:p>
    <w:p w:rsidR="005829A0" w:rsidRPr="0018328E" w:rsidRDefault="00F51BAF">
      <w:pPr>
        <w:pStyle w:val="BodyA"/>
      </w:pPr>
      <w:r w:rsidRPr="0018328E">
        <w:rPr>
          <w:rFonts w:ascii="Calibri" w:eastAsia="Calibri" w:hAnsi="Calibri" w:cs="Calibri"/>
        </w:rPr>
        <w:t xml:space="preserve">Chairman </w:t>
      </w:r>
      <w:proofErr w:type="spellStart"/>
      <w:r w:rsidRPr="0018328E">
        <w:rPr>
          <w:rFonts w:ascii="Calibri" w:eastAsia="Calibri" w:hAnsi="Calibri" w:cs="Calibri"/>
        </w:rPr>
        <w:t>Strodtman</w:t>
      </w:r>
      <w:proofErr w:type="spellEnd"/>
      <w:r w:rsidRPr="0018328E">
        <w:rPr>
          <w:rFonts w:ascii="Calibri" w:eastAsia="Calibri" w:hAnsi="Calibri" w:cs="Calibri"/>
        </w:rPr>
        <w:t xml:space="preserve"> asked if the Commissioners had further comments - none were offered. Mr. </w:t>
      </w:r>
      <w:proofErr w:type="spellStart"/>
      <w:r w:rsidRPr="0018328E">
        <w:rPr>
          <w:rFonts w:ascii="Calibri" w:eastAsia="Calibri" w:hAnsi="Calibri" w:cs="Calibri"/>
        </w:rPr>
        <w:t>Zenner</w:t>
      </w:r>
      <w:proofErr w:type="spellEnd"/>
      <w:r w:rsidRPr="0018328E">
        <w:rPr>
          <w:rFonts w:ascii="Calibri" w:eastAsia="Calibri" w:hAnsi="Calibri" w:cs="Calibri"/>
        </w:rPr>
        <w:t xml:space="preserve"> summarized the discussion and indicated that he would prepare the required memo and forward it to the Finance staff as requested.  He thanked the Commissione</w:t>
      </w:r>
      <w:r w:rsidRPr="0018328E">
        <w:rPr>
          <w:rFonts w:ascii="Calibri" w:eastAsia="Calibri" w:hAnsi="Calibri" w:cs="Calibri"/>
        </w:rPr>
        <w:t xml:space="preserve">rs for their input.  </w:t>
      </w:r>
    </w:p>
    <w:p w:rsidR="005829A0" w:rsidRDefault="005829A0">
      <w:pPr>
        <w:pStyle w:val="BodyA"/>
        <w:spacing w:line="260" w:lineRule="exact"/>
        <w:outlineLvl w:val="0"/>
        <w:rPr>
          <w:rFonts w:ascii="Calibri" w:eastAsia="Calibri" w:hAnsi="Calibri" w:cs="Calibri"/>
          <w:sz w:val="24"/>
          <w:szCs w:val="24"/>
        </w:rPr>
      </w:pPr>
    </w:p>
    <w:p w:rsidR="005829A0" w:rsidRDefault="00F51BAF">
      <w:pPr>
        <w:pStyle w:val="BodyA"/>
        <w:spacing w:line="260" w:lineRule="exact"/>
        <w:outlineLvl w:val="0"/>
        <w:rPr>
          <w:rFonts w:ascii="Calibri" w:eastAsia="Calibri" w:hAnsi="Calibri" w:cs="Calibri"/>
          <w:sz w:val="24"/>
          <w:szCs w:val="24"/>
        </w:rPr>
      </w:pPr>
      <w:r>
        <w:rPr>
          <w:rFonts w:ascii="Calibri" w:eastAsia="Calibri" w:hAnsi="Calibri" w:cs="Calibri"/>
          <w:b/>
          <w:bCs/>
          <w:sz w:val="24"/>
          <w:szCs w:val="24"/>
        </w:rPr>
        <w:lastRenderedPageBreak/>
        <w:t>ACTION(S) TAKEN:</w:t>
      </w:r>
      <w:r>
        <w:rPr>
          <w:rFonts w:ascii="Calibri" w:eastAsia="Calibri" w:hAnsi="Calibri" w:cs="Calibri"/>
          <w:sz w:val="24"/>
          <w:szCs w:val="24"/>
        </w:rPr>
        <w:t xml:space="preserve">  The April 20, 2017, minutes were approval.  No other votes or motions were made.   </w:t>
      </w:r>
    </w:p>
    <w:p w:rsidR="005829A0" w:rsidRDefault="005829A0">
      <w:pPr>
        <w:pStyle w:val="BodyA"/>
        <w:spacing w:line="260" w:lineRule="exact"/>
        <w:outlineLvl w:val="0"/>
        <w:rPr>
          <w:rFonts w:ascii="Calibri" w:eastAsia="Calibri" w:hAnsi="Calibri" w:cs="Calibri"/>
          <w:sz w:val="24"/>
          <w:szCs w:val="24"/>
        </w:rPr>
      </w:pPr>
    </w:p>
    <w:p w:rsidR="005829A0" w:rsidRDefault="00F51BAF">
      <w:pPr>
        <w:pStyle w:val="BodyA"/>
        <w:spacing w:line="260" w:lineRule="exact"/>
        <w:outlineLvl w:val="0"/>
      </w:pPr>
      <w:r>
        <w:rPr>
          <w:rFonts w:ascii="Calibri" w:eastAsia="Calibri" w:hAnsi="Calibri" w:cs="Calibri"/>
          <w:sz w:val="24"/>
          <w:szCs w:val="24"/>
        </w:rPr>
        <w:t>Meeting adjourned approximately 6:55 p.m.</w:t>
      </w:r>
    </w:p>
    <w:sectPr w:rsidR="005829A0">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1BAF">
      <w:r>
        <w:separator/>
      </w:r>
    </w:p>
  </w:endnote>
  <w:endnote w:type="continuationSeparator" w:id="0">
    <w:p w:rsidR="00000000" w:rsidRDefault="00F5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0" w:rsidRDefault="005829A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1BAF">
      <w:r>
        <w:separator/>
      </w:r>
    </w:p>
  </w:footnote>
  <w:footnote w:type="continuationSeparator" w:id="0">
    <w:p w:rsidR="00000000" w:rsidRDefault="00F5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0" w:rsidRDefault="005829A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3C45"/>
    <w:multiLevelType w:val="hybridMultilevel"/>
    <w:tmpl w:val="3662BF2E"/>
    <w:numStyleLink w:val="ImportedStyle1"/>
  </w:abstractNum>
  <w:abstractNum w:abstractNumId="1">
    <w:nsid w:val="74203F49"/>
    <w:multiLevelType w:val="hybridMultilevel"/>
    <w:tmpl w:val="3662BF2E"/>
    <w:styleLink w:val="ImportedStyle1"/>
    <w:lvl w:ilvl="0" w:tplc="DC32F5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E28B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F02B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09A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07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D48D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2A96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AA2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9AEA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29A0"/>
    <w:rsid w:val="0018328E"/>
    <w:rsid w:val="005829A0"/>
    <w:rsid w:val="00D34105"/>
    <w:rsid w:val="00F5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2017-05-11T19:25:00Z</dcterms:created>
  <dcterms:modified xsi:type="dcterms:W3CDTF">2017-05-11T19:25:00Z</dcterms:modified>
</cp:coreProperties>
</file>