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10C" w:rsidRDefault="0052310C" w:rsidP="0052310C">
      <w:pPr>
        <w:rPr>
          <w:rStyle w:val="Style1"/>
          <w:rFonts w:eastAsiaTheme="majorEastAsia"/>
        </w:rPr>
      </w:pPr>
      <w:r w:rsidRPr="00FA2BBC">
        <w:rPr>
          <w:rFonts w:ascii="Century Gothic" w:hAnsi="Century Gothic"/>
        </w:rPr>
        <w:t>Department Source</w:t>
      </w:r>
      <w:r>
        <w:rPr>
          <w:rFonts w:ascii="Century Gothic" w:hAnsi="Century Gothic"/>
        </w:rPr>
        <w:t>:</w:t>
      </w:r>
      <w:r w:rsidRPr="00D046B2">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Pr>
              <w:rStyle w:val="Style3"/>
              <w:rFonts w:eastAsiaTheme="majorEastAsia"/>
            </w:rPr>
            <w:t>Community Development - Planning</w:t>
          </w:r>
        </w:sdtContent>
      </w:sdt>
      <w:r>
        <w:rPr>
          <w:rStyle w:val="Style1"/>
          <w:rFonts w:eastAsiaTheme="majorEastAsia"/>
        </w:rPr>
        <w:t xml:space="preserve">  </w:t>
      </w:r>
      <w:r>
        <w:rPr>
          <w:rStyle w:val="Style1"/>
          <w:rFonts w:eastAsiaTheme="majorEastAsia"/>
        </w:rPr>
        <w:tab/>
      </w:r>
      <w:r>
        <w:rPr>
          <w:rStyle w:val="Style1"/>
          <w:rFonts w:eastAsiaTheme="majorEastAsia"/>
        </w:rPr>
        <w:tab/>
      </w:r>
      <w:r>
        <w:rPr>
          <w:rStyle w:val="Style1"/>
          <w:rFonts w:eastAsiaTheme="majorEastAsia"/>
        </w:rPr>
        <w:tab/>
        <w:t xml:space="preserve">                    </w:t>
      </w:r>
    </w:p>
    <w:p w:rsidR="0052310C" w:rsidRDefault="0052310C" w:rsidP="0052310C">
      <w:pPr>
        <w:rPr>
          <w:rFonts w:ascii="Century Gothic" w:hAnsi="Century Gothic"/>
        </w:rPr>
      </w:pPr>
      <w:r>
        <w:rPr>
          <w:rFonts w:ascii="Century Gothic" w:hAnsi="Century Gothic"/>
        </w:rPr>
        <w:t>To:  City Council</w:t>
      </w:r>
    </w:p>
    <w:p w:rsidR="0052310C" w:rsidRDefault="0052310C" w:rsidP="0052310C">
      <w:pPr>
        <w:rPr>
          <w:rFonts w:ascii="Century Gothic" w:hAnsi="Century Gothic"/>
        </w:rPr>
      </w:pPr>
      <w:r>
        <w:rPr>
          <w:rFonts w:ascii="Century Gothic" w:hAnsi="Century Gothic"/>
        </w:rPr>
        <w:t>From:  City Manager &amp; Staff</w:t>
      </w:r>
    </w:p>
    <w:p w:rsidR="0052310C" w:rsidRPr="00903E72" w:rsidRDefault="0052310C" w:rsidP="0052310C">
      <w:pPr>
        <w:rPr>
          <w:rFonts w:ascii="Century Gothic" w:hAnsi="Century Gothic"/>
        </w:rPr>
      </w:pPr>
      <w:r w:rsidRPr="00903E72">
        <w:rPr>
          <w:rFonts w:ascii="Century Gothic" w:hAnsi="Century Gothic"/>
        </w:rPr>
        <w:t xml:space="preserve">Council Meeting Date:  </w:t>
      </w:r>
      <w:sdt>
        <w:sdtPr>
          <w:rPr>
            <w:rStyle w:val="Style3"/>
          </w:rPr>
          <w:id w:val="-760911411"/>
          <w:placeholder>
            <w:docPart w:val="75979C513CCF438EAE684796134CEFA1"/>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703BBE" w:rsidRPr="00903E72">
            <w:rPr>
              <w:rStyle w:val="Style3"/>
            </w:rPr>
            <w:t>August 7, 2017</w:t>
          </w:r>
        </w:sdtContent>
      </w:sdt>
    </w:p>
    <w:p w:rsidR="0052310C" w:rsidRPr="00903E72" w:rsidRDefault="0052310C" w:rsidP="0052310C">
      <w:pPr>
        <w:rPr>
          <w:rStyle w:val="Style1"/>
        </w:rPr>
      </w:pPr>
      <w:r w:rsidRPr="00903E72">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1B08DC" w:rsidRPr="00903E72">
            <w:rPr>
              <w:rStyle w:val="Style3"/>
              <w:rFonts w:eastAsiaTheme="majorEastAsia"/>
            </w:rPr>
            <w:t xml:space="preserve">Columbia College </w:t>
          </w:r>
          <w:r w:rsidR="00703BBE" w:rsidRPr="00903E72">
            <w:rPr>
              <w:rStyle w:val="Style3"/>
              <w:rFonts w:eastAsiaTheme="majorEastAsia"/>
            </w:rPr>
            <w:t>Plat 3</w:t>
          </w:r>
          <w:r w:rsidR="001B592E" w:rsidRPr="00903E72">
            <w:rPr>
              <w:rStyle w:val="Style3"/>
              <w:rFonts w:eastAsiaTheme="majorEastAsia"/>
            </w:rPr>
            <w:t xml:space="preserve"> – Final Plat</w:t>
          </w:r>
          <w:r w:rsidR="00171F77">
            <w:rPr>
              <w:rStyle w:val="Style3"/>
              <w:rFonts w:eastAsiaTheme="majorEastAsia"/>
            </w:rPr>
            <w:t xml:space="preserve"> and Design </w:t>
          </w:r>
          <w:r w:rsidR="00F72645">
            <w:rPr>
              <w:rStyle w:val="Style3"/>
              <w:rFonts w:eastAsiaTheme="majorEastAsia"/>
            </w:rPr>
            <w:t>Adjustment</w:t>
          </w:r>
          <w:r w:rsidR="001B592E" w:rsidRPr="00903E72">
            <w:rPr>
              <w:rStyle w:val="Style3"/>
              <w:rFonts w:eastAsiaTheme="majorEastAsia"/>
            </w:rPr>
            <w:t xml:space="preserve"> (Case </w:t>
          </w:r>
          <w:r w:rsidR="00BB57C1" w:rsidRPr="00903E72">
            <w:rPr>
              <w:rStyle w:val="Style3"/>
              <w:rFonts w:eastAsiaTheme="majorEastAsia"/>
            </w:rPr>
            <w:t xml:space="preserve"># </w:t>
          </w:r>
          <w:r w:rsidR="001B08DC" w:rsidRPr="00903E72">
            <w:rPr>
              <w:rStyle w:val="Style3"/>
              <w:rFonts w:eastAsiaTheme="majorEastAsia"/>
            </w:rPr>
            <w:t>17-</w:t>
          </w:r>
          <w:r w:rsidR="00703BBE" w:rsidRPr="00903E72">
            <w:rPr>
              <w:rStyle w:val="Style3"/>
              <w:rFonts w:eastAsiaTheme="majorEastAsia"/>
            </w:rPr>
            <w:t>144</w:t>
          </w:r>
          <w:r w:rsidR="00BB57C1" w:rsidRPr="00903E72">
            <w:rPr>
              <w:rStyle w:val="Style3"/>
              <w:rFonts w:eastAsiaTheme="majorEastAsia"/>
            </w:rPr>
            <w:t>)</w:t>
          </w:r>
        </w:sdtContent>
      </w:sdt>
    </w:p>
    <w:p w:rsidR="0052310C" w:rsidRPr="00903E72" w:rsidRDefault="005A6842" w:rsidP="005A6842">
      <w:pPr>
        <w:tabs>
          <w:tab w:val="left" w:pos="3556"/>
        </w:tabs>
        <w:rPr>
          <w:rFonts w:ascii="Century Gothic" w:hAnsi="Century Gothic"/>
        </w:rPr>
      </w:pPr>
      <w:r w:rsidRPr="00903E72">
        <w:rPr>
          <w:rFonts w:ascii="Century Gothic" w:hAnsi="Century Gothic"/>
        </w:rPr>
        <w:tab/>
      </w:r>
    </w:p>
    <w:p w:rsidR="0052310C" w:rsidRPr="00903E72" w:rsidRDefault="0052310C" w:rsidP="0052310C">
      <w:pPr>
        <w:rPr>
          <w:rFonts w:ascii="Century Gothic" w:hAnsi="Century Gothic"/>
        </w:rPr>
      </w:pPr>
      <w:r w:rsidRPr="00903E72">
        <w:rPr>
          <w:rFonts w:ascii="Century Gothic" w:hAnsi="Century Gothic"/>
          <w:noProof/>
        </w:rPr>
        <mc:AlternateContent>
          <mc:Choice Requires="wps">
            <w:drawing>
              <wp:anchor distT="0" distB="0" distL="114300" distR="114300" simplePos="0" relativeHeight="251673600" behindDoc="0" locked="0" layoutInCell="1" allowOverlap="1" wp14:anchorId="483F1DD1" wp14:editId="3867ADDF">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F1DD1"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Pr="00903E72" w:rsidRDefault="0052310C" w:rsidP="0052310C">
      <w:pPr>
        <w:rPr>
          <w:rFonts w:ascii="Century Gothic" w:hAnsi="Century Gothic"/>
        </w:rPr>
      </w:pPr>
    </w:p>
    <w:sdt>
      <w:sdtPr>
        <w:rPr>
          <w:rFonts w:ascii="Century Gothic" w:hAnsi="Century Gothic"/>
        </w:rPr>
        <w:id w:val="-197472089"/>
        <w:placeholder>
          <w:docPart w:val="D189582359C348FCB0B0C72FE468EADC"/>
        </w:placeholder>
      </w:sdtPr>
      <w:sdtEndPr/>
      <w:sdtContent>
        <w:p w:rsidR="001B592E" w:rsidRPr="00903E72" w:rsidRDefault="001B592E" w:rsidP="001B592E">
          <w:pPr>
            <w:rPr>
              <w:rFonts w:ascii="Century Gothic" w:hAnsi="Century Gothic"/>
            </w:rPr>
          </w:pPr>
          <w:r w:rsidRPr="00903E72">
            <w:rPr>
              <w:rFonts w:ascii="Century Gothic" w:hAnsi="Century Gothic"/>
            </w:rPr>
            <w:t xml:space="preserve">Approval of this request will result in the creation a </w:t>
          </w:r>
          <w:r w:rsidR="00964FEA" w:rsidRPr="00903E72">
            <w:rPr>
              <w:rFonts w:ascii="Century Gothic" w:hAnsi="Century Gothic"/>
            </w:rPr>
            <w:t>one</w:t>
          </w:r>
          <w:r w:rsidRPr="00903E72">
            <w:rPr>
              <w:rFonts w:ascii="Century Gothic" w:hAnsi="Century Gothic"/>
            </w:rPr>
            <w:t>-l</w:t>
          </w:r>
          <w:r w:rsidR="00964FEA" w:rsidRPr="00903E72">
            <w:rPr>
              <w:rFonts w:ascii="Century Gothic" w:hAnsi="Century Gothic"/>
            </w:rPr>
            <w:t xml:space="preserve">ot subdivision, to be known as ‘Columbia College </w:t>
          </w:r>
          <w:r w:rsidR="00703BBE" w:rsidRPr="00903E72">
            <w:rPr>
              <w:rFonts w:ascii="Century Gothic" w:hAnsi="Century Gothic"/>
            </w:rPr>
            <w:t>Plat 3’</w:t>
          </w:r>
          <w:r w:rsidR="006251AF">
            <w:rPr>
              <w:rFonts w:ascii="Century Gothic" w:hAnsi="Century Gothic"/>
            </w:rPr>
            <w:t xml:space="preserve"> and grant design </w:t>
          </w:r>
          <w:r w:rsidR="00F72645">
            <w:rPr>
              <w:rFonts w:ascii="Century Gothic" w:hAnsi="Century Gothic"/>
            </w:rPr>
            <w:t>adjustment</w:t>
          </w:r>
          <w:r w:rsidR="006251AF">
            <w:rPr>
              <w:rFonts w:ascii="Century Gothic" w:hAnsi="Century Gothic"/>
            </w:rPr>
            <w:t>s to the requirement of providing full half-width right of way for Rogers and Eighth Streets</w:t>
          </w:r>
          <w:r w:rsidRPr="00903E72">
            <w:rPr>
              <w:rFonts w:ascii="Century Gothic" w:hAnsi="Century Gothic"/>
            </w:rPr>
            <w:t xml:space="preserve">. </w:t>
          </w:r>
        </w:p>
      </w:sdtContent>
    </w:sdt>
    <w:p w:rsidR="002773F7" w:rsidRPr="005163EE" w:rsidRDefault="001B592E" w:rsidP="001B592E">
      <w:pPr>
        <w:rPr>
          <w:rFonts w:ascii="Century Gothic" w:hAnsi="Century Gothic"/>
          <w:color w:val="FF0000"/>
        </w:rPr>
      </w:pPr>
      <w:r w:rsidRPr="005163EE">
        <w:rPr>
          <w:rFonts w:ascii="Century Gothic" w:hAnsi="Century Gothic"/>
          <w:noProof/>
          <w:color w:val="FF0000"/>
        </w:rPr>
        <w:t xml:space="preserve"> </w:t>
      </w:r>
      <w:r w:rsidR="002773F7" w:rsidRPr="005163EE">
        <w:rPr>
          <w:rFonts w:ascii="Century Gothic" w:hAnsi="Century Gothic"/>
          <w:noProof/>
          <w:color w:val="FF0000"/>
        </w:rPr>
        <mc:AlternateContent>
          <mc:Choice Requires="wps">
            <w:drawing>
              <wp:anchor distT="0" distB="0" distL="114300" distR="114300" simplePos="0" relativeHeight="251663360" behindDoc="0" locked="0" layoutInCell="1" allowOverlap="1" wp14:anchorId="68208EDF" wp14:editId="4415E42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208ED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Pr="005163EE" w:rsidRDefault="002773F7">
      <w:pPr>
        <w:rPr>
          <w:rFonts w:ascii="Century Gothic" w:hAnsi="Century Gothic"/>
          <w:color w:val="FF0000"/>
        </w:rPr>
      </w:pPr>
    </w:p>
    <w:p w:rsidR="002773F7" w:rsidRPr="005163EE" w:rsidRDefault="002773F7">
      <w:pPr>
        <w:rPr>
          <w:rFonts w:ascii="Century Gothic" w:hAnsi="Century Gothic"/>
          <w:color w:val="FF0000"/>
        </w:rPr>
      </w:pPr>
    </w:p>
    <w:sdt>
      <w:sdtPr>
        <w:rPr>
          <w:rFonts w:ascii="Century Gothic" w:hAnsi="Century Gothic"/>
          <w:color w:val="FF0000"/>
        </w:rPr>
        <w:id w:val="1576005668"/>
        <w:placeholder>
          <w:docPart w:val="4AE7662C54754E80A5F963D232AD8985"/>
        </w:placeholder>
      </w:sdtPr>
      <w:sdtEndPr/>
      <w:sdtContent>
        <w:sdt>
          <w:sdtPr>
            <w:rPr>
              <w:rFonts w:ascii="Century Gothic" w:hAnsi="Century Gothic"/>
              <w:color w:val="FF0000"/>
            </w:rPr>
            <w:id w:val="-56864958"/>
            <w:placeholder>
              <w:docPart w:val="367A8456D8F549C2BE822DFF23823D9C"/>
            </w:placeholder>
          </w:sdtPr>
          <w:sdtEndPr/>
          <w:sdtContent>
            <w:p w:rsidR="009B28CC" w:rsidRPr="004B2BCC" w:rsidRDefault="009B28CC" w:rsidP="009B28CC">
              <w:pPr>
                <w:rPr>
                  <w:rFonts w:ascii="Century Gothic" w:hAnsi="Century Gothic"/>
                </w:rPr>
              </w:pPr>
              <w:r w:rsidRPr="004B2BCC">
                <w:rPr>
                  <w:rFonts w:ascii="Century Gothic" w:hAnsi="Century Gothic"/>
                </w:rPr>
                <w:t>The applicant, Engineering Surveys and Services, is requesting, on behalf of Columbia College (owner) th</w:t>
              </w:r>
              <w:r w:rsidR="00F32468" w:rsidRPr="004B2BCC">
                <w:rPr>
                  <w:rFonts w:ascii="Century Gothic" w:hAnsi="Century Gothic"/>
                </w:rPr>
                <w:t>e combination of</w:t>
              </w:r>
              <w:r w:rsidRPr="004B2BCC">
                <w:rPr>
                  <w:rFonts w:ascii="Century Gothic" w:hAnsi="Century Gothic"/>
                </w:rPr>
                <w:t xml:space="preserve"> </w:t>
              </w:r>
              <w:r w:rsidR="00703BBE" w:rsidRPr="004B2BCC">
                <w:rPr>
                  <w:rFonts w:ascii="Century Gothic" w:hAnsi="Century Gothic"/>
                </w:rPr>
                <w:t>11</w:t>
              </w:r>
              <w:r w:rsidRPr="004B2BCC">
                <w:rPr>
                  <w:rFonts w:ascii="Century Gothic" w:hAnsi="Century Gothic"/>
                </w:rPr>
                <w:t xml:space="preserve"> lots </w:t>
              </w:r>
              <w:r w:rsidR="00703BBE" w:rsidRPr="004B2BCC">
                <w:rPr>
                  <w:rFonts w:ascii="Century Gothic" w:hAnsi="Century Gothic"/>
                </w:rPr>
                <w:t>within their main campus.</w:t>
              </w:r>
              <w:r w:rsidRPr="004B2BCC">
                <w:rPr>
                  <w:rFonts w:ascii="Century Gothic" w:hAnsi="Century Gothic"/>
                </w:rPr>
                <w:t xml:space="preserve"> The subject lots are located between </w:t>
              </w:r>
              <w:r w:rsidR="00703BBE" w:rsidRPr="004B2BCC">
                <w:rPr>
                  <w:rFonts w:ascii="Century Gothic" w:hAnsi="Century Gothic"/>
                </w:rPr>
                <w:t>Range Line</w:t>
              </w:r>
              <w:r w:rsidR="00F32468" w:rsidRPr="004B2BCC">
                <w:rPr>
                  <w:rFonts w:ascii="Century Gothic" w:hAnsi="Century Gothic"/>
                </w:rPr>
                <w:t xml:space="preserve"> Street and </w:t>
              </w:r>
              <w:r w:rsidR="00703BBE" w:rsidRPr="004B2BCC">
                <w:rPr>
                  <w:rFonts w:ascii="Century Gothic" w:hAnsi="Century Gothic"/>
                </w:rPr>
                <w:t xml:space="preserve">N. Eighth </w:t>
              </w:r>
              <w:r w:rsidRPr="004B2BCC">
                <w:rPr>
                  <w:rFonts w:ascii="Century Gothic" w:hAnsi="Century Gothic"/>
                </w:rPr>
                <w:t>Street,</w:t>
              </w:r>
              <w:r w:rsidR="00F32468" w:rsidRPr="004B2BCC">
                <w:rPr>
                  <w:rFonts w:ascii="Century Gothic" w:hAnsi="Century Gothic"/>
                </w:rPr>
                <w:t xml:space="preserve"> to the east and west, and Wilkes Boulevard and </w:t>
              </w:r>
              <w:r w:rsidR="00703BBE" w:rsidRPr="004B2BCC">
                <w:rPr>
                  <w:rFonts w:ascii="Century Gothic" w:hAnsi="Century Gothic"/>
                </w:rPr>
                <w:t>Rogers Street,</w:t>
              </w:r>
              <w:r w:rsidR="00F32468" w:rsidRPr="004B2BCC">
                <w:rPr>
                  <w:rFonts w:ascii="Century Gothic" w:hAnsi="Century Gothic"/>
                </w:rPr>
                <w:t xml:space="preserve"> to the north and south</w:t>
              </w:r>
              <w:r w:rsidRPr="004B2BCC">
                <w:rPr>
                  <w:rFonts w:ascii="Century Gothic" w:hAnsi="Century Gothic"/>
                </w:rPr>
                <w:t xml:space="preserve">. </w:t>
              </w:r>
            </w:p>
            <w:p w:rsidR="009B28CC" w:rsidRPr="004B2BCC" w:rsidRDefault="009B28CC" w:rsidP="009B28CC">
              <w:pPr>
                <w:rPr>
                  <w:rFonts w:ascii="Century Gothic" w:hAnsi="Century Gothic"/>
                </w:rPr>
              </w:pPr>
            </w:p>
            <w:p w:rsidR="003B4A10" w:rsidRPr="004B2BCC" w:rsidRDefault="00703BBE" w:rsidP="003B4A10">
              <w:pPr>
                <w:rPr>
                  <w:rFonts w:ascii="Century Gothic" w:hAnsi="Century Gothic"/>
                </w:rPr>
              </w:pPr>
              <w:r w:rsidRPr="004B2BCC">
                <w:rPr>
                  <w:rFonts w:ascii="Century Gothic" w:hAnsi="Century Gothic"/>
                </w:rPr>
                <w:t xml:space="preserve">The applicant is also seeking a </w:t>
              </w:r>
              <w:r w:rsidR="006251AF">
                <w:rPr>
                  <w:rFonts w:ascii="Century Gothic" w:hAnsi="Century Gothic"/>
                </w:rPr>
                <w:t xml:space="preserve">design </w:t>
              </w:r>
              <w:r w:rsidR="00F72645">
                <w:rPr>
                  <w:rFonts w:ascii="Century Gothic" w:hAnsi="Century Gothic"/>
                </w:rPr>
                <w:t>adjustment</w:t>
              </w:r>
              <w:r w:rsidRPr="004B2BCC">
                <w:rPr>
                  <w:rFonts w:ascii="Century Gothic" w:hAnsi="Century Gothic"/>
                </w:rPr>
                <w:t xml:space="preserve"> to Appendix A (Street Standards), Section 3(a) (Street Widths), regarding both Rogers and Eighth Streets. </w:t>
              </w:r>
              <w:r w:rsidR="006251AF">
                <w:rPr>
                  <w:rFonts w:ascii="Century Gothic" w:hAnsi="Century Gothic"/>
                </w:rPr>
                <w:t xml:space="preserve"> </w:t>
              </w:r>
              <w:r w:rsidRPr="004B2BCC">
                <w:rPr>
                  <w:rFonts w:ascii="Century Gothic" w:hAnsi="Century Gothic"/>
                </w:rPr>
                <w:t>Rogers Street</w:t>
              </w:r>
              <w:r w:rsidR="006251AF">
                <w:rPr>
                  <w:rFonts w:ascii="Century Gothic" w:hAnsi="Century Gothic"/>
                </w:rPr>
                <w:t>,</w:t>
              </w:r>
              <w:r w:rsidRPr="004B2BCC">
                <w:rPr>
                  <w:rFonts w:ascii="Century Gothic" w:hAnsi="Century Gothic"/>
                </w:rPr>
                <w:t xml:space="preserve"> a major collector roadway, requir</w:t>
              </w:r>
              <w:r w:rsidR="006251AF">
                <w:rPr>
                  <w:rFonts w:ascii="Century Gothic" w:hAnsi="Century Gothic"/>
                </w:rPr>
                <w:t xml:space="preserve">es </w:t>
              </w:r>
              <w:r w:rsidRPr="004B2BCC">
                <w:rPr>
                  <w:rFonts w:ascii="Century Gothic" w:hAnsi="Century Gothic"/>
                </w:rPr>
                <w:t xml:space="preserve">33 to 38 feet of </w:t>
              </w:r>
              <w:r w:rsidR="006251AF">
                <w:rPr>
                  <w:rFonts w:ascii="Century Gothic" w:hAnsi="Century Gothic"/>
                </w:rPr>
                <w:t xml:space="preserve">half-width </w:t>
              </w:r>
              <w:r w:rsidRPr="004B2BCC">
                <w:rPr>
                  <w:rFonts w:ascii="Century Gothic" w:hAnsi="Century Gothic"/>
                </w:rPr>
                <w:t xml:space="preserve">right-of-way. </w:t>
              </w:r>
              <w:r w:rsidR="006251AF">
                <w:rPr>
                  <w:rFonts w:ascii="Century Gothic" w:hAnsi="Century Gothic"/>
                </w:rPr>
                <w:t xml:space="preserve"> </w:t>
              </w:r>
              <w:r w:rsidRPr="004B2BCC">
                <w:rPr>
                  <w:rFonts w:ascii="Century Gothic" w:hAnsi="Century Gothic"/>
                </w:rPr>
                <w:t>Eighth Street</w:t>
              </w:r>
              <w:r w:rsidR="006251AF">
                <w:rPr>
                  <w:rFonts w:ascii="Century Gothic" w:hAnsi="Century Gothic"/>
                </w:rPr>
                <w:t xml:space="preserve">, </w:t>
              </w:r>
              <w:r w:rsidRPr="004B2BCC">
                <w:rPr>
                  <w:rFonts w:ascii="Century Gothic" w:hAnsi="Century Gothic"/>
                </w:rPr>
                <w:t>a local non-residential street, requir</w:t>
              </w:r>
              <w:r w:rsidR="006251AF">
                <w:rPr>
                  <w:rFonts w:ascii="Century Gothic" w:hAnsi="Century Gothic"/>
                </w:rPr>
                <w:t>es</w:t>
              </w:r>
              <w:r w:rsidRPr="004B2BCC">
                <w:rPr>
                  <w:rFonts w:ascii="Century Gothic" w:hAnsi="Century Gothic"/>
                </w:rPr>
                <w:t xml:space="preserve"> 30 to 33 feet of </w:t>
              </w:r>
              <w:r w:rsidR="001C28FD">
                <w:rPr>
                  <w:rFonts w:ascii="Century Gothic" w:hAnsi="Century Gothic"/>
                </w:rPr>
                <w:t xml:space="preserve">half-width </w:t>
              </w:r>
              <w:r w:rsidRPr="004B2BCC">
                <w:rPr>
                  <w:rFonts w:ascii="Century Gothic" w:hAnsi="Century Gothic"/>
                </w:rPr>
                <w:t>right-of-way</w:t>
              </w:r>
              <w:r w:rsidR="001C28FD">
                <w:rPr>
                  <w:rFonts w:ascii="Century Gothic" w:hAnsi="Century Gothic"/>
                </w:rPr>
                <w:t>.</w:t>
              </w:r>
              <w:r w:rsidRPr="004B2BCC">
                <w:rPr>
                  <w:rFonts w:ascii="Century Gothic" w:hAnsi="Century Gothic"/>
                </w:rPr>
                <w:t xml:space="preserve"> All parcels adjacent to Rogers and Eighth Streets are either fully developed, or are under ownership by the College. Both streets are fully improved with sidewalks and all necessary utilities are in-place. </w:t>
              </w:r>
            </w:p>
            <w:p w:rsidR="00703BBE" w:rsidRPr="004B2BCC" w:rsidRDefault="00703BBE" w:rsidP="003B4A10">
              <w:pPr>
                <w:rPr>
                  <w:rFonts w:ascii="Century Gothic" w:hAnsi="Century Gothic"/>
                </w:rPr>
              </w:pPr>
            </w:p>
            <w:p w:rsidR="00703BBE" w:rsidRDefault="00703BBE" w:rsidP="003B4A10">
              <w:pPr>
                <w:rPr>
                  <w:rFonts w:ascii="Century Gothic" w:hAnsi="Century Gothic"/>
                </w:rPr>
              </w:pPr>
              <w:r w:rsidRPr="004B2BCC">
                <w:rPr>
                  <w:rFonts w:ascii="Century Gothic" w:hAnsi="Century Gothic"/>
                </w:rPr>
                <w:t>The applicant</w:t>
              </w:r>
              <w:r w:rsidR="006251AF">
                <w:rPr>
                  <w:rFonts w:ascii="Century Gothic" w:hAnsi="Century Gothic"/>
                </w:rPr>
                <w:t xml:space="preserve">, in lieu of dedicating all required right of way, is proposing </w:t>
              </w:r>
              <w:r w:rsidR="00260F09">
                <w:rPr>
                  <w:rFonts w:ascii="Century Gothic" w:hAnsi="Century Gothic"/>
                </w:rPr>
                <w:t xml:space="preserve">to </w:t>
              </w:r>
              <w:r w:rsidRPr="004B2BCC">
                <w:rPr>
                  <w:rFonts w:ascii="Century Gothic" w:hAnsi="Century Gothic"/>
                </w:rPr>
                <w:t>dedicat</w:t>
              </w:r>
              <w:r w:rsidR="00260F09">
                <w:rPr>
                  <w:rFonts w:ascii="Century Gothic" w:hAnsi="Century Gothic"/>
                </w:rPr>
                <w:t>e</w:t>
              </w:r>
              <w:r w:rsidRPr="004B2BCC">
                <w:rPr>
                  <w:rFonts w:ascii="Century Gothic" w:hAnsi="Century Gothic"/>
                </w:rPr>
                <w:t xml:space="preserve"> right-of-way on each street</w:t>
              </w:r>
              <w:r w:rsidR="00260F09">
                <w:rPr>
                  <w:rFonts w:ascii="Century Gothic" w:hAnsi="Century Gothic"/>
                </w:rPr>
                <w:t xml:space="preserve"> </w:t>
              </w:r>
              <w:r w:rsidRPr="004B2BCC">
                <w:rPr>
                  <w:rFonts w:ascii="Century Gothic" w:hAnsi="Century Gothic"/>
                </w:rPr>
                <w:t xml:space="preserve">in order to reach a half-width of 25 feet. The College feels this width is </w:t>
              </w:r>
              <w:r w:rsidR="00260F09">
                <w:rPr>
                  <w:rFonts w:ascii="Century Gothic" w:hAnsi="Century Gothic"/>
                </w:rPr>
                <w:t>a</w:t>
              </w:r>
              <w:r w:rsidRPr="004B2BCC">
                <w:rPr>
                  <w:rFonts w:ascii="Century Gothic" w:hAnsi="Century Gothic"/>
                </w:rPr>
                <w:t>dequate</w:t>
              </w:r>
              <w:r w:rsidR="00260F09">
                <w:rPr>
                  <w:rFonts w:ascii="Century Gothic" w:hAnsi="Century Gothic"/>
                </w:rPr>
                <w:t xml:space="preserve"> and </w:t>
              </w:r>
              <w:r w:rsidRPr="004B2BCC">
                <w:rPr>
                  <w:rFonts w:ascii="Century Gothic" w:hAnsi="Century Gothic"/>
                </w:rPr>
                <w:t xml:space="preserve">ultimately more desirable </w:t>
              </w:r>
              <w:r w:rsidR="00260F09">
                <w:rPr>
                  <w:rFonts w:ascii="Century Gothic" w:hAnsi="Century Gothic"/>
                </w:rPr>
                <w:t xml:space="preserve">give the intense </w:t>
              </w:r>
              <w:r w:rsidRPr="004B2BCC">
                <w:rPr>
                  <w:rFonts w:ascii="Century Gothic" w:hAnsi="Century Gothic"/>
                </w:rPr>
                <w:t xml:space="preserve">pedestrian-heavy environment. </w:t>
              </w:r>
              <w:r w:rsidR="006251AF">
                <w:rPr>
                  <w:rFonts w:ascii="Century Gothic" w:hAnsi="Century Gothic"/>
                </w:rPr>
                <w:t xml:space="preserve"> </w:t>
              </w:r>
              <w:r w:rsidR="00260F09">
                <w:rPr>
                  <w:rFonts w:ascii="Century Gothic" w:hAnsi="Century Gothic"/>
                </w:rPr>
                <w:t>Traffic Engineering s</w:t>
              </w:r>
              <w:r w:rsidR="004B2BCC" w:rsidRPr="004B2BCC">
                <w:rPr>
                  <w:rFonts w:ascii="Century Gothic" w:hAnsi="Century Gothic"/>
                </w:rPr>
                <w:t>taff</w:t>
              </w:r>
              <w:r w:rsidR="00260F09">
                <w:rPr>
                  <w:rFonts w:ascii="Century Gothic" w:hAnsi="Century Gothic"/>
                </w:rPr>
                <w:t xml:space="preserve"> are supportive of the request and </w:t>
              </w:r>
              <w:r w:rsidR="004B2BCC" w:rsidRPr="004B2BCC">
                <w:rPr>
                  <w:rFonts w:ascii="Century Gothic" w:hAnsi="Century Gothic"/>
                </w:rPr>
                <w:t xml:space="preserve">do not believe granting the </w:t>
              </w:r>
              <w:r w:rsidR="00F72645">
                <w:rPr>
                  <w:rFonts w:ascii="Century Gothic" w:hAnsi="Century Gothic"/>
                </w:rPr>
                <w:t>adjustment</w:t>
              </w:r>
              <w:r w:rsidR="00260F09">
                <w:rPr>
                  <w:rFonts w:ascii="Century Gothic" w:hAnsi="Century Gothic"/>
                </w:rPr>
                <w:t xml:space="preserve"> </w:t>
              </w:r>
              <w:r w:rsidR="004B2BCC" w:rsidRPr="004B2BCC">
                <w:rPr>
                  <w:rFonts w:ascii="Century Gothic" w:hAnsi="Century Gothic"/>
                </w:rPr>
                <w:t xml:space="preserve">would be detrimental to public safety, or injurious to other properties. </w:t>
              </w:r>
              <w:r w:rsidR="00260F09">
                <w:rPr>
                  <w:rFonts w:ascii="Century Gothic" w:hAnsi="Century Gothic"/>
                </w:rPr>
                <w:t xml:space="preserve"> </w:t>
              </w:r>
              <w:r w:rsidR="004B2BCC" w:rsidRPr="004B2BCC">
                <w:rPr>
                  <w:rFonts w:ascii="Century Gothic" w:hAnsi="Century Gothic"/>
                </w:rPr>
                <w:t xml:space="preserve">The conditions </w:t>
              </w:r>
              <w:r w:rsidR="00F72645">
                <w:rPr>
                  <w:rFonts w:ascii="Century Gothic" w:hAnsi="Century Gothic"/>
                </w:rPr>
                <w:t xml:space="preserve">surrounding the subject site necessitating </w:t>
              </w:r>
              <w:r w:rsidR="004B2BCC" w:rsidRPr="004B2BCC">
                <w:rPr>
                  <w:rFonts w:ascii="Century Gothic" w:hAnsi="Century Gothic"/>
                </w:rPr>
                <w:t xml:space="preserve">the </w:t>
              </w:r>
              <w:r w:rsidR="00F72645">
                <w:rPr>
                  <w:rFonts w:ascii="Century Gothic" w:hAnsi="Century Gothic"/>
                </w:rPr>
                <w:t xml:space="preserve">requested adjustments </w:t>
              </w:r>
              <w:r w:rsidR="004B2BCC" w:rsidRPr="004B2BCC">
                <w:rPr>
                  <w:rFonts w:ascii="Century Gothic" w:hAnsi="Century Gothic"/>
                </w:rPr>
                <w:t xml:space="preserve">are unique and </w:t>
              </w:r>
              <w:r w:rsidR="00440B8B">
                <w:rPr>
                  <w:rFonts w:ascii="Century Gothic" w:hAnsi="Century Gothic"/>
                </w:rPr>
                <w:t xml:space="preserve">requiring compliance may </w:t>
              </w:r>
              <w:r w:rsidR="004B2BCC" w:rsidRPr="004B2BCC">
                <w:rPr>
                  <w:rFonts w:ascii="Century Gothic" w:hAnsi="Century Gothic"/>
                </w:rPr>
                <w:t xml:space="preserve">create hardships for the College in the future, given the location of some </w:t>
              </w:r>
              <w:r w:rsidR="00440B8B">
                <w:rPr>
                  <w:rFonts w:ascii="Century Gothic" w:hAnsi="Century Gothic"/>
                </w:rPr>
                <w:t xml:space="preserve">its </w:t>
              </w:r>
              <w:r w:rsidR="004B2BCC" w:rsidRPr="004B2BCC">
                <w:rPr>
                  <w:rFonts w:ascii="Century Gothic" w:hAnsi="Century Gothic"/>
                </w:rPr>
                <w:t>e</w:t>
              </w:r>
              <w:r w:rsidR="00440B8B">
                <w:rPr>
                  <w:rFonts w:ascii="Century Gothic" w:hAnsi="Century Gothic"/>
                </w:rPr>
                <w:t xml:space="preserve">xisting site improvements. </w:t>
              </w:r>
              <w:r w:rsidR="00F72645">
                <w:rPr>
                  <w:rFonts w:ascii="Century Gothic" w:hAnsi="Century Gothic"/>
                </w:rPr>
                <w:t xml:space="preserve">Granting the adjustments </w:t>
              </w:r>
              <w:r w:rsidR="004B2BCC" w:rsidRPr="004B2BCC">
                <w:rPr>
                  <w:rFonts w:ascii="Century Gothic" w:hAnsi="Century Gothic"/>
                </w:rPr>
                <w:t>would not abrogate any provisions of the City’s comprehensive plan</w:t>
              </w:r>
              <w:r w:rsidR="00440B8B">
                <w:rPr>
                  <w:rFonts w:ascii="Century Gothic" w:hAnsi="Century Gothic"/>
                </w:rPr>
                <w:t xml:space="preserve"> and the pedestrian network is installed</w:t>
              </w:r>
              <w:r w:rsidR="004B2BCC" w:rsidRPr="004B2BCC">
                <w:rPr>
                  <w:rFonts w:ascii="Century Gothic" w:hAnsi="Century Gothic"/>
                </w:rPr>
                <w:t>.</w:t>
              </w:r>
            </w:p>
            <w:p w:rsidR="004B2BCC" w:rsidRDefault="004B2BCC" w:rsidP="003B4A10">
              <w:pPr>
                <w:rPr>
                  <w:rFonts w:ascii="Century Gothic" w:hAnsi="Century Gothic"/>
                </w:rPr>
              </w:pPr>
            </w:p>
            <w:p w:rsidR="003B4A10" w:rsidRDefault="004B2BCC" w:rsidP="003B4A10">
              <w:pPr>
                <w:rPr>
                  <w:rFonts w:ascii="Century Gothic" w:hAnsi="Century Gothic"/>
                </w:rPr>
              </w:pPr>
              <w:r>
                <w:rPr>
                  <w:rFonts w:ascii="Century Gothic" w:hAnsi="Century Gothic"/>
                </w:rPr>
                <w:t>The Planning and Zoning Commission considered this request at their July 6, 2017 meeting. There was limited discussion before the commission voted 8-0 in favor of both the final plat and the design modification</w:t>
              </w:r>
              <w:r w:rsidR="006251AF">
                <w:rPr>
                  <w:rFonts w:ascii="Century Gothic" w:hAnsi="Century Gothic"/>
                </w:rPr>
                <w:t>.</w:t>
              </w:r>
              <w:r w:rsidR="00903E72">
                <w:rPr>
                  <w:rFonts w:ascii="Century Gothic" w:hAnsi="Century Gothic"/>
                </w:rPr>
                <w:t xml:space="preserve"> </w:t>
              </w:r>
            </w:p>
            <w:p w:rsidR="006251AF" w:rsidRPr="006251AF" w:rsidRDefault="006251AF" w:rsidP="003B4A10">
              <w:pPr>
                <w:rPr>
                  <w:rStyle w:val="Style3"/>
                </w:rPr>
              </w:pPr>
            </w:p>
            <w:p w:rsidR="009B28CC" w:rsidRPr="005163EE" w:rsidRDefault="00440B8B" w:rsidP="00964FEA">
              <w:pPr>
                <w:rPr>
                  <w:rFonts w:ascii="Century Gothic" w:hAnsi="Century Gothic"/>
                  <w:color w:val="FF0000"/>
                </w:rPr>
              </w:pPr>
              <w:r>
                <w:rPr>
                  <w:rStyle w:val="Style3"/>
                  <w:rFonts w:eastAsia="Calibri"/>
                </w:rPr>
                <w:t>A copy of the Planning Commission staff report, l</w:t>
              </w:r>
              <w:r w:rsidR="003B4A10" w:rsidRPr="004B2BCC">
                <w:rPr>
                  <w:rStyle w:val="Style3"/>
                  <w:rFonts w:eastAsia="Calibri"/>
                </w:rPr>
                <w:t>ocator maps</w:t>
              </w:r>
              <w:r>
                <w:rPr>
                  <w:rStyle w:val="Style3"/>
                  <w:rFonts w:eastAsia="Calibri"/>
                </w:rPr>
                <w:t xml:space="preserve">, plat, and meeting excerpts are </w:t>
              </w:r>
              <w:r w:rsidR="003B4A10" w:rsidRPr="004B2BCC">
                <w:rPr>
                  <w:rStyle w:val="Style3"/>
                  <w:rFonts w:eastAsia="Calibri"/>
                </w:rPr>
                <w:t>attached.</w:t>
              </w:r>
            </w:p>
          </w:sdtContent>
        </w:sdt>
      </w:sdtContent>
    </w:sdt>
    <w:p w:rsidR="005F0EBF" w:rsidRPr="005163EE" w:rsidRDefault="005F0EBF" w:rsidP="00037C94">
      <w:pPr>
        <w:rPr>
          <w:rFonts w:ascii="Century Gothic" w:hAnsi="Century Gothic"/>
          <w:color w:val="FF0000"/>
        </w:rPr>
      </w:pPr>
    </w:p>
    <w:p w:rsidR="00C843B1" w:rsidRDefault="00C843B1" w:rsidP="00037C94">
      <w:pPr>
        <w:rPr>
          <w:rFonts w:ascii="Century Gothic" w:hAnsi="Century Gothic"/>
          <w:color w:val="FF0000"/>
        </w:rPr>
      </w:pPr>
    </w:p>
    <w:p w:rsidR="002773F7" w:rsidRPr="005163EE" w:rsidRDefault="002773F7" w:rsidP="00037C94">
      <w:pPr>
        <w:rPr>
          <w:rFonts w:ascii="Century Gothic" w:hAnsi="Century Gothic"/>
          <w:color w:val="FF0000"/>
        </w:rPr>
      </w:pPr>
      <w:bookmarkStart w:id="0" w:name="_GoBack"/>
      <w:bookmarkEnd w:id="0"/>
      <w:r w:rsidRPr="005163EE">
        <w:rPr>
          <w:rFonts w:ascii="Century Gothic" w:hAnsi="Century Gothic"/>
          <w:noProof/>
          <w:color w:val="FF0000"/>
        </w:rPr>
        <w:lastRenderedPageBreak/>
        <mc:AlternateContent>
          <mc:Choice Requires="wps">
            <w:drawing>
              <wp:anchor distT="0" distB="0" distL="114300" distR="114300" simplePos="0" relativeHeight="251665408" behindDoc="0" locked="0" layoutInCell="1" allowOverlap="1" wp14:anchorId="754D3654" wp14:editId="2E2A2B81">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D3654"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5163EE" w:rsidRDefault="002773F7">
      <w:pPr>
        <w:rPr>
          <w:rFonts w:ascii="Century Gothic" w:hAnsi="Century Gothic"/>
          <w:color w:val="FF0000"/>
        </w:rPr>
      </w:pPr>
    </w:p>
    <w:p w:rsidR="00037C94" w:rsidRPr="00903E72" w:rsidRDefault="00037C94">
      <w:pPr>
        <w:rPr>
          <w:rFonts w:ascii="Century Gothic" w:hAnsi="Century Gothic"/>
        </w:rPr>
      </w:pPr>
    </w:p>
    <w:p w:rsidR="002773F7" w:rsidRPr="00903E72" w:rsidRDefault="00DC18D1">
      <w:pPr>
        <w:rPr>
          <w:rFonts w:ascii="Century Gothic" w:hAnsi="Century Gothic"/>
        </w:rPr>
      </w:pPr>
      <w:r w:rsidRPr="00903E72">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6062BF" w:rsidRPr="00903E72">
            <w:rPr>
              <w:rStyle w:val="Style3"/>
            </w:rPr>
            <w:t>None</w:t>
          </w:r>
          <w:r w:rsidR="00742761" w:rsidRPr="00903E72">
            <w:rPr>
              <w:rStyle w:val="Style3"/>
            </w:rPr>
            <w:t xml:space="preserve"> anticipated.</w:t>
          </w:r>
        </w:sdtContent>
      </w:sdt>
    </w:p>
    <w:p w:rsidR="00164B3F" w:rsidRPr="00903E72" w:rsidRDefault="00164B3F">
      <w:pPr>
        <w:rPr>
          <w:rFonts w:ascii="Century Gothic" w:hAnsi="Century Gothic"/>
        </w:rPr>
      </w:pPr>
    </w:p>
    <w:p w:rsidR="00F00799" w:rsidRDefault="00DC18D1">
      <w:r w:rsidRPr="00903E72">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6062BF" w:rsidRPr="00903E72">
            <w:rPr>
              <w:rStyle w:val="Style3"/>
            </w:rPr>
            <w:t>None</w:t>
          </w:r>
          <w:r w:rsidR="00742761" w:rsidRPr="00903E72">
            <w:rPr>
              <w:rStyle w:val="Style3"/>
            </w:rPr>
            <w:t xml:space="preserve"> anticipated</w:t>
          </w:r>
          <w:r w:rsidR="006062BF" w:rsidRPr="00903E72">
            <w:rPr>
              <w:rStyle w:val="Style3"/>
            </w:rPr>
            <w:t>.</w:t>
          </w:r>
        </w:sdtContent>
      </w:sdt>
    </w:p>
    <w:p w:rsidR="00903E72" w:rsidRPr="00903E72" w:rsidRDefault="00903E72"/>
    <w:p w:rsidR="00903E72" w:rsidRDefault="00903E72">
      <w:pPr>
        <w:rPr>
          <w:color w:val="FF0000"/>
        </w:rPr>
      </w:pPr>
      <w:r w:rsidRPr="005163EE">
        <w:rPr>
          <w:rFonts w:ascii="Century Gothic" w:hAnsi="Century Gothic"/>
          <w:noProof/>
          <w:color w:val="FF0000"/>
        </w:rPr>
        <mc:AlternateContent>
          <mc:Choice Requires="wps">
            <w:drawing>
              <wp:anchor distT="0" distB="0" distL="114300" distR="114300" simplePos="0" relativeHeight="251667456" behindDoc="0" locked="0" layoutInCell="1" allowOverlap="1" wp14:anchorId="64960754" wp14:editId="6AA41667">
                <wp:simplePos x="0" y="0"/>
                <wp:positionH relativeFrom="column">
                  <wp:posOffset>19050</wp:posOffset>
                </wp:positionH>
                <wp:positionV relativeFrom="paragraph">
                  <wp:posOffset>94615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60754" id="_x0000_s1029" type="#_x0000_t202" style="position:absolute;margin-left:1.5pt;margin-top:7.4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903E72" w:rsidRDefault="00903E72">
      <w:pPr>
        <w:rPr>
          <w:color w:val="FF0000"/>
        </w:rPr>
      </w:pPr>
    </w:p>
    <w:p w:rsidR="00903E72" w:rsidRDefault="00903E72"/>
    <w:p w:rsidR="00C34BE7" w:rsidRPr="00903E72" w:rsidRDefault="00864AE8">
      <w:hyperlink r:id="rId7" w:history="1">
        <w:r w:rsidR="009B0B65" w:rsidRPr="00903E72">
          <w:rPr>
            <w:rStyle w:val="Hyperlink"/>
            <w:rFonts w:ascii="Century Gothic" w:hAnsi="Century Gothic"/>
            <w:color w:val="auto"/>
          </w:rPr>
          <w:t>Vision Impact</w:t>
        </w:r>
        <w:r w:rsidR="00C34BE7" w:rsidRPr="00903E72">
          <w:rPr>
            <w:rStyle w:val="Hyperlink"/>
            <w:rFonts w:ascii="Century Gothic" w:hAnsi="Century Gothic"/>
            <w:color w:val="auto"/>
          </w:rPr>
          <w:t>s</w:t>
        </w:r>
        <w:r w:rsidR="009B0B65" w:rsidRPr="00903E72">
          <w:rPr>
            <w:rStyle w:val="Hyperlink"/>
            <w:rFonts w:ascii="Century Gothic" w:hAnsi="Century Gothic"/>
            <w:color w:val="auto"/>
          </w:rPr>
          <w:t>:</w:t>
        </w:r>
      </w:hyperlink>
      <w:r w:rsidR="009B0B65" w:rsidRPr="00903E72">
        <w:rPr>
          <w:rFonts w:ascii="Century Gothic" w:hAnsi="Century Gothic"/>
        </w:rPr>
        <w:t xml:space="preserve">  </w:t>
      </w:r>
    </w:p>
    <w:p w:rsidR="00591DC5" w:rsidRPr="00903E72" w:rsidRDefault="00C34BE7" w:rsidP="00C34BE7">
      <w:r w:rsidRPr="00903E72">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B2BCC" w:rsidRPr="00903E72">
            <w:rPr>
              <w:rStyle w:val="Style3"/>
            </w:rPr>
            <w:t>Development</w:t>
          </w:r>
        </w:sdtContent>
      </w:sdt>
      <w:r w:rsidR="000E3DAB" w:rsidRPr="00903E72">
        <w:rPr>
          <w:rStyle w:val="MemoFont"/>
        </w:rPr>
        <w:t xml:space="preserve">, </w:t>
      </w:r>
      <w:r w:rsidRPr="00903E72">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B2BCC" w:rsidRPr="00903E72">
            <w:rPr>
              <w:rStyle w:val="Style3"/>
            </w:rPr>
            <w:t>Transportation</w:t>
          </w:r>
        </w:sdtContent>
      </w:sdt>
      <w:r w:rsidR="000E3DAB" w:rsidRPr="00903E72">
        <w:rPr>
          <w:rStyle w:val="MemoFont"/>
        </w:rPr>
        <w:t xml:space="preserve">, </w:t>
      </w:r>
      <w:r w:rsidRPr="00903E72">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A1809" w:rsidRPr="00903E72">
            <w:rPr>
              <w:rStyle w:val="Style3"/>
            </w:rPr>
            <w:t>Not Applicable</w:t>
          </w:r>
        </w:sdtContent>
      </w:sdt>
    </w:p>
    <w:p w:rsidR="004F48BF" w:rsidRPr="00903E72" w:rsidRDefault="004F48BF"/>
    <w:p w:rsidR="000E3DAB" w:rsidRPr="00903E72" w:rsidRDefault="00864AE8">
      <w:pPr>
        <w:rPr>
          <w:rFonts w:ascii="Century Gothic" w:hAnsi="Century Gothic"/>
        </w:rPr>
      </w:pPr>
      <w:hyperlink r:id="rId8" w:history="1">
        <w:r w:rsidR="00995129" w:rsidRPr="00903E72">
          <w:rPr>
            <w:rStyle w:val="Hyperlink"/>
            <w:rFonts w:ascii="Century Gothic" w:hAnsi="Century Gothic"/>
            <w:color w:val="auto"/>
          </w:rPr>
          <w:t>Strategic Plan</w:t>
        </w:r>
        <w:r w:rsidR="004C2DE4" w:rsidRPr="00903E72">
          <w:rPr>
            <w:rStyle w:val="Hyperlink"/>
            <w:rFonts w:ascii="Century Gothic" w:hAnsi="Century Gothic"/>
            <w:color w:val="auto"/>
          </w:rPr>
          <w:t xml:space="preserve"> Impacts</w:t>
        </w:r>
        <w:r w:rsidR="00995129" w:rsidRPr="00903E72">
          <w:rPr>
            <w:rStyle w:val="Hyperlink"/>
            <w:rFonts w:ascii="Century Gothic" w:hAnsi="Century Gothic"/>
            <w:color w:val="auto"/>
          </w:rPr>
          <w:t>:</w:t>
        </w:r>
      </w:hyperlink>
      <w:r w:rsidR="00995129" w:rsidRPr="00903E72">
        <w:rPr>
          <w:rFonts w:ascii="Century Gothic" w:hAnsi="Century Gothic"/>
        </w:rPr>
        <w:t xml:space="preserve">  </w:t>
      </w:r>
    </w:p>
    <w:p w:rsidR="00C379A1" w:rsidRPr="00903E72" w:rsidRDefault="00C34BE7">
      <w:pPr>
        <w:rPr>
          <w:rFonts w:ascii="Century Gothic" w:hAnsi="Century Gothic"/>
          <w:u w:val="single"/>
        </w:rPr>
      </w:pPr>
      <w:r w:rsidRPr="00903E72">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4B2BCC" w:rsidRPr="00903E72">
            <w:rPr>
              <w:rStyle w:val="Style3"/>
            </w:rPr>
            <w:t>Public Safety</w:t>
          </w:r>
        </w:sdtContent>
      </w:sdt>
      <w:r w:rsidR="000E3DAB" w:rsidRPr="00903E72">
        <w:rPr>
          <w:rStyle w:val="MemoFont"/>
        </w:rPr>
        <w:t xml:space="preserve">, </w:t>
      </w:r>
      <w:r w:rsidRPr="00903E72">
        <w:rPr>
          <w:rFonts w:ascii="Century Gothic" w:hAnsi="Century Gothic"/>
        </w:rPr>
        <w:t>Secondary Impact:</w:t>
      </w:r>
      <w:r w:rsidR="008C6849" w:rsidRPr="00903E72">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903E72">
            <w:rPr>
              <w:rStyle w:val="Style3"/>
            </w:rPr>
            <w:t>Not Applicable</w:t>
          </w:r>
        </w:sdtContent>
      </w:sdt>
      <w:r w:rsidR="000E3DAB" w:rsidRPr="00903E72">
        <w:rPr>
          <w:rStyle w:val="MemoFont"/>
        </w:rPr>
        <w:t xml:space="preserve">, </w:t>
      </w:r>
      <w:r w:rsidRPr="00903E72">
        <w:rPr>
          <w:rFonts w:ascii="Century Gothic" w:hAnsi="Century Gothic"/>
        </w:rPr>
        <w:t>Tertiary Impact:</w:t>
      </w:r>
      <w:r w:rsidR="00FA2504" w:rsidRPr="00903E72">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A1809" w:rsidRPr="00903E72">
            <w:rPr>
              <w:rStyle w:val="Style3"/>
            </w:rPr>
            <w:t>Not Applicable</w:t>
          </w:r>
        </w:sdtContent>
      </w:sdt>
      <w:r w:rsidRPr="00903E72">
        <w:rPr>
          <w:rFonts w:ascii="Century Gothic" w:hAnsi="Century Gothic"/>
        </w:rPr>
        <w:t xml:space="preserve">  </w:t>
      </w:r>
    </w:p>
    <w:p w:rsidR="004F48BF" w:rsidRPr="00903E72" w:rsidRDefault="004F48BF" w:rsidP="000E3DAB">
      <w:pPr>
        <w:rPr>
          <w:rFonts w:ascii="Century Gothic" w:hAnsi="Century Gothic"/>
        </w:rPr>
      </w:pPr>
    </w:p>
    <w:p w:rsidR="000E3DAB" w:rsidRPr="00903E72" w:rsidRDefault="000E3DAB" w:rsidP="000E3DAB">
      <w:pPr>
        <w:rPr>
          <w:rStyle w:val="Hyperlink"/>
          <w:rFonts w:ascii="Century Gothic" w:hAnsi="Century Gothic"/>
          <w:color w:val="auto"/>
        </w:rPr>
      </w:pPr>
      <w:r w:rsidRPr="00903E72">
        <w:rPr>
          <w:rFonts w:ascii="Century Gothic" w:hAnsi="Century Gothic"/>
        </w:rPr>
        <w:fldChar w:fldCharType="begin"/>
      </w:r>
      <w:r w:rsidRPr="00903E72">
        <w:rPr>
          <w:rFonts w:ascii="Century Gothic" w:hAnsi="Century Gothic"/>
        </w:rPr>
        <w:instrText xml:space="preserve"> HYPERLINK "http://www.gocolumbiamo.com/community_development/comprehensive_plan/documents/ColumbiaImagined-FINAL.pdf" </w:instrText>
      </w:r>
      <w:r w:rsidRPr="00903E72">
        <w:rPr>
          <w:rFonts w:ascii="Century Gothic" w:hAnsi="Century Gothic"/>
        </w:rPr>
        <w:fldChar w:fldCharType="separate"/>
      </w:r>
      <w:r w:rsidRPr="00903E72">
        <w:rPr>
          <w:rStyle w:val="Hyperlink"/>
          <w:rFonts w:ascii="Century Gothic" w:hAnsi="Century Gothic"/>
          <w:color w:val="auto"/>
        </w:rPr>
        <w:t xml:space="preserve">Comprehensive Plan Impacts:  </w:t>
      </w:r>
    </w:p>
    <w:p w:rsidR="000E3DAB" w:rsidRPr="00903E72" w:rsidRDefault="000E3DAB" w:rsidP="000E3DAB">
      <w:r w:rsidRPr="00903E72">
        <w:rPr>
          <w:rFonts w:ascii="Century Gothic" w:hAnsi="Century Gothic"/>
        </w:rPr>
        <w:fldChar w:fldCharType="end"/>
      </w:r>
      <w:r w:rsidRPr="00903E72">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C169B3" w:rsidRPr="00903E72">
            <w:rPr>
              <w:rStyle w:val="Style3"/>
            </w:rPr>
            <w:t>Mobility, Connectivity, and Accessibility</w:t>
          </w:r>
        </w:sdtContent>
      </w:sdt>
      <w:r w:rsidRPr="00903E72">
        <w:rPr>
          <w:rStyle w:val="MemoFont"/>
        </w:rPr>
        <w:t xml:space="preserve">, </w:t>
      </w:r>
      <w:r w:rsidRPr="00903E72">
        <w:rPr>
          <w:rFonts w:ascii="Century Gothic" w:hAnsi="Century Gothic"/>
        </w:rPr>
        <w:t>Secondary Impact:</w:t>
      </w:r>
      <w:r w:rsidR="00FA2504" w:rsidRPr="00903E72">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B2BCC" w:rsidRPr="00903E72">
            <w:rPr>
              <w:rStyle w:val="Style3"/>
            </w:rPr>
            <w:t>Infrastructure</w:t>
          </w:r>
        </w:sdtContent>
      </w:sdt>
      <w:r w:rsidRPr="00903E72">
        <w:rPr>
          <w:rStyle w:val="MemoFont"/>
        </w:rPr>
        <w:t xml:space="preserve">, </w:t>
      </w:r>
      <w:r w:rsidRPr="00903E72">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A1809" w:rsidRPr="00903E72">
            <w:rPr>
              <w:rStyle w:val="Style3"/>
            </w:rPr>
            <w:t>Not Applicable</w:t>
          </w:r>
        </w:sdtContent>
      </w:sdt>
    </w:p>
    <w:p w:rsidR="0041404F" w:rsidRPr="005163EE" w:rsidRDefault="0041404F">
      <w:pPr>
        <w:rPr>
          <w:rFonts w:ascii="Century Gothic" w:hAnsi="Century Gothic"/>
          <w:color w:val="FF0000"/>
        </w:rPr>
      </w:pPr>
    </w:p>
    <w:p w:rsidR="00C379A1" w:rsidRPr="005163EE" w:rsidRDefault="00C379A1">
      <w:pPr>
        <w:rPr>
          <w:rFonts w:ascii="Century Gothic" w:hAnsi="Century Gothic"/>
          <w:color w:val="FF0000"/>
        </w:rPr>
      </w:pPr>
      <w:r w:rsidRPr="005163EE">
        <w:rPr>
          <w:rFonts w:ascii="Century Gothic" w:hAnsi="Century Gothic"/>
          <w:noProof/>
          <w:color w:val="FF0000"/>
        </w:rPr>
        <mc:AlternateContent>
          <mc:Choice Requires="wps">
            <w:drawing>
              <wp:anchor distT="0" distB="0" distL="114300" distR="114300" simplePos="0" relativeHeight="251669504" behindDoc="0" locked="0" layoutInCell="1" allowOverlap="1" wp14:anchorId="3709A280" wp14:editId="07ABCF3C">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9A280"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5163EE" w:rsidRDefault="00C379A1">
      <w:pPr>
        <w:rPr>
          <w:rFonts w:ascii="Century Gothic" w:hAnsi="Century Gothic"/>
          <w:color w:val="FF0000"/>
        </w:rPr>
      </w:pPr>
    </w:p>
    <w:p w:rsidR="00BE10D5" w:rsidRPr="005163EE" w:rsidRDefault="00BE10D5" w:rsidP="00EC2404">
      <w:pPr>
        <w:tabs>
          <w:tab w:val="left" w:pos="4530"/>
        </w:tabs>
        <w:rPr>
          <w:rFonts w:ascii="Century Gothic" w:hAnsi="Century Gothic"/>
          <w:color w:val="FF0000"/>
        </w:rPr>
      </w:pPr>
    </w:p>
    <w:tbl>
      <w:tblPr>
        <w:tblStyle w:val="TableGrid"/>
        <w:tblW w:w="0" w:type="auto"/>
        <w:tblInd w:w="198" w:type="dxa"/>
        <w:tblLook w:val="04A0" w:firstRow="1" w:lastRow="0" w:firstColumn="1" w:lastColumn="0" w:noHBand="0" w:noVBand="1"/>
      </w:tblPr>
      <w:tblGrid>
        <w:gridCol w:w="1800"/>
        <w:gridCol w:w="8820"/>
      </w:tblGrid>
      <w:tr w:rsidR="00903E72" w:rsidRPr="005163EE" w:rsidTr="001B5355">
        <w:tc>
          <w:tcPr>
            <w:tcW w:w="1800" w:type="dxa"/>
            <w:shd w:val="clear" w:color="auto" w:fill="auto"/>
          </w:tcPr>
          <w:p w:rsidR="00903E72" w:rsidRPr="00903E72" w:rsidRDefault="00903E72" w:rsidP="003B4A10">
            <w:pPr>
              <w:rPr>
                <w:rFonts w:ascii="Century Gothic" w:hAnsi="Century Gothic"/>
              </w:rPr>
            </w:pPr>
            <w:r w:rsidRPr="00903E72">
              <w:rPr>
                <w:rFonts w:ascii="Century Gothic" w:hAnsi="Century Gothic"/>
              </w:rPr>
              <w:t>5/15/2017</w:t>
            </w:r>
          </w:p>
        </w:tc>
        <w:tc>
          <w:tcPr>
            <w:tcW w:w="8820" w:type="dxa"/>
            <w:shd w:val="clear" w:color="auto" w:fill="auto"/>
          </w:tcPr>
          <w:p w:rsidR="00903E72" w:rsidRPr="00903E72" w:rsidRDefault="00903E72" w:rsidP="003B4A10">
            <w:pPr>
              <w:rPr>
                <w:rFonts w:ascii="Century Gothic" w:hAnsi="Century Gothic"/>
              </w:rPr>
            </w:pPr>
            <w:r w:rsidRPr="00903E72">
              <w:rPr>
                <w:rFonts w:ascii="Century Gothic" w:hAnsi="Century Gothic"/>
              </w:rPr>
              <w:t>Approved: Columbia College Campus Master Plan Update</w:t>
            </w:r>
            <w:r w:rsidR="009A0331">
              <w:rPr>
                <w:rFonts w:ascii="Century Gothic" w:hAnsi="Century Gothic"/>
              </w:rPr>
              <w:t xml:space="preserve"> (Ord. 023180)</w:t>
            </w:r>
          </w:p>
        </w:tc>
      </w:tr>
      <w:tr w:rsidR="005163EE" w:rsidRPr="005163EE" w:rsidTr="001B5355">
        <w:tc>
          <w:tcPr>
            <w:tcW w:w="1800" w:type="dxa"/>
            <w:shd w:val="clear" w:color="auto" w:fill="auto"/>
          </w:tcPr>
          <w:p w:rsidR="00742761" w:rsidRPr="00903E72" w:rsidRDefault="009A0331" w:rsidP="00903E72">
            <w:pPr>
              <w:rPr>
                <w:rFonts w:ascii="Century Gothic" w:hAnsi="Century Gothic"/>
              </w:rPr>
            </w:pPr>
            <w:r>
              <w:rPr>
                <w:rFonts w:ascii="Century Gothic" w:hAnsi="Century Gothic"/>
              </w:rPr>
              <w:t>4/3/2017</w:t>
            </w:r>
          </w:p>
        </w:tc>
        <w:tc>
          <w:tcPr>
            <w:tcW w:w="8820" w:type="dxa"/>
            <w:shd w:val="clear" w:color="auto" w:fill="auto"/>
          </w:tcPr>
          <w:p w:rsidR="00742761" w:rsidRPr="00903E72" w:rsidRDefault="009A0331" w:rsidP="00903E72">
            <w:pPr>
              <w:rPr>
                <w:rFonts w:ascii="Century Gothic" w:hAnsi="Century Gothic"/>
              </w:rPr>
            </w:pPr>
            <w:r>
              <w:rPr>
                <w:rFonts w:ascii="Century Gothic" w:hAnsi="Century Gothic"/>
              </w:rPr>
              <w:t>Vacated easement on west side of vacated portion of Pannell Street. (Ord. 023145)</w:t>
            </w:r>
          </w:p>
        </w:tc>
      </w:tr>
      <w:tr w:rsidR="009A0331" w:rsidRPr="005163EE" w:rsidTr="001B5355">
        <w:sdt>
          <w:sdtPr>
            <w:rPr>
              <w:rFonts w:ascii="Century Gothic" w:hAnsi="Century Gothic"/>
            </w:rPr>
            <w:id w:val="-543912427"/>
            <w:placeholder>
              <w:docPart w:val="1734E0E001D047588E74EBCD54457A5D"/>
            </w:placeholder>
          </w:sdtPr>
          <w:sdtEndPr/>
          <w:sdtContent>
            <w:tc>
              <w:tcPr>
                <w:tcW w:w="1800" w:type="dxa"/>
                <w:shd w:val="clear" w:color="auto" w:fill="auto"/>
              </w:tcPr>
              <w:p w:rsidR="009A0331" w:rsidRPr="00903E72" w:rsidRDefault="009A0331" w:rsidP="00D94A97">
                <w:pPr>
                  <w:rPr>
                    <w:rFonts w:ascii="Century Gothic" w:hAnsi="Century Gothic"/>
                  </w:rPr>
                </w:pPr>
                <w:r w:rsidRPr="00903E72">
                  <w:rPr>
                    <w:rFonts w:ascii="Century Gothic" w:hAnsi="Century Gothic"/>
                  </w:rPr>
                  <w:t>3/20/2017</w:t>
                </w:r>
              </w:p>
            </w:tc>
          </w:sdtContent>
        </w:sdt>
        <w:sdt>
          <w:sdtPr>
            <w:rPr>
              <w:rFonts w:ascii="Century Gothic" w:hAnsi="Century Gothic"/>
            </w:rPr>
            <w:id w:val="1450981277"/>
            <w:placeholder>
              <w:docPart w:val="F78D87449C9F4207BB541B4E4C581F52"/>
            </w:placeholder>
          </w:sdtPr>
          <w:sdtEndPr/>
          <w:sdtContent>
            <w:tc>
              <w:tcPr>
                <w:tcW w:w="8820" w:type="dxa"/>
                <w:shd w:val="clear" w:color="auto" w:fill="auto"/>
              </w:tcPr>
              <w:p w:rsidR="009A0331" w:rsidRPr="00903E72" w:rsidRDefault="009A0331" w:rsidP="00D94A97">
                <w:pPr>
                  <w:rPr>
                    <w:rFonts w:ascii="Century Gothic" w:hAnsi="Century Gothic"/>
                  </w:rPr>
                </w:pPr>
                <w:r w:rsidRPr="00903E72">
                  <w:rPr>
                    <w:rFonts w:ascii="Century Gothic" w:hAnsi="Century Gothic"/>
                  </w:rPr>
                  <w:t>Approved: Columbia College East Subdivision Final Plat</w:t>
                </w:r>
                <w:r>
                  <w:rPr>
                    <w:rFonts w:ascii="Century Gothic" w:hAnsi="Century Gothic"/>
                  </w:rPr>
                  <w:t xml:space="preserve"> (Ord. 023119)</w:t>
                </w:r>
              </w:p>
            </w:tc>
          </w:sdtContent>
        </w:sdt>
      </w:tr>
      <w:tr w:rsidR="009A0331" w:rsidRPr="005163EE" w:rsidTr="001B5355">
        <w:tc>
          <w:tcPr>
            <w:tcW w:w="1800" w:type="dxa"/>
            <w:shd w:val="clear" w:color="auto" w:fill="auto"/>
          </w:tcPr>
          <w:p w:rsidR="009A0331" w:rsidRPr="00903E72" w:rsidRDefault="009A0331" w:rsidP="00903E72">
            <w:pPr>
              <w:rPr>
                <w:rFonts w:ascii="Century Gothic" w:hAnsi="Century Gothic"/>
              </w:rPr>
            </w:pPr>
            <w:r w:rsidRPr="00903E72">
              <w:rPr>
                <w:rFonts w:ascii="Century Gothic" w:hAnsi="Century Gothic"/>
              </w:rPr>
              <w:t>3/6/2017</w:t>
            </w:r>
          </w:p>
        </w:tc>
        <w:tc>
          <w:tcPr>
            <w:tcW w:w="8820" w:type="dxa"/>
            <w:shd w:val="clear" w:color="auto" w:fill="auto"/>
          </w:tcPr>
          <w:p w:rsidR="009A0331" w:rsidRPr="00903E72" w:rsidRDefault="009A0331" w:rsidP="00903E72">
            <w:pPr>
              <w:rPr>
                <w:rFonts w:ascii="Century Gothic" w:hAnsi="Century Gothic"/>
              </w:rPr>
            </w:pPr>
            <w:r w:rsidRPr="00903E72">
              <w:rPr>
                <w:rFonts w:ascii="Century Gothic" w:hAnsi="Century Gothic"/>
              </w:rPr>
              <w:t>Approved: Vacation of Pannell Street south of Wilkes</w:t>
            </w:r>
            <w:r>
              <w:rPr>
                <w:rFonts w:ascii="Century Gothic" w:hAnsi="Century Gothic"/>
              </w:rPr>
              <w:t xml:space="preserve"> (Ord. 023104)</w:t>
            </w:r>
          </w:p>
        </w:tc>
      </w:tr>
    </w:tbl>
    <w:p w:rsidR="00C379A1" w:rsidRPr="005163EE" w:rsidRDefault="00C379A1" w:rsidP="00C379A1">
      <w:pPr>
        <w:rPr>
          <w:rFonts w:ascii="Century Gothic" w:hAnsi="Century Gothic"/>
          <w:color w:val="FF0000"/>
        </w:rPr>
      </w:pPr>
      <w:r w:rsidRPr="005163EE">
        <w:rPr>
          <w:rFonts w:ascii="Century Gothic" w:hAnsi="Century Gothic"/>
          <w:noProof/>
          <w:color w:val="FF0000"/>
        </w:rPr>
        <mc:AlternateContent>
          <mc:Choice Requires="wps">
            <w:drawing>
              <wp:anchor distT="0" distB="0" distL="114300" distR="114300" simplePos="0" relativeHeight="251671552" behindDoc="0" locked="0" layoutInCell="1" allowOverlap="1" wp14:anchorId="06290BC5" wp14:editId="6FB5429B">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290BC5"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5163EE" w:rsidRDefault="00C379A1" w:rsidP="00C379A1">
      <w:pPr>
        <w:rPr>
          <w:rFonts w:ascii="Century Gothic" w:hAnsi="Century Gothic"/>
          <w:color w:val="FF0000"/>
        </w:rPr>
      </w:pPr>
    </w:p>
    <w:p w:rsidR="00C379A1" w:rsidRPr="005163EE" w:rsidRDefault="00C379A1" w:rsidP="00C379A1">
      <w:pPr>
        <w:rPr>
          <w:rFonts w:ascii="Century Gothic" w:hAnsi="Century Gothic"/>
          <w:color w:val="FF0000"/>
        </w:rPr>
      </w:pPr>
    </w:p>
    <w:p w:rsidR="00164B3F" w:rsidRPr="00903E72" w:rsidRDefault="00164B3F"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246232846"/>
            <w:placeholder>
              <w:docPart w:val="22A7A2A88383417DB2BDD3CA70D4A234"/>
            </w:placeholder>
          </w:sdtPr>
          <w:sdtEndPr/>
          <w:sdtContent>
            <w:p w:rsidR="00344C59" w:rsidRPr="00903E72" w:rsidRDefault="00742761" w:rsidP="00C379A1">
              <w:pPr>
                <w:tabs>
                  <w:tab w:val="left" w:pos="4530"/>
                </w:tabs>
                <w:rPr>
                  <w:rFonts w:ascii="Century Gothic" w:hAnsi="Century Gothic"/>
                </w:rPr>
              </w:pPr>
              <w:r w:rsidRPr="00903E72">
                <w:rPr>
                  <w:rFonts w:ascii="Century Gothic" w:hAnsi="Century Gothic"/>
                </w:rPr>
                <w:t>Approve “</w:t>
              </w:r>
              <w:r w:rsidR="008A6051" w:rsidRPr="00903E72">
                <w:rPr>
                  <w:rFonts w:ascii="Century Gothic" w:hAnsi="Century Gothic"/>
                </w:rPr>
                <w:t xml:space="preserve">Columbia College </w:t>
              </w:r>
              <w:r w:rsidR="004B2BCC" w:rsidRPr="00903E72">
                <w:rPr>
                  <w:rFonts w:ascii="Century Gothic" w:hAnsi="Century Gothic"/>
                </w:rPr>
                <w:t>Plat 3</w:t>
              </w:r>
              <w:r w:rsidR="008A6051" w:rsidRPr="00903E72">
                <w:rPr>
                  <w:rFonts w:ascii="Century Gothic" w:hAnsi="Century Gothic"/>
                </w:rPr>
                <w:t xml:space="preserve"> – Final Plat</w:t>
              </w:r>
              <w:r w:rsidRPr="00903E72">
                <w:rPr>
                  <w:rFonts w:ascii="Century Gothic" w:hAnsi="Century Gothic"/>
                </w:rPr>
                <w:t>”</w:t>
              </w:r>
              <w:r w:rsidR="004B2BCC" w:rsidRPr="00903E72">
                <w:rPr>
                  <w:rFonts w:ascii="Century Gothic" w:hAnsi="Century Gothic"/>
                </w:rPr>
                <w:t xml:space="preserve"> and the request for a design </w:t>
              </w:r>
              <w:r w:rsidR="001B5355">
                <w:rPr>
                  <w:rFonts w:ascii="Century Gothic" w:hAnsi="Century Gothic"/>
                </w:rPr>
                <w:t>adjustment as recommended by the Planning and Zoning Commission.</w:t>
              </w:r>
              <w:r w:rsidR="004B2BCC" w:rsidRPr="00903E72">
                <w:rPr>
                  <w:rFonts w:ascii="Century Gothic" w:hAnsi="Century Gothic"/>
                </w:rPr>
                <w:t xml:space="preserve"> </w:t>
              </w:r>
            </w:p>
          </w:sdtContent>
        </w:sdt>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E8" w:rsidRDefault="00864AE8" w:rsidP="004A4C2D">
      <w:r>
        <w:separator/>
      </w:r>
    </w:p>
  </w:endnote>
  <w:endnote w:type="continuationSeparator" w:id="0">
    <w:p w:rsidR="00864AE8" w:rsidRDefault="00864AE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E8" w:rsidRDefault="00864AE8" w:rsidP="004A4C2D">
      <w:r>
        <w:separator/>
      </w:r>
    </w:p>
  </w:footnote>
  <w:footnote w:type="continuationSeparator" w:id="0">
    <w:p w:rsidR="00864AE8" w:rsidRDefault="00864AE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6646"/>
    <w:rsid w:val="00037C94"/>
    <w:rsid w:val="000476B6"/>
    <w:rsid w:val="000564F4"/>
    <w:rsid w:val="00081116"/>
    <w:rsid w:val="00082103"/>
    <w:rsid w:val="00092AD1"/>
    <w:rsid w:val="000E2AA6"/>
    <w:rsid w:val="000E3DAB"/>
    <w:rsid w:val="0010476B"/>
    <w:rsid w:val="0011191B"/>
    <w:rsid w:val="00160464"/>
    <w:rsid w:val="00164B3F"/>
    <w:rsid w:val="00171F77"/>
    <w:rsid w:val="001B08DC"/>
    <w:rsid w:val="001B5355"/>
    <w:rsid w:val="001B592E"/>
    <w:rsid w:val="001C28FD"/>
    <w:rsid w:val="001D0548"/>
    <w:rsid w:val="001E142A"/>
    <w:rsid w:val="001F1288"/>
    <w:rsid w:val="00232651"/>
    <w:rsid w:val="002455E1"/>
    <w:rsid w:val="00260F09"/>
    <w:rsid w:val="002773F7"/>
    <w:rsid w:val="002C289E"/>
    <w:rsid w:val="002D380E"/>
    <w:rsid w:val="002D6E05"/>
    <w:rsid w:val="002F3061"/>
    <w:rsid w:val="00340994"/>
    <w:rsid w:val="00344C59"/>
    <w:rsid w:val="00381A9D"/>
    <w:rsid w:val="003B4A10"/>
    <w:rsid w:val="003C57DC"/>
    <w:rsid w:val="0041404F"/>
    <w:rsid w:val="00440B8B"/>
    <w:rsid w:val="00480AED"/>
    <w:rsid w:val="0048496D"/>
    <w:rsid w:val="004A4C2D"/>
    <w:rsid w:val="004A51CB"/>
    <w:rsid w:val="004B2BCC"/>
    <w:rsid w:val="004C26F6"/>
    <w:rsid w:val="004C2DE4"/>
    <w:rsid w:val="004F48BF"/>
    <w:rsid w:val="0051226D"/>
    <w:rsid w:val="005163EE"/>
    <w:rsid w:val="0052310C"/>
    <w:rsid w:val="005571B2"/>
    <w:rsid w:val="00572FBB"/>
    <w:rsid w:val="005831E4"/>
    <w:rsid w:val="00591DC5"/>
    <w:rsid w:val="005A6842"/>
    <w:rsid w:val="005A729A"/>
    <w:rsid w:val="005B3871"/>
    <w:rsid w:val="005E23E3"/>
    <w:rsid w:val="005F0EBF"/>
    <w:rsid w:val="005F6088"/>
    <w:rsid w:val="006062BF"/>
    <w:rsid w:val="006251AF"/>
    <w:rsid w:val="00625FCB"/>
    <w:rsid w:val="00646D99"/>
    <w:rsid w:val="006D6E9E"/>
    <w:rsid w:val="006D79C9"/>
    <w:rsid w:val="006F185A"/>
    <w:rsid w:val="00703BBE"/>
    <w:rsid w:val="00742761"/>
    <w:rsid w:val="007607E6"/>
    <w:rsid w:val="00791D82"/>
    <w:rsid w:val="007B400E"/>
    <w:rsid w:val="008078EB"/>
    <w:rsid w:val="00835A53"/>
    <w:rsid w:val="008372DA"/>
    <w:rsid w:val="00852DF7"/>
    <w:rsid w:val="00864AE8"/>
    <w:rsid w:val="00883565"/>
    <w:rsid w:val="008A1809"/>
    <w:rsid w:val="008A6051"/>
    <w:rsid w:val="008C6849"/>
    <w:rsid w:val="008F0551"/>
    <w:rsid w:val="00903E72"/>
    <w:rsid w:val="00942001"/>
    <w:rsid w:val="00945C5D"/>
    <w:rsid w:val="00952E34"/>
    <w:rsid w:val="00964FEA"/>
    <w:rsid w:val="00970DAF"/>
    <w:rsid w:val="009727F8"/>
    <w:rsid w:val="00974B88"/>
    <w:rsid w:val="009851C2"/>
    <w:rsid w:val="00992DCF"/>
    <w:rsid w:val="00995129"/>
    <w:rsid w:val="009A0331"/>
    <w:rsid w:val="009B0B65"/>
    <w:rsid w:val="009B28CC"/>
    <w:rsid w:val="009B5E9C"/>
    <w:rsid w:val="009D5168"/>
    <w:rsid w:val="009D6A3C"/>
    <w:rsid w:val="00A37B59"/>
    <w:rsid w:val="00A459D5"/>
    <w:rsid w:val="00A67E22"/>
    <w:rsid w:val="00A85777"/>
    <w:rsid w:val="00A931AE"/>
    <w:rsid w:val="00B158FC"/>
    <w:rsid w:val="00B62049"/>
    <w:rsid w:val="00B940BE"/>
    <w:rsid w:val="00B972D7"/>
    <w:rsid w:val="00BA374B"/>
    <w:rsid w:val="00BB57C1"/>
    <w:rsid w:val="00BD7739"/>
    <w:rsid w:val="00BE10D5"/>
    <w:rsid w:val="00BE5FE4"/>
    <w:rsid w:val="00C169B3"/>
    <w:rsid w:val="00C26D7E"/>
    <w:rsid w:val="00C34BE7"/>
    <w:rsid w:val="00C379A1"/>
    <w:rsid w:val="00C843B1"/>
    <w:rsid w:val="00C93741"/>
    <w:rsid w:val="00CB19BE"/>
    <w:rsid w:val="00CE4274"/>
    <w:rsid w:val="00D046B2"/>
    <w:rsid w:val="00D102C6"/>
    <w:rsid w:val="00D40D17"/>
    <w:rsid w:val="00D44CD9"/>
    <w:rsid w:val="00D64628"/>
    <w:rsid w:val="00D85A25"/>
    <w:rsid w:val="00D87448"/>
    <w:rsid w:val="00DC18D1"/>
    <w:rsid w:val="00DE2810"/>
    <w:rsid w:val="00DE6D28"/>
    <w:rsid w:val="00DF4837"/>
    <w:rsid w:val="00E21F4E"/>
    <w:rsid w:val="00E518F5"/>
    <w:rsid w:val="00E52526"/>
    <w:rsid w:val="00E74D19"/>
    <w:rsid w:val="00EB1A02"/>
    <w:rsid w:val="00EC0788"/>
    <w:rsid w:val="00EC2404"/>
    <w:rsid w:val="00ED1548"/>
    <w:rsid w:val="00EE317A"/>
    <w:rsid w:val="00F00799"/>
    <w:rsid w:val="00F214E8"/>
    <w:rsid w:val="00F30B5A"/>
    <w:rsid w:val="00F32468"/>
    <w:rsid w:val="00F46356"/>
    <w:rsid w:val="00F61EE4"/>
    <w:rsid w:val="00F72645"/>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CF9C41-F82E-4316-957B-B9DF95E4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
      <w:docPartPr>
        <w:name w:val="D189582359C348FCB0B0C72FE468EADC"/>
        <w:category>
          <w:name w:val="General"/>
          <w:gallery w:val="placeholder"/>
        </w:category>
        <w:types>
          <w:type w:val="bbPlcHdr"/>
        </w:types>
        <w:behaviors>
          <w:behavior w:val="content"/>
        </w:behaviors>
        <w:guid w:val="{D041D2A2-3269-487D-9E82-C604544AE2B1}"/>
      </w:docPartPr>
      <w:docPartBody>
        <w:p w:rsidR="008427AB" w:rsidRDefault="000E58D6" w:rsidP="000E58D6">
          <w:pPr>
            <w:pStyle w:val="D189582359C348FCB0B0C72FE468EADC"/>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2A7A2A88383417DB2BDD3CA70D4A234"/>
        <w:category>
          <w:name w:val="General"/>
          <w:gallery w:val="placeholder"/>
        </w:category>
        <w:types>
          <w:type w:val="bbPlcHdr"/>
        </w:types>
        <w:behaviors>
          <w:behavior w:val="content"/>
        </w:behaviors>
        <w:guid w:val="{36C3CE59-424F-42BA-B5DE-8813870EA0F7}"/>
      </w:docPartPr>
      <w:docPartBody>
        <w:p w:rsidR="00953482" w:rsidRDefault="008427AB" w:rsidP="008427AB">
          <w:pPr>
            <w:pStyle w:val="22A7A2A88383417DB2BDD3CA70D4A234"/>
          </w:pPr>
          <w:r w:rsidRPr="006D6E9E">
            <w:rPr>
              <w:rStyle w:val="Style1"/>
              <w:color w:val="808080" w:themeColor="background1" w:themeShade="80"/>
            </w:rPr>
            <w:t>Briefly describe recommended action or options Council may wish to consider.</w:t>
          </w:r>
        </w:p>
      </w:docPartBody>
    </w:docPart>
    <w:docPart>
      <w:docPartPr>
        <w:name w:val="367A8456D8F549C2BE822DFF23823D9C"/>
        <w:category>
          <w:name w:val="General"/>
          <w:gallery w:val="placeholder"/>
        </w:category>
        <w:types>
          <w:type w:val="bbPlcHdr"/>
        </w:types>
        <w:behaviors>
          <w:behavior w:val="content"/>
        </w:behaviors>
        <w:guid w:val="{92130B7D-4296-4EB4-8BA7-A9F2E7223AE0}"/>
      </w:docPartPr>
      <w:docPartBody>
        <w:p w:rsidR="004E3B2A" w:rsidRDefault="00E50D11" w:rsidP="00E50D11">
          <w:pPr>
            <w:pStyle w:val="367A8456D8F549C2BE822DFF23823D9C"/>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1734E0E001D047588E74EBCD54457A5D"/>
        <w:category>
          <w:name w:val="General"/>
          <w:gallery w:val="placeholder"/>
        </w:category>
        <w:types>
          <w:type w:val="bbPlcHdr"/>
        </w:types>
        <w:behaviors>
          <w:behavior w:val="content"/>
        </w:behaviors>
        <w:guid w:val="{495053CC-CFE1-481E-8D4D-EDE161E71A61}"/>
      </w:docPartPr>
      <w:docPartBody>
        <w:p w:rsidR="00DD7174" w:rsidRDefault="00087B04" w:rsidP="00087B04">
          <w:pPr>
            <w:pStyle w:val="1734E0E001D047588E74EBCD54457A5D"/>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78D87449C9F4207BB541B4E4C581F52"/>
        <w:category>
          <w:name w:val="General"/>
          <w:gallery w:val="placeholder"/>
        </w:category>
        <w:types>
          <w:type w:val="bbPlcHdr"/>
        </w:types>
        <w:behaviors>
          <w:behavior w:val="content"/>
        </w:behaviors>
        <w:guid w:val="{1D230E33-1BC8-440B-A0B9-7837BC6143B6}"/>
      </w:docPartPr>
      <w:docPartBody>
        <w:p w:rsidR="00DD7174" w:rsidRDefault="00087B04" w:rsidP="00087B04">
          <w:pPr>
            <w:pStyle w:val="F78D87449C9F4207BB541B4E4C581F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087B04"/>
    <w:rsid w:val="000E58D6"/>
    <w:rsid w:val="0013015F"/>
    <w:rsid w:val="001E1DFB"/>
    <w:rsid w:val="0024399D"/>
    <w:rsid w:val="002E6193"/>
    <w:rsid w:val="00331D1F"/>
    <w:rsid w:val="003C79DA"/>
    <w:rsid w:val="00412C43"/>
    <w:rsid w:val="0043257E"/>
    <w:rsid w:val="004C0099"/>
    <w:rsid w:val="004E3B2A"/>
    <w:rsid w:val="004F35AE"/>
    <w:rsid w:val="005F57FE"/>
    <w:rsid w:val="006259E9"/>
    <w:rsid w:val="006702CB"/>
    <w:rsid w:val="006C0A97"/>
    <w:rsid w:val="006E696C"/>
    <w:rsid w:val="00773276"/>
    <w:rsid w:val="008427AB"/>
    <w:rsid w:val="008F5C85"/>
    <w:rsid w:val="00953482"/>
    <w:rsid w:val="009B3AA1"/>
    <w:rsid w:val="009B79A6"/>
    <w:rsid w:val="00B070C6"/>
    <w:rsid w:val="00B54DAB"/>
    <w:rsid w:val="00B63B4C"/>
    <w:rsid w:val="00BB21DC"/>
    <w:rsid w:val="00C22202"/>
    <w:rsid w:val="00D20648"/>
    <w:rsid w:val="00D626D5"/>
    <w:rsid w:val="00DD7174"/>
    <w:rsid w:val="00E50D11"/>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87B0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427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 w:type="paragraph" w:customStyle="1" w:styleId="D189582359C348FCB0B0C72FE468EADC">
    <w:name w:val="D189582359C348FCB0B0C72FE468EADC"/>
    <w:rsid w:val="000E58D6"/>
  </w:style>
  <w:style w:type="paragraph" w:customStyle="1" w:styleId="0E569B58BD544B0EABB2269112679149">
    <w:name w:val="0E569B58BD544B0EABB2269112679149"/>
    <w:rsid w:val="008427AB"/>
  </w:style>
  <w:style w:type="paragraph" w:customStyle="1" w:styleId="15347C0C6827424E99FEB4BEEC8AAAB6">
    <w:name w:val="15347C0C6827424E99FEB4BEEC8AAAB6"/>
    <w:rsid w:val="008427AB"/>
  </w:style>
  <w:style w:type="paragraph" w:customStyle="1" w:styleId="68E7E52BCFE040C78D5D2740D9C2E501">
    <w:name w:val="68E7E52BCFE040C78D5D2740D9C2E501"/>
    <w:rsid w:val="008427AB"/>
  </w:style>
  <w:style w:type="paragraph" w:customStyle="1" w:styleId="F9469A7225A440669409804215A749F5">
    <w:name w:val="F9469A7225A440669409804215A749F5"/>
    <w:rsid w:val="008427AB"/>
  </w:style>
  <w:style w:type="paragraph" w:customStyle="1" w:styleId="22A7A2A88383417DB2BDD3CA70D4A234">
    <w:name w:val="22A7A2A88383417DB2BDD3CA70D4A234"/>
    <w:rsid w:val="008427AB"/>
  </w:style>
  <w:style w:type="paragraph" w:customStyle="1" w:styleId="367A8456D8F549C2BE822DFF23823D9C">
    <w:name w:val="367A8456D8F549C2BE822DFF23823D9C"/>
    <w:rsid w:val="00E50D11"/>
  </w:style>
  <w:style w:type="paragraph" w:customStyle="1" w:styleId="1734E0E001D047588E74EBCD54457A5D">
    <w:name w:val="1734E0E001D047588E74EBCD54457A5D"/>
    <w:rsid w:val="00087B04"/>
  </w:style>
  <w:style w:type="paragraph" w:customStyle="1" w:styleId="F78D87449C9F4207BB541B4E4C581F52">
    <w:name w:val="F78D87449C9F4207BB541B4E4C581F52"/>
    <w:rsid w:val="00087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9CE60-9A19-41D0-9869-797EC3DD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11</cp:revision>
  <cp:lastPrinted>2013-11-01T14:38:00Z</cp:lastPrinted>
  <dcterms:created xsi:type="dcterms:W3CDTF">2017-06-28T19:05:00Z</dcterms:created>
  <dcterms:modified xsi:type="dcterms:W3CDTF">2017-08-02T16:30:00Z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