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8128E">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C45CE4">
            <w:rPr>
              <w:rStyle w:val="Style3"/>
            </w:rPr>
            <w:t>July 17, 2017</w:t>
          </w:r>
        </w:sdtContent>
      </w:sdt>
    </w:p>
    <w:p w:rsidR="00DE2810" w:rsidRPr="0038128E" w:rsidRDefault="00DE2810">
      <w:pPr>
        <w:rPr>
          <w:rStyle w:val="Style1"/>
        </w:rPr>
      </w:pPr>
      <w:r w:rsidRPr="0038128E">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45CE4">
            <w:rPr>
              <w:rStyle w:val="Style3"/>
              <w:rFonts w:eastAsiaTheme="majorEastAsia"/>
            </w:rPr>
            <w:t xml:space="preserve">Ordinance accepting and appropriating funds from the Community Foundation of Central Missouri to cover a pay increase for the </w:t>
          </w:r>
          <w:r w:rsidR="0038128E" w:rsidRPr="0038128E">
            <w:rPr>
              <w:rFonts w:ascii="Century Gothic" w:hAnsi="Century Gothic" w:cs="Arial"/>
              <w:color w:val="000000"/>
              <w:shd w:val="clear" w:color="auto" w:fill="FFFFFF"/>
            </w:rPr>
            <w:t>Trust Specialist position</w:t>
          </w:r>
          <w:r w:rsidR="00C45CE4">
            <w:rPr>
              <w:rFonts w:ascii="Century Gothic" w:hAnsi="Century Gothic" w:cs="Arial"/>
              <w:color w:val="000000"/>
              <w:shd w:val="clear" w:color="auto" w:fill="FFFFFF"/>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1C2FDC" w:rsidRDefault="0038128E" w:rsidP="0038128E">
          <w:pPr>
            <w:shd w:val="clear" w:color="auto" w:fill="FFFFFF"/>
            <w:rPr>
              <w:rFonts w:ascii="Century Gothic" w:hAnsi="Century Gothic" w:cs="Arial"/>
              <w:color w:val="000000"/>
            </w:rPr>
          </w:pPr>
          <w:r w:rsidRPr="0038128E">
            <w:rPr>
              <w:rFonts w:ascii="Century Gothic" w:hAnsi="Century Gothic" w:cs="Arial"/>
              <w:color w:val="000000"/>
            </w:rPr>
            <w:t>The City</w:t>
          </w:r>
          <w:r w:rsidR="001C2FDC">
            <w:rPr>
              <w:rFonts w:ascii="Century Gothic" w:hAnsi="Century Gothic" w:cs="Arial"/>
              <w:color w:val="000000"/>
            </w:rPr>
            <w:t xml:space="preserve"> of Columbia has received funds from the Community Foundation of Central Missouri (CFCM) to cover a 3% compensation increase for the Trust Specialist position, which is housed in the City Manager’s Office. Passage of this ordinance will appropriate those funds into the proper account within the City Manager’s Office budget so that the increase for this position may begin.</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38128E" w:rsidRDefault="0038128E">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38128E" w:rsidRPr="0038128E" w:rsidRDefault="001C2FDC" w:rsidP="001C2FDC">
          <w:pPr>
            <w:autoSpaceDE w:val="0"/>
            <w:autoSpaceDN w:val="0"/>
            <w:adjustRightInd w:val="0"/>
            <w:rPr>
              <w:rFonts w:ascii="Century Gothic" w:hAnsi="Century Gothic" w:cs="Arial"/>
              <w:color w:val="000000"/>
            </w:rPr>
          </w:pPr>
          <w:r>
            <w:rPr>
              <w:rFonts w:ascii="Century Gothic" w:hAnsi="Century Gothic" w:cs="Arial"/>
            </w:rPr>
            <w:t>The receipt of this payment of funds from CFCM will cover a 3% increase to this position for the remainder of fiscal year 2017. CFCM intends to provide additional funding near the end of fiscal year 2017 which will be designated for continued support in fiscal year 2018 for this purpose.</w:t>
          </w:r>
        </w:p>
        <w:p w:rsidR="0038128E" w:rsidRPr="0038128E" w:rsidRDefault="001C2FDC" w:rsidP="0038128E">
          <w:pPr>
            <w:shd w:val="clear" w:color="auto" w:fill="FFFFFF"/>
            <w:rPr>
              <w:rFonts w:ascii="Century Gothic" w:hAnsi="Century Gothic" w:cs="Arial"/>
              <w:color w:val="000000"/>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C2FDC">
            <w:rPr>
              <w:rStyle w:val="Style3"/>
            </w:rPr>
            <w:t>There is no fiscal cost to the City.</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C2FDC">
            <w:rPr>
              <w:rStyle w:val="Style3"/>
            </w:rPr>
            <w:t>There is no fiscal cost to the City.</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1C2FDC">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B0E7E">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B0E7E">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7B0E7E">
            <w:rPr>
              <w:rStyle w:val="Style3"/>
            </w:rPr>
            <w:t>Not Applicable</w:t>
          </w:r>
        </w:sdtContent>
      </w:sdt>
    </w:p>
    <w:p w:rsidR="004F48BF" w:rsidRDefault="004F48BF"/>
    <w:p w:rsidR="000E3DAB" w:rsidRDefault="001C2FDC">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B0E7E">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B0E7E">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B0E7E">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B0E7E">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B0E7E">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B0E7E">
            <w:rPr>
              <w:rStyle w:val="Style3"/>
            </w:rPr>
            <w:t>Not Applicable</w:t>
          </w:r>
        </w:sdtContent>
      </w:sdt>
    </w:p>
    <w:p w:rsidR="0041404F" w:rsidRDefault="0041404F">
      <w:pPr>
        <w:rPr>
          <w:rFonts w:ascii="Century Gothic" w:hAnsi="Century Gothic"/>
        </w:rPr>
      </w:pPr>
    </w:p>
    <w:p w:rsidR="007B0E7E" w:rsidRDefault="007B0E7E">
      <w:pPr>
        <w:rPr>
          <w:rFonts w:ascii="Century Gothic" w:hAnsi="Century Gothic"/>
        </w:rPr>
      </w:pPr>
    </w:p>
    <w:p w:rsidR="001C2FDC" w:rsidRDefault="001C2FDC">
      <w:pPr>
        <w:rPr>
          <w:rFonts w:ascii="Century Gothic" w:hAnsi="Century Gothic"/>
        </w:rPr>
      </w:pPr>
    </w:p>
    <w:p w:rsidR="001C2FDC" w:rsidRDefault="001C2FDC">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38128E" w:rsidP="0038128E">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38128E" w:rsidP="0038128E">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1C2FDC" w:rsidP="00C379A1">
          <w:pPr>
            <w:tabs>
              <w:tab w:val="left" w:pos="4530"/>
            </w:tabs>
            <w:rPr>
              <w:rFonts w:ascii="Century Gothic" w:hAnsi="Century Gothic"/>
            </w:rPr>
          </w:pPr>
          <w:r>
            <w:rPr>
              <w:rFonts w:ascii="Century Gothic" w:hAnsi="Century Gothic"/>
            </w:rPr>
            <w:t>S</w:t>
          </w:r>
          <w:r w:rsidR="0038128E">
            <w:rPr>
              <w:rFonts w:ascii="Century Gothic" w:hAnsi="Century Gothic"/>
            </w:rPr>
            <w:t xml:space="preserve">taff recommends </w:t>
          </w:r>
          <w:r>
            <w:rPr>
              <w:rFonts w:ascii="Century Gothic" w:hAnsi="Century Gothic"/>
            </w:rPr>
            <w:t xml:space="preserve">passage </w:t>
          </w:r>
          <w:r w:rsidR="0038128E">
            <w:rPr>
              <w:rFonts w:ascii="Century Gothic" w:hAnsi="Century Gothic"/>
            </w:rPr>
            <w:t>of the ordinance.</w:t>
          </w:r>
        </w:p>
      </w:sdtContent>
    </w:sdt>
    <w:p w:rsidR="00344C59" w:rsidRDefault="00344C59" w:rsidP="00C379A1">
      <w:pPr>
        <w:tabs>
          <w:tab w:val="left" w:pos="4530"/>
        </w:tabs>
      </w:pPr>
    </w:p>
    <w:p w:rsidR="00344C59" w:rsidRDefault="00344C59" w:rsidP="00C379A1">
      <w:pPr>
        <w:tabs>
          <w:tab w:val="left" w:pos="4530"/>
        </w:tabs>
      </w:pPr>
      <w:bookmarkStart w:id="0" w:name="_GoBack"/>
      <w:bookmarkEnd w:id="0"/>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C2FDC"/>
    <w:rsid w:val="001E142A"/>
    <w:rsid w:val="001F1288"/>
    <w:rsid w:val="002773F7"/>
    <w:rsid w:val="002C289E"/>
    <w:rsid w:val="002D380E"/>
    <w:rsid w:val="002F3061"/>
    <w:rsid w:val="00340994"/>
    <w:rsid w:val="00344C59"/>
    <w:rsid w:val="0038128E"/>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7B0E7E"/>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516EA"/>
    <w:rsid w:val="00A67E22"/>
    <w:rsid w:val="00A85777"/>
    <w:rsid w:val="00B158FC"/>
    <w:rsid w:val="00B62049"/>
    <w:rsid w:val="00B972D7"/>
    <w:rsid w:val="00BA374B"/>
    <w:rsid w:val="00BD7739"/>
    <w:rsid w:val="00BE10D5"/>
    <w:rsid w:val="00BE5FE4"/>
    <w:rsid w:val="00C26D7E"/>
    <w:rsid w:val="00C34BE7"/>
    <w:rsid w:val="00C379A1"/>
    <w:rsid w:val="00C45CE4"/>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7568A29A-49F0-4407-96B5-24CE4770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467393">
      <w:bodyDiv w:val="1"/>
      <w:marLeft w:val="0"/>
      <w:marRight w:val="0"/>
      <w:marTop w:val="0"/>
      <w:marBottom w:val="0"/>
      <w:divBdr>
        <w:top w:val="none" w:sz="0" w:space="0" w:color="auto"/>
        <w:left w:val="none" w:sz="0" w:space="0" w:color="auto"/>
        <w:bottom w:val="none" w:sz="0" w:space="0" w:color="auto"/>
        <w:right w:val="none" w:sz="0" w:space="0" w:color="auto"/>
      </w:divBdr>
      <w:divsChild>
        <w:div w:id="564072279">
          <w:marLeft w:val="0"/>
          <w:marRight w:val="0"/>
          <w:marTop w:val="0"/>
          <w:marBottom w:val="0"/>
          <w:divBdr>
            <w:top w:val="none" w:sz="0" w:space="0" w:color="auto"/>
            <w:left w:val="none" w:sz="0" w:space="0" w:color="auto"/>
            <w:bottom w:val="none" w:sz="0" w:space="0" w:color="auto"/>
            <w:right w:val="none" w:sz="0" w:space="0" w:color="auto"/>
          </w:divBdr>
        </w:div>
        <w:div w:id="140196159">
          <w:marLeft w:val="0"/>
          <w:marRight w:val="0"/>
          <w:marTop w:val="0"/>
          <w:marBottom w:val="0"/>
          <w:divBdr>
            <w:top w:val="none" w:sz="0" w:space="0" w:color="auto"/>
            <w:left w:val="none" w:sz="0" w:space="0" w:color="auto"/>
            <w:bottom w:val="none" w:sz="0" w:space="0" w:color="auto"/>
            <w:right w:val="none" w:sz="0" w:space="0" w:color="auto"/>
          </w:divBdr>
        </w:div>
        <w:div w:id="912785691">
          <w:marLeft w:val="0"/>
          <w:marRight w:val="0"/>
          <w:marTop w:val="0"/>
          <w:marBottom w:val="0"/>
          <w:divBdr>
            <w:top w:val="none" w:sz="0" w:space="0" w:color="auto"/>
            <w:left w:val="none" w:sz="0" w:space="0" w:color="auto"/>
            <w:bottom w:val="none" w:sz="0" w:space="0" w:color="auto"/>
            <w:right w:val="none" w:sz="0" w:space="0" w:color="auto"/>
          </w:divBdr>
        </w:div>
        <w:div w:id="1976908198">
          <w:marLeft w:val="0"/>
          <w:marRight w:val="0"/>
          <w:marTop w:val="0"/>
          <w:marBottom w:val="0"/>
          <w:divBdr>
            <w:top w:val="none" w:sz="0" w:space="0" w:color="auto"/>
            <w:left w:val="none" w:sz="0" w:space="0" w:color="auto"/>
            <w:bottom w:val="none" w:sz="0" w:space="0" w:color="auto"/>
            <w:right w:val="none" w:sz="0" w:space="0" w:color="auto"/>
          </w:divBdr>
        </w:div>
      </w:divsChild>
    </w:div>
    <w:div w:id="1426876236">
      <w:bodyDiv w:val="1"/>
      <w:marLeft w:val="0"/>
      <w:marRight w:val="0"/>
      <w:marTop w:val="0"/>
      <w:marBottom w:val="0"/>
      <w:divBdr>
        <w:top w:val="none" w:sz="0" w:space="0" w:color="auto"/>
        <w:left w:val="none" w:sz="0" w:space="0" w:color="auto"/>
        <w:bottom w:val="none" w:sz="0" w:space="0" w:color="auto"/>
        <w:right w:val="none" w:sz="0" w:space="0" w:color="auto"/>
      </w:divBdr>
      <w:divsChild>
        <w:div w:id="1608275055">
          <w:marLeft w:val="0"/>
          <w:marRight w:val="0"/>
          <w:marTop w:val="0"/>
          <w:marBottom w:val="0"/>
          <w:divBdr>
            <w:top w:val="none" w:sz="0" w:space="0" w:color="auto"/>
            <w:left w:val="none" w:sz="0" w:space="0" w:color="auto"/>
            <w:bottom w:val="none" w:sz="0" w:space="0" w:color="auto"/>
            <w:right w:val="none" w:sz="0" w:space="0" w:color="auto"/>
          </w:divBdr>
        </w:div>
        <w:div w:id="1513647616">
          <w:marLeft w:val="0"/>
          <w:marRight w:val="0"/>
          <w:marTop w:val="0"/>
          <w:marBottom w:val="0"/>
          <w:divBdr>
            <w:top w:val="none" w:sz="0" w:space="0" w:color="auto"/>
            <w:left w:val="none" w:sz="0" w:space="0" w:color="auto"/>
            <w:bottom w:val="none" w:sz="0" w:space="0" w:color="auto"/>
            <w:right w:val="none" w:sz="0" w:space="0" w:color="auto"/>
          </w:divBdr>
        </w:div>
        <w:div w:id="241643616">
          <w:marLeft w:val="0"/>
          <w:marRight w:val="0"/>
          <w:marTop w:val="0"/>
          <w:marBottom w:val="0"/>
          <w:divBdr>
            <w:top w:val="none" w:sz="0" w:space="0" w:color="auto"/>
            <w:left w:val="none" w:sz="0" w:space="0" w:color="auto"/>
            <w:bottom w:val="none" w:sz="0" w:space="0" w:color="auto"/>
            <w:right w:val="none" w:sz="0" w:space="0" w:color="auto"/>
          </w:divBdr>
        </w:div>
        <w:div w:id="200319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80A1-3C9C-4F53-886A-6FAC7674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2017-07-07T20:13:00Z</dcterms:created>
  <dcterms:modified xsi:type="dcterms:W3CDTF">2017-07-07T20:19:00Z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