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607" w:rsidRDefault="00F2652D" w:rsidP="00D52607">
      <w:pPr>
        <w:jc w:val="center"/>
        <w:rPr>
          <w:b/>
        </w:rPr>
      </w:pPr>
      <w:r>
        <w:rPr>
          <w:b/>
        </w:rPr>
        <w:t>EXHIBIT A</w:t>
      </w:r>
    </w:p>
    <w:p w:rsidR="00D52607" w:rsidRDefault="00D52607" w:rsidP="00D52607">
      <w:pPr>
        <w:jc w:val="center"/>
        <w:rPr>
          <w:b/>
        </w:rPr>
      </w:pPr>
      <w:r>
        <w:rPr>
          <w:b/>
        </w:rPr>
        <w:t xml:space="preserve">AMENDMENT TO </w:t>
      </w:r>
      <w:r w:rsidR="00F210D9">
        <w:rPr>
          <w:b/>
        </w:rPr>
        <w:t xml:space="preserve">CENTRAL MISSOURI COMMUNITY ACTION </w:t>
      </w:r>
      <w:r w:rsidR="00F2652D">
        <w:rPr>
          <w:b/>
        </w:rPr>
        <w:t>AGREEMENT</w:t>
      </w:r>
    </w:p>
    <w:p w:rsidR="00D52607" w:rsidRDefault="00D52607" w:rsidP="00D52607">
      <w:pPr>
        <w:rPr>
          <w:sz w:val="22"/>
          <w:szCs w:val="22"/>
        </w:rPr>
      </w:pPr>
    </w:p>
    <w:p w:rsidR="00D52607" w:rsidRPr="00D52607" w:rsidRDefault="00D52607" w:rsidP="000E58DE">
      <w:pPr>
        <w:jc w:val="both"/>
      </w:pPr>
      <w:r w:rsidRPr="00D52607">
        <w:tab/>
      </w:r>
      <w:r w:rsidR="00706ED0">
        <w:t>WHEREAS, Central Missouri Community Action</w:t>
      </w:r>
      <w:r w:rsidRPr="00D52607">
        <w:t xml:space="preserve">, a </w:t>
      </w:r>
      <w:r w:rsidR="00706ED0">
        <w:t>non-profit</w:t>
      </w:r>
      <w:r w:rsidRPr="00D52607">
        <w:t xml:space="preserve"> corporation of the State of Missouri (hereinafter “Agency”), and the City of Columbia, Missouri, a municipal corporation (hereinafter “City</w:t>
      </w:r>
      <w:bookmarkStart w:id="0" w:name="_GoBack"/>
      <w:bookmarkEnd w:id="0"/>
      <w:r w:rsidRPr="00D52607">
        <w:t xml:space="preserve">”) entered into an agreement </w:t>
      </w:r>
      <w:r w:rsidR="00F2652D">
        <w:t xml:space="preserve">to </w:t>
      </w:r>
      <w:r w:rsidR="00706ED0">
        <w:t>construct an affordable home on</w:t>
      </w:r>
      <w:r w:rsidRPr="00D52607">
        <w:t xml:space="preserve"> </w:t>
      </w:r>
      <w:r w:rsidR="00706ED0">
        <w:t>April</w:t>
      </w:r>
      <w:r w:rsidRPr="00D52607">
        <w:t xml:space="preserve"> </w:t>
      </w:r>
      <w:r w:rsidR="00706ED0">
        <w:t>4</w:t>
      </w:r>
      <w:r w:rsidRPr="00D52607">
        <w:t>, 201</w:t>
      </w:r>
      <w:r w:rsidR="00706ED0">
        <w:t>6</w:t>
      </w:r>
      <w:r w:rsidRPr="00D52607">
        <w:t xml:space="preserve"> (the “Agreement”); and</w:t>
      </w:r>
    </w:p>
    <w:p w:rsidR="00D52607" w:rsidRPr="00D52607" w:rsidRDefault="00D52607" w:rsidP="000E58DE">
      <w:pPr>
        <w:jc w:val="both"/>
      </w:pPr>
    </w:p>
    <w:p w:rsidR="00D52607" w:rsidRPr="00D52607" w:rsidRDefault="00D52607" w:rsidP="000E58DE">
      <w:pPr>
        <w:jc w:val="both"/>
      </w:pPr>
      <w:r w:rsidRPr="00D52607">
        <w:tab/>
      </w:r>
      <w:proofErr w:type="gramStart"/>
      <w:r w:rsidRPr="00D52607">
        <w:t>WHEREAS, the parties desire to amend the Agreement as set forth herein.</w:t>
      </w:r>
      <w:proofErr w:type="gramEnd"/>
    </w:p>
    <w:p w:rsidR="00D52607" w:rsidRPr="00D52607" w:rsidRDefault="00D52607" w:rsidP="000E58DE">
      <w:pPr>
        <w:jc w:val="both"/>
      </w:pPr>
    </w:p>
    <w:p w:rsidR="00D52607" w:rsidRPr="00D52607" w:rsidRDefault="00D52607" w:rsidP="000E58DE">
      <w:pPr>
        <w:jc w:val="both"/>
      </w:pPr>
      <w:r w:rsidRPr="00D52607">
        <w:tab/>
        <w:t>NOW, THEREFORE, City and Agency agree as follows:</w:t>
      </w:r>
    </w:p>
    <w:p w:rsidR="00D52607" w:rsidRPr="00D52607" w:rsidRDefault="00D52607" w:rsidP="000E58DE">
      <w:pPr>
        <w:jc w:val="both"/>
        <w:rPr>
          <w:b/>
        </w:rPr>
      </w:pPr>
    </w:p>
    <w:p w:rsidR="00D52607" w:rsidRPr="00D52607" w:rsidRDefault="00D52607" w:rsidP="000E58DE">
      <w:pPr>
        <w:widowControl w:val="0"/>
        <w:tabs>
          <w:tab w:val="left" w:pos="900"/>
        </w:tabs>
        <w:autoSpaceDE w:val="0"/>
        <w:autoSpaceDN w:val="0"/>
        <w:adjustRightInd w:val="0"/>
        <w:spacing w:line="234" w:lineRule="auto"/>
        <w:ind w:right="-90"/>
        <w:jc w:val="both"/>
      </w:pPr>
      <w:r w:rsidRPr="00D52607">
        <w:t xml:space="preserve">Section </w:t>
      </w:r>
      <w:r w:rsidR="00F2652D">
        <w:t>1a</w:t>
      </w:r>
      <w:r w:rsidRPr="00D52607">
        <w:t xml:space="preserve"> of the </w:t>
      </w:r>
      <w:r w:rsidR="00B9276A">
        <w:t>A</w:t>
      </w:r>
      <w:r w:rsidRPr="00D52607">
        <w:t>greement is amended to read as follows:</w:t>
      </w:r>
    </w:p>
    <w:p w:rsidR="00D52607" w:rsidRPr="00F2652D" w:rsidRDefault="00D52607" w:rsidP="000E58DE">
      <w:pPr>
        <w:widowControl w:val="0"/>
        <w:tabs>
          <w:tab w:val="left" w:pos="900"/>
        </w:tabs>
        <w:autoSpaceDE w:val="0"/>
        <w:autoSpaceDN w:val="0"/>
        <w:adjustRightInd w:val="0"/>
        <w:spacing w:line="234" w:lineRule="auto"/>
        <w:ind w:right="-90"/>
        <w:jc w:val="both"/>
        <w:rPr>
          <w:sz w:val="32"/>
        </w:rPr>
      </w:pPr>
    </w:p>
    <w:p w:rsidR="00F2652D" w:rsidRPr="00F2652D" w:rsidRDefault="00F2652D" w:rsidP="00F2652D">
      <w:pPr>
        <w:widowControl w:val="0"/>
        <w:numPr>
          <w:ilvl w:val="12"/>
          <w:numId w:val="0"/>
        </w:numPr>
        <w:autoSpaceDE w:val="0"/>
        <w:autoSpaceDN w:val="0"/>
        <w:adjustRightInd w:val="0"/>
        <w:spacing w:line="232" w:lineRule="auto"/>
        <w:jc w:val="both"/>
        <w:rPr>
          <w:szCs w:val="20"/>
        </w:rPr>
      </w:pPr>
      <w:r w:rsidRPr="00F2652D">
        <w:rPr>
          <w:szCs w:val="20"/>
        </w:rPr>
        <w:t xml:space="preserve">             a. The City agre</w:t>
      </w:r>
      <w:r>
        <w:rPr>
          <w:szCs w:val="20"/>
        </w:rPr>
        <w:t>es to provide the Agency $</w:t>
      </w:r>
      <w:r w:rsidR="00706ED0">
        <w:rPr>
          <w:szCs w:val="20"/>
        </w:rPr>
        <w:t xml:space="preserve">55,430 in HOME funding and donation of Property for the purpose of development the Property with a single family, owner-occupied housing unit.  Up to an additional $15,000 </w:t>
      </w:r>
      <w:r w:rsidR="00F210D9">
        <w:rPr>
          <w:szCs w:val="20"/>
        </w:rPr>
        <w:t xml:space="preserve">in Homeownership Assistance Neighborhood Development (HOA ND) funds </w:t>
      </w:r>
      <w:r w:rsidR="00706ED0">
        <w:rPr>
          <w:szCs w:val="20"/>
        </w:rPr>
        <w:t>shall be made available to CMCA to utilize as down payment assistance for an eligible buyer.  Funds shall be expended on HOME eligible activities as defined by HOME regulations at 24 CFR Part 92.206.  The Agency shall not use these funds for the purposes of prohibited activities as defined by 24 CFR Part 92.214.  The Agency shall provide an updated statement of sources and uses of financing to the City upon obligation of funds for each activity for which HOME funds are obligated.</w:t>
      </w:r>
      <w:r w:rsidRPr="00F2652D">
        <w:rPr>
          <w:szCs w:val="20"/>
        </w:rPr>
        <w:t xml:space="preserve"> </w:t>
      </w:r>
    </w:p>
    <w:p w:rsidR="00D52607" w:rsidRPr="00D52607" w:rsidRDefault="00D52607" w:rsidP="00D52607">
      <w:pPr>
        <w:spacing w:line="235" w:lineRule="auto"/>
        <w:jc w:val="both"/>
      </w:pPr>
    </w:p>
    <w:p w:rsidR="00D52607" w:rsidRPr="00D52607" w:rsidRDefault="00D52607" w:rsidP="00D52607">
      <w:pPr>
        <w:spacing w:line="235" w:lineRule="auto"/>
        <w:jc w:val="center"/>
      </w:pPr>
      <w:r w:rsidRPr="00D52607">
        <w:t>[SIGNATURES ON FOLLOWING PAGE]</w:t>
      </w:r>
    </w:p>
    <w:p w:rsidR="00D70D4D" w:rsidRDefault="00D70D4D">
      <w:pPr>
        <w:jc w:val="both"/>
        <w:rPr>
          <w:color w:val="000000"/>
          <w:sz w:val="22"/>
          <w:szCs w:val="22"/>
        </w:rPr>
      </w:pPr>
      <w:r>
        <w:rPr>
          <w:color w:val="000000"/>
          <w:sz w:val="22"/>
          <w:szCs w:val="22"/>
        </w:rPr>
        <w:br w:type="page"/>
      </w:r>
    </w:p>
    <w:p w:rsidR="00D52607" w:rsidRPr="00D70D4D" w:rsidRDefault="00D52607" w:rsidP="000E58DE">
      <w:pPr>
        <w:widowControl w:val="0"/>
        <w:autoSpaceDE w:val="0"/>
        <w:autoSpaceDN w:val="0"/>
        <w:adjustRightInd w:val="0"/>
        <w:spacing w:line="235" w:lineRule="auto"/>
        <w:rPr>
          <w:color w:val="000000"/>
        </w:rPr>
      </w:pPr>
      <w:r w:rsidRPr="00D70D4D">
        <w:rPr>
          <w:color w:val="000000"/>
        </w:rPr>
        <w:lastRenderedPageBreak/>
        <w:tab/>
        <w:t xml:space="preserve">IN WITNESS WHEREOF, the </w:t>
      </w:r>
      <w:r w:rsidR="000E58DE">
        <w:rPr>
          <w:color w:val="000000"/>
        </w:rPr>
        <w:t>parties</w:t>
      </w:r>
      <w:r w:rsidRPr="00D70D4D">
        <w:rPr>
          <w:color w:val="000000"/>
        </w:rPr>
        <w:t xml:space="preserve"> have hereunto set their hands and seals the day and year written below.</w:t>
      </w:r>
    </w:p>
    <w:p w:rsidR="00D52607" w:rsidRPr="00D70D4D" w:rsidRDefault="00D52607" w:rsidP="00D52607">
      <w:pPr>
        <w:widowControl w:val="0"/>
        <w:tabs>
          <w:tab w:val="left" w:pos="-1495"/>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autoSpaceDE w:val="0"/>
        <w:autoSpaceDN w:val="0"/>
        <w:adjustRightInd w:val="0"/>
        <w:spacing w:line="235" w:lineRule="auto"/>
        <w:rPr>
          <w:color w:val="000000"/>
        </w:rPr>
      </w:pPr>
      <w:r w:rsidRPr="00D70D4D">
        <w:rPr>
          <w:color w:val="000000"/>
        </w:rPr>
        <w:t xml:space="preserve">   </w:t>
      </w:r>
    </w:p>
    <w:p w:rsidR="00D52607" w:rsidRPr="00D70D4D" w:rsidRDefault="00D52607" w:rsidP="00D70D4D">
      <w:pPr>
        <w:widowControl w:val="0"/>
        <w:autoSpaceDE w:val="0"/>
        <w:autoSpaceDN w:val="0"/>
        <w:adjustRightInd w:val="0"/>
        <w:spacing w:line="235" w:lineRule="auto"/>
        <w:ind w:left="4320"/>
        <w:rPr>
          <w:b/>
          <w:color w:val="000000"/>
        </w:rPr>
      </w:pPr>
      <w:r w:rsidRPr="00D70D4D">
        <w:rPr>
          <w:b/>
          <w:color w:val="000000"/>
        </w:rPr>
        <w:t>CITY OF COLUMBIA, MISSOURI</w:t>
      </w:r>
    </w:p>
    <w:p w:rsidR="00D52607" w:rsidRPr="00D70D4D" w:rsidRDefault="00D52607" w:rsidP="00D70D4D">
      <w:pPr>
        <w:widowControl w:val="0"/>
        <w:autoSpaceDE w:val="0"/>
        <w:autoSpaceDN w:val="0"/>
        <w:adjustRightInd w:val="0"/>
        <w:spacing w:line="235" w:lineRule="auto"/>
        <w:ind w:left="4320"/>
        <w:rPr>
          <w:color w:val="000000"/>
        </w:rPr>
      </w:pPr>
    </w:p>
    <w:p w:rsidR="00D52607" w:rsidRPr="00D70D4D" w:rsidRDefault="00D52607" w:rsidP="00D70D4D">
      <w:pPr>
        <w:widowControl w:val="0"/>
        <w:autoSpaceDE w:val="0"/>
        <w:autoSpaceDN w:val="0"/>
        <w:adjustRightInd w:val="0"/>
        <w:spacing w:line="235" w:lineRule="auto"/>
        <w:ind w:left="4320"/>
        <w:rPr>
          <w:color w:val="000000"/>
        </w:rPr>
      </w:pPr>
    </w:p>
    <w:p w:rsidR="00D52607" w:rsidRPr="00D70D4D" w:rsidRDefault="00D52607" w:rsidP="00D70D4D">
      <w:pPr>
        <w:widowControl w:val="0"/>
        <w:autoSpaceDE w:val="0"/>
        <w:autoSpaceDN w:val="0"/>
        <w:adjustRightInd w:val="0"/>
        <w:spacing w:line="235" w:lineRule="auto"/>
        <w:ind w:left="4320"/>
        <w:rPr>
          <w:color w:val="000000"/>
        </w:rPr>
      </w:pPr>
      <w:r w:rsidRPr="00D70D4D">
        <w:rPr>
          <w:color w:val="000000"/>
        </w:rPr>
        <w:t>By:</w:t>
      </w:r>
      <w:r w:rsidRPr="00D70D4D">
        <w:rPr>
          <w:color w:val="000000"/>
        </w:rPr>
        <w:tab/>
      </w:r>
      <w:r w:rsidRPr="00D70D4D">
        <w:rPr>
          <w:color w:val="000000"/>
          <w:u w:val="single"/>
        </w:rPr>
        <w:tab/>
      </w:r>
      <w:r w:rsidRPr="00D70D4D">
        <w:rPr>
          <w:color w:val="000000"/>
          <w:u w:val="single"/>
        </w:rPr>
        <w:tab/>
      </w:r>
      <w:r w:rsidRPr="00D70D4D">
        <w:rPr>
          <w:color w:val="000000"/>
          <w:u w:val="single"/>
        </w:rPr>
        <w:tab/>
      </w:r>
      <w:r w:rsidRPr="00D70D4D">
        <w:rPr>
          <w:color w:val="000000"/>
          <w:u w:val="single"/>
        </w:rPr>
        <w:tab/>
      </w:r>
      <w:r w:rsidRPr="00D70D4D">
        <w:rPr>
          <w:color w:val="000000"/>
          <w:u w:val="single"/>
        </w:rPr>
        <w:tab/>
      </w:r>
    </w:p>
    <w:p w:rsidR="00D52607" w:rsidRDefault="00D52607" w:rsidP="00D70D4D">
      <w:pPr>
        <w:widowControl w:val="0"/>
        <w:autoSpaceDE w:val="0"/>
        <w:autoSpaceDN w:val="0"/>
        <w:adjustRightInd w:val="0"/>
        <w:spacing w:line="235" w:lineRule="auto"/>
        <w:ind w:left="4320"/>
        <w:rPr>
          <w:color w:val="000000"/>
        </w:rPr>
      </w:pPr>
      <w:r w:rsidRPr="00D70D4D">
        <w:rPr>
          <w:color w:val="000000"/>
        </w:rPr>
        <w:tab/>
        <w:t xml:space="preserve">Mike </w:t>
      </w:r>
      <w:proofErr w:type="spellStart"/>
      <w:r w:rsidRPr="00D70D4D">
        <w:rPr>
          <w:color w:val="000000"/>
        </w:rPr>
        <w:t>Matthes</w:t>
      </w:r>
      <w:proofErr w:type="spellEnd"/>
      <w:r w:rsidRPr="00D70D4D">
        <w:rPr>
          <w:color w:val="000000"/>
        </w:rPr>
        <w:t>, City Manager</w:t>
      </w:r>
    </w:p>
    <w:p w:rsidR="00D70D4D" w:rsidRDefault="00D70D4D" w:rsidP="00D70D4D">
      <w:pPr>
        <w:widowControl w:val="0"/>
        <w:autoSpaceDE w:val="0"/>
        <w:autoSpaceDN w:val="0"/>
        <w:adjustRightInd w:val="0"/>
        <w:spacing w:line="235" w:lineRule="auto"/>
        <w:ind w:left="4320"/>
        <w:rPr>
          <w:color w:val="000000"/>
        </w:rPr>
      </w:pPr>
    </w:p>
    <w:p w:rsidR="00D70D4D" w:rsidRPr="00D70D4D" w:rsidRDefault="00D70D4D" w:rsidP="00D70D4D">
      <w:pPr>
        <w:widowControl w:val="0"/>
        <w:autoSpaceDE w:val="0"/>
        <w:autoSpaceDN w:val="0"/>
        <w:adjustRightInd w:val="0"/>
        <w:spacing w:line="235" w:lineRule="auto"/>
        <w:ind w:left="4320"/>
        <w:rPr>
          <w:color w:val="000000"/>
          <w:u w:val="single"/>
        </w:rPr>
      </w:pPr>
      <w:r>
        <w:rPr>
          <w:color w:val="000000"/>
        </w:rPr>
        <w:t>Date:</w:t>
      </w:r>
      <w:r>
        <w:rPr>
          <w:color w:val="000000"/>
        </w:rPr>
        <w:tab/>
      </w:r>
      <w:r w:rsidR="000E58DE">
        <w:rPr>
          <w:color w:val="000000"/>
          <w:u w:val="single"/>
        </w:rPr>
        <w:tab/>
      </w:r>
      <w:r w:rsidR="000E58DE">
        <w:rPr>
          <w:color w:val="000000"/>
          <w:u w:val="single"/>
        </w:rPr>
        <w:tab/>
      </w:r>
      <w:r w:rsidR="000E58DE">
        <w:rPr>
          <w:color w:val="000000"/>
          <w:u w:val="single"/>
        </w:rPr>
        <w:tab/>
      </w:r>
      <w:r w:rsidR="000E58DE">
        <w:rPr>
          <w:color w:val="000000"/>
          <w:u w:val="single"/>
        </w:rPr>
        <w:tab/>
      </w:r>
      <w:r w:rsidR="000E58DE">
        <w:rPr>
          <w:color w:val="000000"/>
          <w:u w:val="single"/>
        </w:rPr>
        <w:tab/>
      </w:r>
    </w:p>
    <w:p w:rsidR="00D52607" w:rsidRPr="00D70D4D" w:rsidRDefault="00D52607" w:rsidP="00D52607">
      <w:pPr>
        <w:widowControl w:val="0"/>
        <w:autoSpaceDE w:val="0"/>
        <w:autoSpaceDN w:val="0"/>
        <w:adjustRightInd w:val="0"/>
        <w:spacing w:line="235" w:lineRule="auto"/>
        <w:rPr>
          <w:color w:val="000000"/>
        </w:rPr>
      </w:pPr>
    </w:p>
    <w:p w:rsidR="00D52607" w:rsidRPr="00D70D4D" w:rsidRDefault="00D52607" w:rsidP="00D52607">
      <w:pPr>
        <w:widowControl w:val="0"/>
        <w:autoSpaceDE w:val="0"/>
        <w:autoSpaceDN w:val="0"/>
        <w:adjustRightInd w:val="0"/>
        <w:spacing w:line="235" w:lineRule="auto"/>
        <w:rPr>
          <w:color w:val="000000"/>
        </w:rPr>
      </w:pPr>
      <w:r w:rsidRPr="00D70D4D">
        <w:rPr>
          <w:color w:val="000000"/>
        </w:rPr>
        <w:t>ATTEST:</w:t>
      </w:r>
      <w:r w:rsidRPr="00D70D4D">
        <w:rPr>
          <w:color w:val="000000"/>
        </w:rPr>
        <w:tab/>
      </w:r>
      <w:r w:rsidRPr="00D70D4D">
        <w:rPr>
          <w:color w:val="000000"/>
        </w:rPr>
        <w:tab/>
      </w:r>
      <w:r w:rsidRPr="00D70D4D">
        <w:rPr>
          <w:color w:val="000000"/>
        </w:rPr>
        <w:tab/>
      </w:r>
      <w:r w:rsidRPr="00D70D4D">
        <w:rPr>
          <w:color w:val="000000"/>
        </w:rPr>
        <w:tab/>
      </w:r>
      <w:r w:rsidRPr="00D70D4D">
        <w:rPr>
          <w:color w:val="000000"/>
        </w:rPr>
        <w:tab/>
        <w:t>APPROVED AS TO FORM:</w:t>
      </w:r>
    </w:p>
    <w:p w:rsidR="00D52607" w:rsidRPr="00D70D4D" w:rsidRDefault="00D52607" w:rsidP="00D52607">
      <w:pPr>
        <w:widowControl w:val="0"/>
        <w:autoSpaceDE w:val="0"/>
        <w:autoSpaceDN w:val="0"/>
        <w:adjustRightInd w:val="0"/>
        <w:spacing w:line="235" w:lineRule="auto"/>
        <w:rPr>
          <w:color w:val="000000"/>
        </w:rPr>
      </w:pPr>
    </w:p>
    <w:p w:rsidR="00D52607" w:rsidRPr="00D70D4D" w:rsidRDefault="00D52607" w:rsidP="00D52607">
      <w:pPr>
        <w:widowControl w:val="0"/>
        <w:autoSpaceDE w:val="0"/>
        <w:autoSpaceDN w:val="0"/>
        <w:adjustRightInd w:val="0"/>
        <w:spacing w:line="235" w:lineRule="auto"/>
        <w:rPr>
          <w:color w:val="000000"/>
        </w:rPr>
      </w:pPr>
    </w:p>
    <w:p w:rsidR="00D52607" w:rsidRPr="00D70D4D" w:rsidRDefault="00D52607" w:rsidP="00D52607">
      <w:pPr>
        <w:widowControl w:val="0"/>
        <w:autoSpaceDE w:val="0"/>
        <w:autoSpaceDN w:val="0"/>
        <w:adjustRightInd w:val="0"/>
        <w:spacing w:line="235" w:lineRule="auto"/>
        <w:rPr>
          <w:color w:val="000000"/>
        </w:rPr>
      </w:pPr>
      <w:r w:rsidRPr="00D70D4D">
        <w:rPr>
          <w:color w:val="000000"/>
        </w:rPr>
        <w:t>By:</w:t>
      </w:r>
      <w:r w:rsidRPr="00D70D4D">
        <w:rPr>
          <w:color w:val="000000"/>
        </w:rPr>
        <w:tab/>
      </w:r>
      <w:r w:rsidRPr="00D70D4D">
        <w:rPr>
          <w:color w:val="000000"/>
          <w:u w:val="single"/>
        </w:rPr>
        <w:tab/>
      </w:r>
      <w:r w:rsidRPr="00D70D4D">
        <w:rPr>
          <w:color w:val="000000"/>
          <w:u w:val="single"/>
        </w:rPr>
        <w:tab/>
      </w:r>
      <w:r w:rsidRPr="00D70D4D">
        <w:rPr>
          <w:color w:val="000000"/>
          <w:u w:val="single"/>
        </w:rPr>
        <w:tab/>
      </w:r>
      <w:r w:rsidRPr="00D70D4D">
        <w:rPr>
          <w:color w:val="000000"/>
          <w:u w:val="single"/>
        </w:rPr>
        <w:tab/>
      </w:r>
      <w:r w:rsidRPr="00D70D4D">
        <w:rPr>
          <w:color w:val="000000"/>
        </w:rPr>
        <w:tab/>
        <w:t>By:</w:t>
      </w:r>
      <w:r w:rsidRPr="00D70D4D">
        <w:rPr>
          <w:color w:val="000000"/>
        </w:rPr>
        <w:tab/>
      </w:r>
      <w:r w:rsidRPr="00D70D4D">
        <w:rPr>
          <w:color w:val="000000"/>
          <w:u w:val="single"/>
        </w:rPr>
        <w:tab/>
      </w:r>
      <w:r w:rsidRPr="00D70D4D">
        <w:rPr>
          <w:color w:val="000000"/>
          <w:u w:val="single"/>
        </w:rPr>
        <w:tab/>
      </w:r>
      <w:r w:rsidRPr="00D70D4D">
        <w:rPr>
          <w:color w:val="000000"/>
          <w:u w:val="single"/>
        </w:rPr>
        <w:tab/>
      </w:r>
      <w:r w:rsidRPr="00D70D4D">
        <w:rPr>
          <w:color w:val="000000"/>
          <w:u w:val="single"/>
        </w:rPr>
        <w:tab/>
      </w:r>
      <w:r w:rsidRPr="00D70D4D">
        <w:rPr>
          <w:color w:val="000000"/>
          <w:u w:val="single"/>
        </w:rPr>
        <w:tab/>
      </w:r>
    </w:p>
    <w:p w:rsidR="00D52607" w:rsidRPr="00D70D4D" w:rsidRDefault="00D52607" w:rsidP="00D52607">
      <w:pPr>
        <w:widowControl w:val="0"/>
        <w:autoSpaceDE w:val="0"/>
        <w:autoSpaceDN w:val="0"/>
        <w:adjustRightInd w:val="0"/>
        <w:spacing w:line="235" w:lineRule="auto"/>
        <w:rPr>
          <w:color w:val="000000"/>
        </w:rPr>
      </w:pPr>
      <w:r w:rsidRPr="00D70D4D">
        <w:rPr>
          <w:color w:val="000000"/>
        </w:rPr>
        <w:tab/>
        <w:t>Sheela Amin, City Clerk</w:t>
      </w:r>
      <w:r w:rsidRPr="00D70D4D">
        <w:rPr>
          <w:color w:val="000000"/>
        </w:rPr>
        <w:tab/>
      </w:r>
      <w:r w:rsidRPr="00D70D4D">
        <w:rPr>
          <w:color w:val="000000"/>
        </w:rPr>
        <w:tab/>
      </w:r>
      <w:r w:rsidRPr="00D70D4D">
        <w:rPr>
          <w:color w:val="000000"/>
        </w:rPr>
        <w:tab/>
        <w:t>Nancy Thompson, City Counselor</w:t>
      </w:r>
    </w:p>
    <w:p w:rsidR="00D70D4D" w:rsidRDefault="00D70D4D" w:rsidP="00D52607">
      <w:pPr>
        <w:widowControl w:val="0"/>
        <w:autoSpaceDE w:val="0"/>
        <w:autoSpaceDN w:val="0"/>
        <w:adjustRightInd w:val="0"/>
        <w:spacing w:line="235" w:lineRule="auto"/>
        <w:ind w:left="5040"/>
        <w:rPr>
          <w:color w:val="000000"/>
        </w:rPr>
      </w:pPr>
    </w:p>
    <w:p w:rsidR="00D52607" w:rsidRPr="00D70D4D" w:rsidRDefault="00706ED0" w:rsidP="00D70D4D">
      <w:pPr>
        <w:widowControl w:val="0"/>
        <w:autoSpaceDE w:val="0"/>
        <w:autoSpaceDN w:val="0"/>
        <w:adjustRightInd w:val="0"/>
        <w:spacing w:line="235" w:lineRule="auto"/>
        <w:ind w:left="4320"/>
        <w:rPr>
          <w:b/>
          <w:color w:val="000000"/>
        </w:rPr>
      </w:pPr>
      <w:r>
        <w:rPr>
          <w:b/>
          <w:color w:val="000000"/>
        </w:rPr>
        <w:t>CENTRAL MISSOURI COMMUNITY ACTION</w:t>
      </w:r>
    </w:p>
    <w:p w:rsidR="00D52607" w:rsidRPr="00D70D4D" w:rsidRDefault="00D52607" w:rsidP="00D52607">
      <w:pPr>
        <w:widowControl w:val="0"/>
        <w:autoSpaceDE w:val="0"/>
        <w:autoSpaceDN w:val="0"/>
        <w:adjustRightInd w:val="0"/>
        <w:spacing w:line="235" w:lineRule="auto"/>
        <w:ind w:left="5040"/>
        <w:rPr>
          <w:color w:val="000000"/>
        </w:rPr>
      </w:pPr>
    </w:p>
    <w:p w:rsidR="00D52607" w:rsidRPr="00D70D4D" w:rsidRDefault="00D52607" w:rsidP="00D52607">
      <w:pPr>
        <w:widowControl w:val="0"/>
        <w:autoSpaceDE w:val="0"/>
        <w:autoSpaceDN w:val="0"/>
        <w:adjustRightInd w:val="0"/>
        <w:spacing w:line="235" w:lineRule="auto"/>
        <w:ind w:left="5040"/>
        <w:rPr>
          <w:color w:val="000000"/>
        </w:rPr>
      </w:pPr>
    </w:p>
    <w:p w:rsidR="00D52607" w:rsidRPr="00D70D4D" w:rsidRDefault="00D52607" w:rsidP="00D70D4D">
      <w:pPr>
        <w:widowControl w:val="0"/>
        <w:autoSpaceDE w:val="0"/>
        <w:autoSpaceDN w:val="0"/>
        <w:adjustRightInd w:val="0"/>
        <w:spacing w:line="235" w:lineRule="auto"/>
        <w:ind w:left="4320"/>
        <w:rPr>
          <w:color w:val="000000"/>
        </w:rPr>
      </w:pPr>
      <w:r w:rsidRPr="00D70D4D">
        <w:rPr>
          <w:color w:val="000000"/>
        </w:rPr>
        <w:t>By:</w:t>
      </w:r>
      <w:r w:rsidRPr="00D70D4D">
        <w:rPr>
          <w:color w:val="000000"/>
        </w:rPr>
        <w:tab/>
      </w:r>
      <w:r w:rsidRPr="00D70D4D">
        <w:rPr>
          <w:color w:val="000000"/>
          <w:u w:val="single"/>
        </w:rPr>
        <w:tab/>
      </w:r>
      <w:r w:rsidRPr="00D70D4D">
        <w:rPr>
          <w:color w:val="000000"/>
          <w:u w:val="single"/>
        </w:rPr>
        <w:tab/>
      </w:r>
      <w:r w:rsidRPr="00D70D4D">
        <w:rPr>
          <w:color w:val="000000"/>
          <w:u w:val="single"/>
        </w:rPr>
        <w:tab/>
      </w:r>
      <w:r w:rsidRPr="00D70D4D">
        <w:rPr>
          <w:color w:val="000000"/>
          <w:u w:val="single"/>
        </w:rPr>
        <w:tab/>
      </w:r>
      <w:r w:rsidRPr="00D70D4D">
        <w:rPr>
          <w:color w:val="000000"/>
          <w:u w:val="single"/>
        </w:rPr>
        <w:tab/>
      </w:r>
    </w:p>
    <w:p w:rsidR="00D52607" w:rsidRDefault="00706ED0" w:rsidP="00D52607">
      <w:pPr>
        <w:widowControl w:val="0"/>
        <w:autoSpaceDE w:val="0"/>
        <w:autoSpaceDN w:val="0"/>
        <w:adjustRightInd w:val="0"/>
        <w:spacing w:line="235" w:lineRule="auto"/>
        <w:ind w:left="5040"/>
        <w:rPr>
          <w:color w:val="000000"/>
        </w:rPr>
      </w:pPr>
      <w:r>
        <w:rPr>
          <w:color w:val="000000"/>
        </w:rPr>
        <w:t xml:space="preserve">Darin </w:t>
      </w:r>
      <w:proofErr w:type="spellStart"/>
      <w:r>
        <w:rPr>
          <w:color w:val="000000"/>
        </w:rPr>
        <w:t>Preis</w:t>
      </w:r>
      <w:proofErr w:type="spellEnd"/>
    </w:p>
    <w:p w:rsidR="000E58DE" w:rsidRDefault="000E58DE" w:rsidP="00D52607">
      <w:pPr>
        <w:widowControl w:val="0"/>
        <w:autoSpaceDE w:val="0"/>
        <w:autoSpaceDN w:val="0"/>
        <w:adjustRightInd w:val="0"/>
        <w:spacing w:line="235" w:lineRule="auto"/>
        <w:ind w:left="5040"/>
        <w:rPr>
          <w:color w:val="000000"/>
        </w:rPr>
      </w:pPr>
    </w:p>
    <w:p w:rsidR="000E58DE" w:rsidRPr="000E58DE" w:rsidRDefault="000E58DE" w:rsidP="000E58DE">
      <w:pPr>
        <w:widowControl w:val="0"/>
        <w:autoSpaceDE w:val="0"/>
        <w:autoSpaceDN w:val="0"/>
        <w:adjustRightInd w:val="0"/>
        <w:spacing w:line="235" w:lineRule="auto"/>
        <w:ind w:left="4320"/>
        <w:rPr>
          <w:color w:val="000000"/>
          <w:u w:val="single"/>
        </w:rPr>
      </w:pPr>
      <w:r>
        <w:rPr>
          <w:color w:val="000000"/>
        </w:rPr>
        <w:t>Date:</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D52607" w:rsidRPr="00D70D4D" w:rsidRDefault="00D52607" w:rsidP="00D52607">
      <w:pPr>
        <w:widowControl w:val="0"/>
        <w:tabs>
          <w:tab w:val="left" w:pos="-1495"/>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autoSpaceDE w:val="0"/>
        <w:autoSpaceDN w:val="0"/>
        <w:adjustRightInd w:val="0"/>
        <w:spacing w:line="235" w:lineRule="auto"/>
        <w:rPr>
          <w:color w:val="000000"/>
        </w:rPr>
      </w:pPr>
    </w:p>
    <w:p w:rsidR="00D52607" w:rsidRPr="00D70D4D" w:rsidRDefault="00D52607" w:rsidP="000E58DE">
      <w:pPr>
        <w:widowControl w:val="0"/>
        <w:autoSpaceDE w:val="0"/>
        <w:autoSpaceDN w:val="0"/>
        <w:adjustRightInd w:val="0"/>
        <w:spacing w:line="235" w:lineRule="auto"/>
        <w:ind w:left="2250" w:hanging="2250"/>
        <w:jc w:val="both"/>
        <w:rPr>
          <w:color w:val="000000"/>
        </w:rPr>
      </w:pPr>
      <w:r w:rsidRPr="00D70D4D">
        <w:rPr>
          <w:color w:val="000000"/>
        </w:rPr>
        <w:t>CERTIFICATION:  I hereby certify that this agreement is within the purpose of the appropriation to which it is to be charged, Account No. 266-0000-116.66.00, and that there is an unencumbered balance to the credit of such appropriation sufficient to pay therefore</w:t>
      </w:r>
      <w:r w:rsidR="000E58DE">
        <w:rPr>
          <w:color w:val="000000"/>
        </w:rPr>
        <w:t>.</w:t>
      </w:r>
    </w:p>
    <w:p w:rsidR="00D52607" w:rsidRPr="00D70D4D" w:rsidRDefault="00D52607" w:rsidP="00D52607">
      <w:pPr>
        <w:widowControl w:val="0"/>
        <w:tabs>
          <w:tab w:val="left" w:pos="-1495"/>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autoSpaceDE w:val="0"/>
        <w:autoSpaceDN w:val="0"/>
        <w:adjustRightInd w:val="0"/>
        <w:spacing w:line="235" w:lineRule="auto"/>
        <w:rPr>
          <w:color w:val="000000"/>
        </w:rPr>
      </w:pPr>
    </w:p>
    <w:p w:rsidR="000E58DE" w:rsidRDefault="000E58DE" w:rsidP="00D52607">
      <w:pPr>
        <w:widowControl w:val="0"/>
        <w:tabs>
          <w:tab w:val="left" w:pos="-1495"/>
          <w:tab w:val="left" w:pos="-775"/>
          <w:tab w:val="left" w:pos="-55"/>
          <w:tab w:val="left" w:pos="665"/>
          <w:tab w:val="left" w:pos="1385"/>
          <w:tab w:val="left" w:pos="2105"/>
          <w:tab w:val="left" w:pos="2825"/>
          <w:tab w:val="left" w:pos="3545"/>
          <w:tab w:val="left" w:pos="4265"/>
          <w:tab w:val="left" w:pos="4985"/>
          <w:tab w:val="left" w:pos="5705"/>
          <w:tab w:val="left" w:pos="6425"/>
          <w:tab w:val="left" w:pos="7145"/>
          <w:tab w:val="left" w:pos="7865"/>
          <w:tab w:val="left" w:pos="8585"/>
          <w:tab w:val="left" w:pos="9305"/>
        </w:tabs>
        <w:autoSpaceDE w:val="0"/>
        <w:autoSpaceDN w:val="0"/>
        <w:adjustRightInd w:val="0"/>
        <w:spacing w:line="235" w:lineRule="auto"/>
        <w:rPr>
          <w:color w:val="000000"/>
        </w:rPr>
      </w:pPr>
    </w:p>
    <w:p w:rsidR="00D52607" w:rsidRDefault="000E58DE" w:rsidP="000E58DE">
      <w:pPr>
        <w:widowControl w:val="0"/>
        <w:autoSpaceDE w:val="0"/>
        <w:autoSpaceDN w:val="0"/>
        <w:adjustRightInd w:val="0"/>
        <w:spacing w:line="235" w:lineRule="auto"/>
        <w:ind w:left="4320"/>
        <w:rPr>
          <w:color w:val="000000"/>
        </w:rPr>
      </w:pPr>
      <w:r>
        <w:rPr>
          <w:color w:val="000000"/>
        </w:rPr>
        <w:t>By:</w:t>
      </w:r>
      <w:r>
        <w:rPr>
          <w:color w:val="000000"/>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0E58DE" w:rsidRDefault="00706ED0" w:rsidP="000E58DE">
      <w:pPr>
        <w:widowControl w:val="0"/>
        <w:autoSpaceDE w:val="0"/>
        <w:autoSpaceDN w:val="0"/>
        <w:adjustRightInd w:val="0"/>
        <w:spacing w:line="235" w:lineRule="auto"/>
        <w:ind w:left="4320"/>
        <w:rPr>
          <w:color w:val="000000"/>
        </w:rPr>
      </w:pPr>
      <w:r>
        <w:rPr>
          <w:color w:val="000000"/>
        </w:rPr>
        <w:tab/>
        <w:t>Michelle Nix</w:t>
      </w:r>
      <w:r w:rsidR="000E58DE">
        <w:rPr>
          <w:color w:val="000000"/>
        </w:rPr>
        <w:t>, Director of Finance</w:t>
      </w:r>
    </w:p>
    <w:sectPr w:rsidR="000E58DE" w:rsidSect="00D526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83221"/>
    <w:multiLevelType w:val="hybridMultilevel"/>
    <w:tmpl w:val="EDCA1FB6"/>
    <w:lvl w:ilvl="0" w:tplc="08A6117E">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1C2829"/>
    <w:multiLevelType w:val="hybridMultilevel"/>
    <w:tmpl w:val="3E025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19008CE">
      <w:start w:val="1"/>
      <w:numFmt w:val="lowerLetter"/>
      <w:lvlText w:val="%3)"/>
      <w:lvlJc w:val="left"/>
      <w:pPr>
        <w:ind w:left="3000" w:hanging="10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607"/>
    <w:rsid w:val="000E58DE"/>
    <w:rsid w:val="001A47DC"/>
    <w:rsid w:val="002E3E51"/>
    <w:rsid w:val="00706ED0"/>
    <w:rsid w:val="00775A95"/>
    <w:rsid w:val="00B432D9"/>
    <w:rsid w:val="00B9276A"/>
    <w:rsid w:val="00C90094"/>
    <w:rsid w:val="00CD31B2"/>
    <w:rsid w:val="00D2688C"/>
    <w:rsid w:val="00D52607"/>
    <w:rsid w:val="00D70D4D"/>
    <w:rsid w:val="00F210D9"/>
    <w:rsid w:val="00F2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07"/>
    <w:pPr>
      <w:jc w:val="left"/>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688C"/>
    <w:pPr>
      <w:framePr w:w="7920" w:h="1980" w:hRule="exact" w:hSpace="180" w:wrap="auto" w:hAnchor="page" w:xAlign="center" w:yAlign="bottom"/>
      <w:ind w:left="2880"/>
    </w:pPr>
    <w:rPr>
      <w:rFonts w:eastAsiaTheme="majorEastAsia" w:cstheme="majorBidi"/>
      <w:sz w:val="22"/>
    </w:rPr>
  </w:style>
  <w:style w:type="paragraph" w:styleId="ListParagraph">
    <w:name w:val="List Paragraph"/>
    <w:basedOn w:val="Normal"/>
    <w:uiPriority w:val="34"/>
    <w:qFormat/>
    <w:rsid w:val="00D526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607"/>
    <w:pPr>
      <w:jc w:val="left"/>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2688C"/>
    <w:pPr>
      <w:framePr w:w="7920" w:h="1980" w:hRule="exact" w:hSpace="180" w:wrap="auto" w:hAnchor="page" w:xAlign="center" w:yAlign="bottom"/>
      <w:ind w:left="2880"/>
    </w:pPr>
    <w:rPr>
      <w:rFonts w:eastAsiaTheme="majorEastAsia" w:cstheme="majorBidi"/>
      <w:sz w:val="22"/>
    </w:rPr>
  </w:style>
  <w:style w:type="paragraph" w:styleId="ListParagraph">
    <w:name w:val="List Paragraph"/>
    <w:basedOn w:val="Normal"/>
    <w:uiPriority w:val="34"/>
    <w:qFormat/>
    <w:rsid w:val="00D52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90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Reniker</dc:creator>
  <cp:lastModifiedBy>RLCOLE</cp:lastModifiedBy>
  <cp:revision>2</cp:revision>
  <cp:lastPrinted>2015-10-14T20:24:00Z</cp:lastPrinted>
  <dcterms:created xsi:type="dcterms:W3CDTF">2017-07-12T15:33:00Z</dcterms:created>
  <dcterms:modified xsi:type="dcterms:W3CDTF">2017-07-12T15:33:00Z</dcterms:modified>
</cp:coreProperties>
</file>