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A5185">
            <w:rPr>
              <w:rStyle w:val="Style3"/>
              <w:rFonts w:eastAsiaTheme="majorEastAsia"/>
            </w:rPr>
            <w:t>City Utilities - Solid Waste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12872">
            <w:rPr>
              <w:rStyle w:val="Style3"/>
            </w:rPr>
            <w:t>July 17, 2017</w:t>
          </w:r>
        </w:sdtContent>
      </w:sdt>
    </w:p>
    <w:p w:rsidR="00F61EE4" w:rsidRDefault="00DE2810" w:rsidP="00D046B2">
      <w:pPr>
        <w:rPr>
          <w:rStyle w:val="Style3"/>
          <w:rFonts w:eastAsiaTheme="majorEastAsia"/>
        </w:rPr>
      </w:pPr>
      <w:r>
        <w:rPr>
          <w:rStyle w:val="Style3"/>
          <w:rFonts w:eastAsiaTheme="majorEastAsia"/>
        </w:rPr>
        <w:t xml:space="preserve">Re: </w:t>
      </w:r>
      <w:r w:rsidR="00486022">
        <w:rPr>
          <w:rStyle w:val="Style3"/>
          <w:rFonts w:eastAsiaTheme="majorEastAsia"/>
        </w:rPr>
        <w:t>Bid Call for the Construction of</w:t>
      </w:r>
      <w:r w:rsidR="00795BBB">
        <w:rPr>
          <w:rStyle w:val="Style3"/>
          <w:rFonts w:eastAsiaTheme="majorEastAsia"/>
        </w:rPr>
        <w:t xml:space="preserve"> Landfill</w:t>
      </w:r>
      <w:r w:rsidR="00486022">
        <w:rPr>
          <w:rStyle w:val="Style3"/>
          <w:rFonts w:eastAsiaTheme="majorEastAsia"/>
        </w:rPr>
        <w:t xml:space="preserve"> </w:t>
      </w:r>
      <w:r w:rsidR="004431FD">
        <w:rPr>
          <w:rStyle w:val="Style3"/>
          <w:rFonts w:eastAsiaTheme="majorEastAsia"/>
        </w:rPr>
        <w:t>Leachate Handling and Storage Project</w:t>
      </w:r>
    </w:p>
    <w:p w:rsidR="004A432C" w:rsidRDefault="004A432C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1FD" w:rsidRPr="00791D82" w:rsidRDefault="004431FD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4431FD" w:rsidRPr="00791D82" w:rsidRDefault="004431FD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D218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has prepared for Council consideration </w:t>
          </w:r>
          <w:r w:rsidR="00486022">
            <w:rPr>
              <w:rFonts w:ascii="Century Gothic" w:hAnsi="Century Gothic"/>
            </w:rPr>
            <w:t>an o</w:t>
          </w:r>
          <w:r w:rsidR="007D192D">
            <w:rPr>
              <w:rFonts w:ascii="Century Gothic" w:hAnsi="Century Gothic"/>
            </w:rPr>
            <w:t xml:space="preserve">rdinance </w:t>
          </w:r>
          <w:r w:rsidR="00526105">
            <w:rPr>
              <w:rFonts w:ascii="Century Gothic" w:hAnsi="Century Gothic"/>
            </w:rPr>
            <w:t>a</w:t>
          </w:r>
          <w:r w:rsidR="00526105" w:rsidRPr="00933CB0">
            <w:rPr>
              <w:rFonts w:ascii="Century Gothic" w:eastAsia="Arial" w:hAnsi="Century Gothic" w:cs="Arial"/>
            </w:rPr>
            <w:t>uthorizing a call for bids through the Purchasing di</w:t>
          </w:r>
          <w:r w:rsidR="00526105">
            <w:rPr>
              <w:rFonts w:ascii="Century Gothic" w:eastAsia="Arial" w:hAnsi="Century Gothic" w:cs="Arial"/>
            </w:rPr>
            <w:t xml:space="preserve">vision to construct </w:t>
          </w:r>
          <w:r w:rsidR="004431FD">
            <w:rPr>
              <w:rFonts w:ascii="Century Gothic" w:hAnsi="Century Gothic"/>
            </w:rPr>
            <w:t xml:space="preserve">the </w:t>
          </w:r>
          <w:r w:rsidR="00795BBB">
            <w:rPr>
              <w:rFonts w:ascii="Century Gothic" w:hAnsi="Century Gothic"/>
            </w:rPr>
            <w:t xml:space="preserve">Landfill </w:t>
          </w:r>
          <w:r w:rsidR="004431FD">
            <w:rPr>
              <w:rFonts w:ascii="Century Gothic" w:hAnsi="Century Gothic"/>
            </w:rPr>
            <w:t>Leachate Handling and Storage Project. The Leachate Handling and Storage Project in</w:t>
          </w:r>
          <w:r w:rsidR="00526105">
            <w:rPr>
              <w:rFonts w:ascii="Century Gothic" w:hAnsi="Century Gothic"/>
            </w:rPr>
            <w:t>cludes</w:t>
          </w:r>
          <w:r w:rsidR="004431FD">
            <w:rPr>
              <w:rFonts w:ascii="Century Gothic" w:hAnsi="Century Gothic"/>
            </w:rPr>
            <w:t xml:space="preserve"> making improvements, repairs and upgrades to the existing leachate collection and storage facilities at the Columbia Landfill</w:t>
          </w:r>
          <w:r w:rsidR="006C7DD4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1FD" w:rsidRPr="00791D82" w:rsidRDefault="004431FD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4431FD" w:rsidRPr="00791D82" w:rsidRDefault="004431FD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2773F7" w:rsidRDefault="004431FD" w:rsidP="006C4F43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proposed </w:t>
      </w:r>
      <w:r w:rsidR="00526105">
        <w:rPr>
          <w:rFonts w:ascii="Century Gothic" w:hAnsi="Century Gothic"/>
        </w:rPr>
        <w:t xml:space="preserve">Landfill </w:t>
      </w:r>
      <w:r>
        <w:rPr>
          <w:rFonts w:ascii="Century Gothic" w:hAnsi="Century Gothic"/>
        </w:rPr>
        <w:t>Leachate Handling and Storage project in</w:t>
      </w:r>
      <w:r w:rsidR="00526105">
        <w:rPr>
          <w:rFonts w:ascii="Century Gothic" w:hAnsi="Century Gothic"/>
        </w:rPr>
        <w:t>cludes</w:t>
      </w:r>
      <w:r>
        <w:rPr>
          <w:rFonts w:ascii="Century Gothic" w:hAnsi="Century Gothic"/>
        </w:rPr>
        <w:t>; dewatering existing leachate storage ponds, removing and disposing of solids within the existing leachate storage basins, testing and repairing existing HDPE basin liners, installing new recirculation pumps,</w:t>
      </w:r>
      <w:r w:rsidR="00526105">
        <w:rPr>
          <w:rFonts w:ascii="Century Gothic" w:hAnsi="Century Gothic"/>
        </w:rPr>
        <w:t xml:space="preserve"> piping and aeration equipment.  There was a Public Hearing for this project on July 3, 2017 and Council directed staff to proceed with the project.  </w:t>
      </w:r>
      <w:r>
        <w:rPr>
          <w:rFonts w:ascii="Century Gothic" w:hAnsi="Century Gothic"/>
        </w:rPr>
        <w:t>This project is being designed by Burns and McDonnell</w:t>
      </w:r>
      <w:r w:rsidR="00526105">
        <w:rPr>
          <w:rFonts w:ascii="Century Gothic" w:hAnsi="Century Gothic"/>
        </w:rPr>
        <w:t xml:space="preserve"> and the</w:t>
      </w:r>
      <w:r>
        <w:rPr>
          <w:rFonts w:ascii="Century Gothic" w:hAnsi="Century Gothic"/>
        </w:rPr>
        <w:t xml:space="preserve"> estimated construction cost for this project is </w:t>
      </w:r>
      <w:r w:rsidR="00526105">
        <w:rPr>
          <w:rFonts w:ascii="Century Gothic" w:hAnsi="Century Gothic"/>
        </w:rPr>
        <w:t>$</w:t>
      </w:r>
      <w:r>
        <w:rPr>
          <w:rFonts w:ascii="Century Gothic" w:hAnsi="Century Gothic"/>
        </w:rPr>
        <w:t>560,000</w:t>
      </w:r>
      <w:r w:rsidR="00526105">
        <w:rPr>
          <w:rFonts w:ascii="Century Gothic" w:hAnsi="Century Gothic"/>
        </w:rPr>
        <w:t xml:space="preserve"> and will be funded with Solid Waste Enterprise Revenue</w:t>
      </w:r>
      <w:r>
        <w:rPr>
          <w:rFonts w:ascii="Century Gothic" w:hAnsi="Century Gothic"/>
        </w:rPr>
        <w:t xml:space="preserve">. </w:t>
      </w:r>
      <w:r w:rsidR="00D44CD9"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1FD" w:rsidRPr="00791D82" w:rsidRDefault="004431FD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4431FD" w:rsidRPr="00791D82" w:rsidRDefault="004431FD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534A06" w:rsidRDefault="00534A06" w:rsidP="00534A0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r w:rsidR="004431FD" w:rsidRPr="00614D5D">
        <w:rPr>
          <w:rFonts w:ascii="Century Gothic" w:hAnsi="Century Gothic"/>
        </w:rPr>
        <w:t xml:space="preserve">The estimated </w:t>
      </w:r>
      <w:r w:rsidR="004431FD">
        <w:rPr>
          <w:rFonts w:ascii="Century Gothic" w:hAnsi="Century Gothic"/>
        </w:rPr>
        <w:t xml:space="preserve">construction </w:t>
      </w:r>
      <w:r w:rsidR="004431FD" w:rsidRPr="00614D5D">
        <w:rPr>
          <w:rFonts w:ascii="Century Gothic" w:hAnsi="Century Gothic"/>
        </w:rPr>
        <w:t>cost for this project is $</w:t>
      </w:r>
      <w:r w:rsidR="004431FD">
        <w:rPr>
          <w:rFonts w:ascii="Century Gothic" w:hAnsi="Century Gothic"/>
        </w:rPr>
        <w:t xml:space="preserve">560,000 </w:t>
      </w:r>
      <w:r w:rsidR="004431FD" w:rsidRPr="00614D5D">
        <w:rPr>
          <w:rFonts w:ascii="Century Gothic" w:hAnsi="Century Gothic"/>
        </w:rPr>
        <w:t xml:space="preserve">and will be funded with </w:t>
      </w:r>
      <w:r w:rsidR="004431FD">
        <w:rPr>
          <w:rFonts w:ascii="Century Gothic" w:hAnsi="Century Gothic"/>
        </w:rPr>
        <w:t>Solid Waste Utility Enterprise Funds.</w:t>
      </w:r>
    </w:p>
    <w:p w:rsidR="00534A06" w:rsidRPr="00D314CD" w:rsidRDefault="00534A06" w:rsidP="00534A06">
      <w:pPr>
        <w:rPr>
          <w:rFonts w:ascii="Century Gothic" w:eastAsia="Arial" w:hAnsi="Century Gothic" w:cs="Arial"/>
          <w:color w:val="000000"/>
        </w:rPr>
      </w:pPr>
      <w:r w:rsidRPr="00614D5D">
        <w:rPr>
          <w:rFonts w:ascii="Century Gothic" w:hAnsi="Century Gothic"/>
        </w:rPr>
        <w:t xml:space="preserve">Long-Term Impact: </w:t>
      </w:r>
      <w:r>
        <w:rPr>
          <w:rFonts w:ascii="Century Gothic" w:hAnsi="Century Gothic"/>
        </w:rPr>
        <w:t>Costs will be included annually in the operations budget for the ongoing cost to operate and maintain the landfill.</w:t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1FD" w:rsidRPr="00791D82" w:rsidRDefault="004431FD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4431FD" w:rsidRPr="00791D82" w:rsidRDefault="004431FD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877B7F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6105">
            <w:rPr>
              <w:rStyle w:val="Style3"/>
            </w:rPr>
            <w:t>Environment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225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2258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877B7F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526105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225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2258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6105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6105">
            <w:rPr>
              <w:rStyle w:val="Style3"/>
            </w:rPr>
            <w:t>Environmental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2258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4A432C" w:rsidRDefault="004A432C">
      <w:pPr>
        <w:rPr>
          <w:rFonts w:ascii="Century Gothic" w:hAnsi="Century Gothic"/>
        </w:rPr>
      </w:pPr>
      <w:bookmarkStart w:id="0" w:name="_GoBack"/>
      <w:bookmarkEnd w:id="0"/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1FD" w:rsidRPr="00791D82" w:rsidRDefault="004431FD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4431FD" w:rsidRPr="00791D82" w:rsidRDefault="004431FD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1921677884"/>
                <w:placeholder>
                  <w:docPart w:val="FF1FC7CE45C742C18301665DDFCBD0D1"/>
                </w:placeholder>
              </w:sdtPr>
              <w:sdtEndPr/>
              <w:sdtContent>
                <w:tc>
                  <w:tcPr>
                    <w:tcW w:w="2790" w:type="dxa"/>
                    <w:shd w:val="clear" w:color="auto" w:fill="auto"/>
                  </w:tcPr>
                  <w:p w:rsidR="00526105" w:rsidRDefault="00526105" w:rsidP="00E52526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07/03/2017</w:t>
                    </w:r>
                  </w:p>
                  <w:p w:rsidR="00526105" w:rsidRDefault="00526105" w:rsidP="00E52526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06/05/2017</w:t>
                    </w:r>
                  </w:p>
                  <w:p w:rsidR="00526105" w:rsidRDefault="00526105" w:rsidP="00E52526">
                    <w:pPr>
                      <w:rPr>
                        <w:rFonts w:ascii="Century Gothic" w:hAnsi="Century Gothic"/>
                      </w:rPr>
                    </w:pPr>
                  </w:p>
                  <w:p w:rsidR="004C26F6" w:rsidRDefault="00534A06" w:rsidP="00E52526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06/06/2016</w:t>
                    </w:r>
                  </w:p>
                </w:tc>
              </w:sdtContent>
            </w:sdt>
          </w:sdtContent>
        </w:sdt>
        <w:tc>
          <w:tcPr>
            <w:tcW w:w="7830" w:type="dxa"/>
            <w:shd w:val="clear" w:color="auto" w:fill="auto"/>
          </w:tcPr>
          <w:p w:rsidR="00526105" w:rsidRDefault="00526105" w:rsidP="007D2D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Public Hearing for Leachate Handling and Storage Project</w:t>
            </w:r>
          </w:p>
          <w:p w:rsidR="00526105" w:rsidRDefault="00526105" w:rsidP="007D2D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Setting a Public Hearing for the Leachate Handling and Storage Project</w:t>
            </w:r>
          </w:p>
          <w:p w:rsidR="004C26F6" w:rsidRDefault="00534A06" w:rsidP="007D2D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Agreement with Burns &amp; McDonnell Engineering Company, Inc. for Bioreactor Landfill Cell #6 Construction Documents and Leachate Study &amp; Design</w:t>
            </w:r>
          </w:p>
        </w:tc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1FD" w:rsidRPr="00791D82" w:rsidRDefault="004431FD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4431FD" w:rsidRPr="00791D82" w:rsidRDefault="004431FD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534A06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Approve the ordinance authorizing a bid call through the Purchasing Division for the construction of L</w:t>
          </w:r>
          <w:r w:rsidR="004431FD">
            <w:rPr>
              <w:rFonts w:ascii="Century Gothic" w:hAnsi="Century Gothic"/>
            </w:rPr>
            <w:t>eachate Handling and Storage project</w:t>
          </w:r>
          <w:r>
            <w:rPr>
              <w:rFonts w:ascii="Century Gothic" w:hAnsi="Century Gothic"/>
            </w:rPr>
            <w:t xml:space="preserve">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7F" w:rsidRDefault="00877B7F" w:rsidP="004A4C2D">
      <w:r>
        <w:separator/>
      </w:r>
    </w:p>
  </w:endnote>
  <w:endnote w:type="continuationSeparator" w:id="0">
    <w:p w:rsidR="00877B7F" w:rsidRDefault="00877B7F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7F" w:rsidRDefault="00877B7F" w:rsidP="004A4C2D">
      <w:r>
        <w:separator/>
      </w:r>
    </w:p>
  </w:footnote>
  <w:footnote w:type="continuationSeparator" w:id="0">
    <w:p w:rsidR="00877B7F" w:rsidRDefault="00877B7F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FD" w:rsidRPr="00FA2BBC" w:rsidRDefault="004431FD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4431FD" w:rsidRPr="00FA2BBC" w:rsidRDefault="004431FD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4431FD" w:rsidRDefault="00443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11191B"/>
    <w:rsid w:val="00160464"/>
    <w:rsid w:val="001E142A"/>
    <w:rsid w:val="001F1288"/>
    <w:rsid w:val="00232CEC"/>
    <w:rsid w:val="002773F7"/>
    <w:rsid w:val="002C289E"/>
    <w:rsid w:val="002D218A"/>
    <w:rsid w:val="002D380E"/>
    <w:rsid w:val="002F3061"/>
    <w:rsid w:val="00312258"/>
    <w:rsid w:val="00340994"/>
    <w:rsid w:val="00344C59"/>
    <w:rsid w:val="00381A9D"/>
    <w:rsid w:val="00393684"/>
    <w:rsid w:val="003C57DC"/>
    <w:rsid w:val="003F5F76"/>
    <w:rsid w:val="0041404F"/>
    <w:rsid w:val="004431FD"/>
    <w:rsid w:val="00480AED"/>
    <w:rsid w:val="0048496D"/>
    <w:rsid w:val="00486022"/>
    <w:rsid w:val="004A432C"/>
    <w:rsid w:val="004A4C2D"/>
    <w:rsid w:val="004A51CB"/>
    <w:rsid w:val="004C26F6"/>
    <w:rsid w:val="004C2DE4"/>
    <w:rsid w:val="004F48BF"/>
    <w:rsid w:val="00514E5F"/>
    <w:rsid w:val="00526105"/>
    <w:rsid w:val="00534A06"/>
    <w:rsid w:val="00572FBB"/>
    <w:rsid w:val="005831E4"/>
    <w:rsid w:val="00591DC5"/>
    <w:rsid w:val="005B3871"/>
    <w:rsid w:val="005F6088"/>
    <w:rsid w:val="00625FCB"/>
    <w:rsid w:val="00646D99"/>
    <w:rsid w:val="006A6F3E"/>
    <w:rsid w:val="006B3983"/>
    <w:rsid w:val="006C4F43"/>
    <w:rsid w:val="006C7DD4"/>
    <w:rsid w:val="006D6E9E"/>
    <w:rsid w:val="006D72E3"/>
    <w:rsid w:val="006F185A"/>
    <w:rsid w:val="0074019B"/>
    <w:rsid w:val="0074785D"/>
    <w:rsid w:val="00791D82"/>
    <w:rsid w:val="00795BBB"/>
    <w:rsid w:val="007A5185"/>
    <w:rsid w:val="007C38B4"/>
    <w:rsid w:val="007D192D"/>
    <w:rsid w:val="007D2DA8"/>
    <w:rsid w:val="008078EB"/>
    <w:rsid w:val="008372DA"/>
    <w:rsid w:val="00852DF7"/>
    <w:rsid w:val="00877B7F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23089"/>
    <w:rsid w:val="00A37B59"/>
    <w:rsid w:val="00A67E22"/>
    <w:rsid w:val="00A85777"/>
    <w:rsid w:val="00B12872"/>
    <w:rsid w:val="00B158FC"/>
    <w:rsid w:val="00B62049"/>
    <w:rsid w:val="00B6719B"/>
    <w:rsid w:val="00B972D7"/>
    <w:rsid w:val="00BA374B"/>
    <w:rsid w:val="00BD652A"/>
    <w:rsid w:val="00BD7739"/>
    <w:rsid w:val="00BE10D5"/>
    <w:rsid w:val="00BE5FE4"/>
    <w:rsid w:val="00C26D7E"/>
    <w:rsid w:val="00C34BE7"/>
    <w:rsid w:val="00C379A1"/>
    <w:rsid w:val="00C93741"/>
    <w:rsid w:val="00CD783F"/>
    <w:rsid w:val="00CE4274"/>
    <w:rsid w:val="00D046B2"/>
    <w:rsid w:val="00D102C6"/>
    <w:rsid w:val="00D314CD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A3FF6"/>
    <w:rsid w:val="00EB1A02"/>
    <w:rsid w:val="00EC2404"/>
    <w:rsid w:val="00ED1548"/>
    <w:rsid w:val="00EE317A"/>
    <w:rsid w:val="00F214E8"/>
    <w:rsid w:val="00F26C0D"/>
    <w:rsid w:val="00F30B5A"/>
    <w:rsid w:val="00F61EE4"/>
    <w:rsid w:val="00F714A5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A185A8-69B8-4FBD-9649-1050045B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6D72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FF1FC7CE45C742C18301665DDFCB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0426B-4D87-4B9F-ACA9-8AAAEAEA3DC8}"/>
      </w:docPartPr>
      <w:docPartBody>
        <w:p w:rsidR="007259C5" w:rsidRDefault="00071A4E" w:rsidP="00071A4E">
          <w:pPr>
            <w:pStyle w:val="FF1FC7CE45C742C18301665DDFCBD0D1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71A4E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259C5"/>
    <w:rsid w:val="00773276"/>
    <w:rsid w:val="0078301A"/>
    <w:rsid w:val="007E6E1A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071A4E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C7CE45C742C18301665DDFCBD0D1">
    <w:name w:val="FF1FC7CE45C742C18301665DDFCBD0D1"/>
    <w:rsid w:val="00071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7580-233D-4712-B3B1-FB71C3CB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2016-10-20T18:59:00Z</cp:lastPrinted>
  <dcterms:created xsi:type="dcterms:W3CDTF">2017-07-06T15:26:00Z</dcterms:created>
  <dcterms:modified xsi:type="dcterms:W3CDTF">2017-07-07T20:36:00Z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