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B3740F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7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64AFB">
            <w:rPr>
              <w:rStyle w:val="Style3"/>
            </w:rPr>
            <w:t>July 17,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B259E">
            <w:rPr>
              <w:rStyle w:val="Style3"/>
              <w:rFonts w:eastAsiaTheme="majorEastAsia"/>
            </w:rPr>
            <w:t>Appropriating F</w:t>
          </w:r>
          <w:r w:rsidR="00B3740F">
            <w:rPr>
              <w:rStyle w:val="Style3"/>
              <w:rFonts w:eastAsiaTheme="majorEastAsia"/>
            </w:rPr>
            <w:t xml:space="preserve">unds from </w:t>
          </w:r>
          <w:r w:rsidR="000C28DC">
            <w:rPr>
              <w:rStyle w:val="Style3"/>
              <w:rFonts w:eastAsiaTheme="majorEastAsia"/>
            </w:rPr>
            <w:t xml:space="preserve">the </w:t>
          </w:r>
          <w:r w:rsidR="003064AC">
            <w:rPr>
              <w:rStyle w:val="Style3"/>
              <w:rFonts w:eastAsiaTheme="majorEastAsia"/>
            </w:rPr>
            <w:t xml:space="preserve">Parking </w:t>
          </w:r>
          <w:r w:rsidR="00274329">
            <w:rPr>
              <w:rStyle w:val="Style3"/>
              <w:rFonts w:eastAsiaTheme="majorEastAsia"/>
            </w:rPr>
            <w:t>Utility</w:t>
          </w:r>
          <w:r w:rsidR="00B3740F">
            <w:rPr>
              <w:rStyle w:val="Style3"/>
              <w:rFonts w:eastAsiaTheme="majorEastAsia"/>
            </w:rPr>
            <w:t xml:space="preserve"> </w:t>
          </w:r>
          <w:r w:rsidR="003064AC">
            <w:rPr>
              <w:rStyle w:val="Style3"/>
              <w:rFonts w:eastAsiaTheme="majorEastAsia"/>
            </w:rPr>
            <w:t xml:space="preserve">Retained Earnings Account to </w:t>
          </w:r>
          <w:r w:rsidR="000C28DC">
            <w:rPr>
              <w:rStyle w:val="Style3"/>
              <w:rFonts w:eastAsiaTheme="majorEastAsia"/>
            </w:rPr>
            <w:t xml:space="preserve">the Parking Utility </w:t>
          </w:r>
          <w:r w:rsidR="002B259E">
            <w:rPr>
              <w:rStyle w:val="Style3"/>
              <w:rFonts w:eastAsiaTheme="majorEastAsia"/>
            </w:rPr>
            <w:t>Operating Account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329" w:rsidRPr="00791D82" w:rsidRDefault="00274329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4329" w:rsidRPr="00791D82" w:rsidRDefault="00274329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764AF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is requesting an appropriation of </w:t>
          </w:r>
          <w:r w:rsidR="00B3740F">
            <w:rPr>
              <w:rFonts w:ascii="Century Gothic" w:hAnsi="Century Gothic"/>
            </w:rPr>
            <w:t>$</w:t>
          </w:r>
          <w:r w:rsidR="003064AC">
            <w:rPr>
              <w:rFonts w:ascii="Century Gothic" w:hAnsi="Century Gothic"/>
            </w:rPr>
            <w:t xml:space="preserve">100,000 from </w:t>
          </w:r>
          <w:r>
            <w:rPr>
              <w:rFonts w:ascii="Century Gothic" w:hAnsi="Century Gothic"/>
            </w:rPr>
            <w:t xml:space="preserve">the </w:t>
          </w:r>
          <w:r w:rsidR="003064AC">
            <w:rPr>
              <w:rFonts w:ascii="Century Gothic" w:hAnsi="Century Gothic"/>
            </w:rPr>
            <w:t xml:space="preserve">Parking </w:t>
          </w:r>
          <w:r w:rsidR="00274329">
            <w:rPr>
              <w:rFonts w:ascii="Century Gothic" w:hAnsi="Century Gothic"/>
            </w:rPr>
            <w:t>Utility</w:t>
          </w:r>
          <w:r w:rsidR="0091474C">
            <w:rPr>
              <w:rFonts w:ascii="Century Gothic" w:hAnsi="Century Gothic"/>
            </w:rPr>
            <w:t xml:space="preserve"> retained e</w:t>
          </w:r>
          <w:r w:rsidR="00B3740F">
            <w:rPr>
              <w:rFonts w:ascii="Century Gothic" w:hAnsi="Century Gothic"/>
            </w:rPr>
            <w:t>arnings account to the</w:t>
          </w:r>
          <w:r>
            <w:rPr>
              <w:rFonts w:ascii="Century Gothic" w:hAnsi="Century Gothic"/>
            </w:rPr>
            <w:t>ir</w:t>
          </w:r>
          <w:r w:rsidR="00B3740F">
            <w:rPr>
              <w:rFonts w:ascii="Century Gothic" w:hAnsi="Century Gothic"/>
            </w:rPr>
            <w:t xml:space="preserve"> operating account to cover overages in </w:t>
          </w:r>
          <w:r w:rsidR="0091474C">
            <w:rPr>
              <w:rFonts w:ascii="Century Gothic" w:hAnsi="Century Gothic"/>
            </w:rPr>
            <w:t xml:space="preserve">the FY2017 budget due to the purchase of </w:t>
          </w:r>
          <w:r w:rsidR="009D5847">
            <w:rPr>
              <w:rFonts w:ascii="Century Gothic" w:hAnsi="Century Gothic"/>
            </w:rPr>
            <w:t xml:space="preserve">MacKay </w:t>
          </w:r>
          <w:r w:rsidR="0091474C">
            <w:rPr>
              <w:rFonts w:ascii="Century Gothic" w:hAnsi="Century Gothic"/>
            </w:rPr>
            <w:t>parking meters</w:t>
          </w:r>
          <w:r w:rsidR="00581C16">
            <w:rPr>
              <w:rFonts w:ascii="Century Gothic" w:hAnsi="Century Gothic"/>
            </w:rPr>
            <w:t xml:space="preserve"> </w:t>
          </w:r>
          <w:r w:rsidR="0091474C">
            <w:rPr>
              <w:rFonts w:ascii="Century Gothic" w:hAnsi="Century Gothic"/>
            </w:rPr>
            <w:t xml:space="preserve">and </w:t>
          </w:r>
          <w:r w:rsidR="00F83926">
            <w:rPr>
              <w:rFonts w:ascii="Century Gothic" w:hAnsi="Century Gothic"/>
            </w:rPr>
            <w:t xml:space="preserve">costs related to </w:t>
          </w:r>
          <w:r w:rsidR="0091474C">
            <w:rPr>
              <w:rFonts w:ascii="Century Gothic" w:hAnsi="Century Gothic"/>
            </w:rPr>
            <w:t xml:space="preserve">equipment upgrades to support </w:t>
          </w:r>
          <w:r w:rsidR="002B259E">
            <w:rPr>
              <w:rFonts w:ascii="Century Gothic" w:hAnsi="Century Gothic"/>
            </w:rPr>
            <w:t xml:space="preserve">a </w:t>
          </w:r>
          <w:r w:rsidR="0091474C">
            <w:rPr>
              <w:rFonts w:ascii="Century Gothic" w:hAnsi="Century Gothic"/>
            </w:rPr>
            <w:t xml:space="preserve">new gate arm </w:t>
          </w:r>
          <w:r w:rsidR="002B259E">
            <w:rPr>
              <w:rFonts w:ascii="Century Gothic" w:hAnsi="Century Gothic"/>
            </w:rPr>
            <w:t xml:space="preserve">access control </w:t>
          </w:r>
          <w:r w:rsidR="0091474C">
            <w:rPr>
              <w:rFonts w:ascii="Century Gothic" w:hAnsi="Century Gothic"/>
            </w:rPr>
            <w:t xml:space="preserve">system to be installed </w:t>
          </w:r>
          <w:r w:rsidR="002B259E">
            <w:rPr>
              <w:rFonts w:ascii="Century Gothic" w:hAnsi="Century Gothic"/>
            </w:rPr>
            <w:t xml:space="preserve">in </w:t>
          </w:r>
          <w:r w:rsidR="0091474C">
            <w:rPr>
              <w:rFonts w:ascii="Century Gothic" w:hAnsi="Century Gothic"/>
            </w:rPr>
            <w:t>all City parking facilities</w:t>
          </w:r>
          <w:r w:rsidR="00357E6E">
            <w:rPr>
              <w:rFonts w:ascii="Century Gothic" w:hAnsi="Century Gothic"/>
            </w:rPr>
            <w:t xml:space="preserve"> this year</w:t>
          </w:r>
          <w:r w:rsidR="0091474C">
            <w:rPr>
              <w:rFonts w:ascii="Century Gothic" w:hAnsi="Century Gothic"/>
            </w:rPr>
            <w:t xml:space="preserve">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329" w:rsidRPr="00791D82" w:rsidRDefault="00274329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4329" w:rsidRPr="00791D82" w:rsidRDefault="00274329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D00B0E" w:rsidRDefault="00357E6E" w:rsidP="00602D9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Parking Utility</w:t>
          </w:r>
          <w:r w:rsidR="00CA0C32">
            <w:rPr>
              <w:rFonts w:ascii="Century Gothic" w:hAnsi="Century Gothic"/>
            </w:rPr>
            <w:t xml:space="preserve"> budgeted funds in FY2016 and FY2017 to upgrade or replace 1,600 parking meter</w:t>
          </w:r>
          <w:r>
            <w:rPr>
              <w:rFonts w:ascii="Century Gothic" w:hAnsi="Century Gothic"/>
            </w:rPr>
            <w:t xml:space="preserve">s, which was completed in January of this year. </w:t>
          </w:r>
          <w:r w:rsidR="000F1719">
            <w:rPr>
              <w:rFonts w:ascii="Century Gothic" w:hAnsi="Century Gothic"/>
            </w:rPr>
            <w:t>Staff later needed to purchase additional parking meter</w:t>
          </w:r>
          <w:r w:rsidR="00581C16">
            <w:rPr>
              <w:rFonts w:ascii="Century Gothic" w:hAnsi="Century Gothic"/>
            </w:rPr>
            <w:t>s</w:t>
          </w:r>
          <w:r w:rsidR="00013B03">
            <w:rPr>
              <w:rFonts w:ascii="Century Gothic" w:hAnsi="Century Gothic"/>
            </w:rPr>
            <w:t xml:space="preserve"> due to the following circumstances, which resulted </w:t>
          </w:r>
          <w:r w:rsidR="000F1719">
            <w:rPr>
              <w:rFonts w:ascii="Century Gothic" w:hAnsi="Century Gothic"/>
            </w:rPr>
            <w:t>in an overage</w:t>
          </w:r>
          <w:r w:rsidR="00013B03">
            <w:rPr>
              <w:rFonts w:ascii="Century Gothic" w:hAnsi="Century Gothic"/>
            </w:rPr>
            <w:t xml:space="preserve"> of $62,200 </w:t>
          </w:r>
          <w:r w:rsidR="000F1719">
            <w:rPr>
              <w:rFonts w:ascii="Century Gothic" w:hAnsi="Century Gothic"/>
            </w:rPr>
            <w:t>in the</w:t>
          </w:r>
          <w:r w:rsidR="00013B03">
            <w:rPr>
              <w:rFonts w:ascii="Century Gothic" w:hAnsi="Century Gothic"/>
            </w:rPr>
            <w:t xml:space="preserve">ir </w:t>
          </w:r>
          <w:r w:rsidR="000F1719" w:rsidRPr="000F1719">
            <w:rPr>
              <w:rFonts w:ascii="Century Gothic" w:hAnsi="Century Gothic"/>
            </w:rPr>
            <w:t>instruments and apparatuses account</w:t>
          </w:r>
          <w:r w:rsidR="00013B03">
            <w:rPr>
              <w:rFonts w:ascii="Century Gothic" w:hAnsi="Century Gothic"/>
            </w:rPr>
            <w:t xml:space="preserve">. </w:t>
          </w:r>
          <w:r w:rsidR="000F1719">
            <w:rPr>
              <w:rFonts w:ascii="Century Gothic" w:hAnsi="Century Gothic"/>
            </w:rPr>
            <w:t xml:space="preserve"> </w:t>
          </w:r>
          <w:r w:rsidR="00BF6C83">
            <w:rPr>
              <w:rFonts w:ascii="Century Gothic" w:hAnsi="Century Gothic"/>
            </w:rPr>
            <w:t xml:space="preserve"> </w:t>
          </w:r>
        </w:p>
        <w:p w:rsidR="00CA0C32" w:rsidRDefault="00CA0C32" w:rsidP="00602D92">
          <w:pPr>
            <w:rPr>
              <w:rFonts w:ascii="Century Gothic" w:hAnsi="Century Gothic"/>
            </w:rPr>
          </w:pPr>
        </w:p>
        <w:p w:rsidR="00D00B0E" w:rsidRDefault="00D00B0E" w:rsidP="00D00B0E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D00B0E">
            <w:rPr>
              <w:rFonts w:ascii="Century Gothic" w:hAnsi="Century Gothic"/>
            </w:rPr>
            <w:t>Staff was directed to install parking meters in half of the ParkMobile only spaces due to our customers, without smart phones and/or bank accounts, were unable to utilize those spaces.</w:t>
          </w:r>
          <w:r w:rsidR="009D5847">
            <w:rPr>
              <w:rFonts w:ascii="Century Gothic" w:hAnsi="Century Gothic"/>
            </w:rPr>
            <w:t xml:space="preserve">  Staff installed 46 MacKay meters.</w:t>
          </w:r>
        </w:p>
        <w:p w:rsidR="00D00B0E" w:rsidRPr="00D00B0E" w:rsidRDefault="009D5847" w:rsidP="00D00B0E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Forty-eight (</w:t>
          </w:r>
          <w:r w:rsidR="00D00B0E">
            <w:rPr>
              <w:rFonts w:ascii="Century Gothic" w:hAnsi="Century Gothic"/>
            </w:rPr>
            <w:t>48</w:t>
          </w:r>
          <w:r>
            <w:rPr>
              <w:rFonts w:ascii="Century Gothic" w:hAnsi="Century Gothic"/>
            </w:rPr>
            <w:t>)</w:t>
          </w:r>
          <w:r w:rsidR="00D00B0E">
            <w:rPr>
              <w:rFonts w:ascii="Century Gothic" w:hAnsi="Century Gothic"/>
            </w:rPr>
            <w:t xml:space="preserve"> POM </w:t>
          </w:r>
          <w:r>
            <w:rPr>
              <w:rFonts w:ascii="Century Gothic" w:hAnsi="Century Gothic"/>
            </w:rPr>
            <w:t xml:space="preserve">parking </w:t>
          </w:r>
          <w:r w:rsidR="00D00B0E">
            <w:rPr>
              <w:rFonts w:ascii="Century Gothic" w:hAnsi="Century Gothic"/>
            </w:rPr>
            <w:t>meters located in the Short Street parking facility were replaced</w:t>
          </w:r>
          <w:r>
            <w:rPr>
              <w:rFonts w:ascii="Century Gothic" w:hAnsi="Century Gothic"/>
            </w:rPr>
            <w:t xml:space="preserve"> with new upgraded meters</w:t>
          </w:r>
          <w:r w:rsidR="00D00B0E">
            <w:rPr>
              <w:rFonts w:ascii="Century Gothic" w:hAnsi="Century Gothic"/>
            </w:rPr>
            <w:t>.  This purchase was unexpected because a new gate arm</w:t>
          </w:r>
          <w:r w:rsidR="00013B03">
            <w:rPr>
              <w:rFonts w:ascii="Century Gothic" w:hAnsi="Century Gothic"/>
            </w:rPr>
            <w:t xml:space="preserve"> access</w:t>
          </w:r>
          <w:r w:rsidR="00D00B0E">
            <w:rPr>
              <w:rFonts w:ascii="Century Gothic" w:hAnsi="Century Gothic"/>
            </w:rPr>
            <w:t xml:space="preserve"> </w:t>
          </w:r>
          <w:r w:rsidR="00357E6E">
            <w:rPr>
              <w:rFonts w:ascii="Century Gothic" w:hAnsi="Century Gothic"/>
            </w:rPr>
            <w:t xml:space="preserve">control </w:t>
          </w:r>
          <w:r w:rsidR="00D00B0E">
            <w:rPr>
              <w:rFonts w:ascii="Century Gothic" w:hAnsi="Century Gothic"/>
            </w:rPr>
            <w:t xml:space="preserve">system was planned to be purchased and installed in the parking facility </w:t>
          </w:r>
          <w:r w:rsidR="00357E6E">
            <w:rPr>
              <w:rFonts w:ascii="Century Gothic" w:hAnsi="Century Gothic"/>
            </w:rPr>
            <w:t xml:space="preserve">earlier this year; </w:t>
          </w:r>
          <w:r w:rsidR="00D00B0E">
            <w:rPr>
              <w:rFonts w:ascii="Century Gothic" w:hAnsi="Century Gothic"/>
            </w:rPr>
            <w:t>however, due to difficulties finding a vendor and then months of contract negotiations, the ti</w:t>
          </w:r>
          <w:r>
            <w:rPr>
              <w:rFonts w:ascii="Century Gothic" w:hAnsi="Century Gothic"/>
            </w:rPr>
            <w:t>meline was pushed back to this f</w:t>
          </w:r>
          <w:r w:rsidR="00D00B0E">
            <w:rPr>
              <w:rFonts w:ascii="Century Gothic" w:hAnsi="Century Gothic"/>
            </w:rPr>
            <w:t>all</w:t>
          </w:r>
          <w:r w:rsidR="00013B03">
            <w:rPr>
              <w:rFonts w:ascii="Century Gothic" w:hAnsi="Century Gothic"/>
            </w:rPr>
            <w:t>.  S</w:t>
          </w:r>
          <w:r w:rsidR="00D00B0E">
            <w:rPr>
              <w:rFonts w:ascii="Century Gothic" w:hAnsi="Century Gothic"/>
            </w:rPr>
            <w:t xml:space="preserve">taff felt that it was necessary to replace the old POM meters with </w:t>
          </w:r>
          <w:r>
            <w:rPr>
              <w:rFonts w:ascii="Century Gothic" w:hAnsi="Century Gothic"/>
            </w:rPr>
            <w:t xml:space="preserve">48 </w:t>
          </w:r>
          <w:r w:rsidR="00D00B0E">
            <w:rPr>
              <w:rFonts w:ascii="Century Gothic" w:hAnsi="Century Gothic"/>
            </w:rPr>
            <w:t xml:space="preserve">upgraded </w:t>
          </w:r>
          <w:r>
            <w:rPr>
              <w:rFonts w:ascii="Century Gothic" w:hAnsi="Century Gothic"/>
            </w:rPr>
            <w:t xml:space="preserve">MacKay </w:t>
          </w:r>
          <w:r w:rsidR="00D00B0E">
            <w:rPr>
              <w:rFonts w:ascii="Century Gothic" w:hAnsi="Century Gothic"/>
            </w:rPr>
            <w:t>meters so that all parking meters would function using the same back-end server.</w:t>
          </w:r>
        </w:p>
        <w:p w:rsidR="00E930BD" w:rsidRDefault="00E930BD" w:rsidP="006964BC">
          <w:pPr>
            <w:rPr>
              <w:rFonts w:ascii="Century Gothic" w:hAnsi="Century Gothic"/>
            </w:rPr>
          </w:pPr>
        </w:p>
        <w:p w:rsidR="006964BC" w:rsidRDefault="00013B03" w:rsidP="006964B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Additionally, </w:t>
          </w:r>
          <w:r w:rsidR="00581C16">
            <w:rPr>
              <w:rFonts w:ascii="Century Gothic" w:hAnsi="Century Gothic"/>
            </w:rPr>
            <w:t>the City’s I.T. department staff identified equipment upgrades req</w:t>
          </w:r>
          <w:r w:rsidR="00A714A0">
            <w:rPr>
              <w:rFonts w:ascii="Century Gothic" w:hAnsi="Century Gothic"/>
            </w:rPr>
            <w:t xml:space="preserve">uired </w:t>
          </w:r>
          <w:r w:rsidR="00581C16">
            <w:rPr>
              <w:rFonts w:ascii="Century Gothic" w:hAnsi="Century Gothic"/>
            </w:rPr>
            <w:t xml:space="preserve">to support </w:t>
          </w:r>
          <w:r w:rsidR="009D5847">
            <w:rPr>
              <w:rFonts w:ascii="Century Gothic" w:hAnsi="Century Gothic"/>
            </w:rPr>
            <w:t xml:space="preserve">the </w:t>
          </w:r>
          <w:r w:rsidR="00581C16">
            <w:rPr>
              <w:rFonts w:ascii="Century Gothic" w:hAnsi="Century Gothic"/>
            </w:rPr>
            <w:t>ne</w:t>
          </w:r>
          <w:r w:rsidR="00EF3104">
            <w:rPr>
              <w:rFonts w:ascii="Century Gothic" w:hAnsi="Century Gothic"/>
            </w:rPr>
            <w:t xml:space="preserve">w gate arm access control system, which resulted in a </w:t>
          </w:r>
          <w:r w:rsidR="00581C16">
            <w:rPr>
              <w:rFonts w:ascii="Century Gothic" w:hAnsi="Century Gothic"/>
            </w:rPr>
            <w:t>$37,800 overage in the Parking Utility’s compute</w:t>
          </w:r>
          <w:r w:rsidR="0091474C">
            <w:rPr>
              <w:rFonts w:ascii="Century Gothic" w:hAnsi="Century Gothic"/>
            </w:rPr>
            <w:t xml:space="preserve">r &amp; electronics </w:t>
          </w:r>
          <w:r>
            <w:rPr>
              <w:rFonts w:ascii="Century Gothic" w:hAnsi="Century Gothic"/>
            </w:rPr>
            <w:t>account</w:t>
          </w:r>
          <w:r w:rsidR="00581C16">
            <w:rPr>
              <w:rFonts w:ascii="Century Gothic" w:hAnsi="Century Gothic"/>
            </w:rPr>
            <w:t xml:space="preserve">. </w:t>
          </w:r>
          <w:r w:rsidR="00CD27E7">
            <w:rPr>
              <w:rFonts w:ascii="Century Gothic" w:hAnsi="Century Gothic"/>
            </w:rPr>
            <w:t xml:space="preserve"> </w:t>
          </w:r>
        </w:p>
      </w:sdtContent>
    </w:sdt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CAAE2" wp14:editId="21A4988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329" w:rsidRPr="00791D82" w:rsidRDefault="00274329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2CAAE2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4329" w:rsidRPr="00791D82" w:rsidRDefault="00274329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581C16" w:rsidRPr="00581C16">
            <w:rPr>
              <w:rStyle w:val="Style3"/>
            </w:rPr>
            <w:t xml:space="preserve">Appropriating $100,000 from the Parking Utility account to their operating account to cover overages in the FY2017 budget due to the purchase of </w:t>
          </w:r>
          <w:r w:rsidR="009D5847">
            <w:rPr>
              <w:rStyle w:val="Style3"/>
            </w:rPr>
            <w:t xml:space="preserve">MacKay </w:t>
          </w:r>
          <w:r w:rsidR="00581C16" w:rsidRPr="00581C16">
            <w:rPr>
              <w:rStyle w:val="Style3"/>
            </w:rPr>
            <w:t>parking meters and costs related to equipment upgrades to support a new gate arm access control system to be installed in all City parking facilities</w:t>
          </w:r>
          <w:r w:rsidR="00581C16">
            <w:rPr>
              <w:rStyle w:val="Style3"/>
            </w:rPr>
            <w:t xml:space="preserve">.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None</w:t>
          </w:r>
          <w:r w:rsidR="00EF3104">
            <w:rPr>
              <w:rStyle w:val="Style3"/>
            </w:rPr>
            <w:br/>
          </w:r>
          <w:r w:rsidR="000C28DC">
            <w:br/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329" w:rsidRPr="00791D82" w:rsidRDefault="00274329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4329" w:rsidRPr="00791D82" w:rsidRDefault="00274329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6A00EF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6A00EF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329" w:rsidRPr="00791D82" w:rsidRDefault="00274329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4329" w:rsidRPr="00791D82" w:rsidRDefault="00274329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967231" w:rsidP="0096723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0C28DC" w:rsidP="000C28D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329" w:rsidRPr="00791D82" w:rsidRDefault="00274329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4329" w:rsidRPr="00791D82" w:rsidRDefault="00274329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E6593B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Pass the ordinance </w:t>
          </w:r>
          <w:r w:rsidR="000C28DC">
            <w:rPr>
              <w:rFonts w:ascii="Century Gothic" w:hAnsi="Century Gothic"/>
            </w:rPr>
            <w:t xml:space="preserve">authorizing an appropriation of $100,000 </w:t>
          </w:r>
          <w:r w:rsidR="000C28DC" w:rsidRPr="000C28DC">
            <w:rPr>
              <w:rFonts w:ascii="Century Gothic" w:hAnsi="Century Gothic"/>
            </w:rPr>
            <w:t xml:space="preserve">from the Parking Utility retained earnings account to their operating account to cover overages in </w:t>
          </w:r>
          <w:r w:rsidR="000C28DC">
            <w:rPr>
              <w:rFonts w:ascii="Century Gothic" w:hAnsi="Century Gothic"/>
            </w:rPr>
            <w:t>the FY2017 budget</w:t>
          </w:r>
          <w:r>
            <w:rPr>
              <w:rFonts w:ascii="Century Gothic" w:hAnsi="Century Gothic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EF" w:rsidRDefault="006A00EF" w:rsidP="004A4C2D">
      <w:r>
        <w:separator/>
      </w:r>
    </w:p>
  </w:endnote>
  <w:endnote w:type="continuationSeparator" w:id="0">
    <w:p w:rsidR="006A00EF" w:rsidRDefault="006A00EF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EF" w:rsidRDefault="006A00EF" w:rsidP="004A4C2D">
      <w:r>
        <w:separator/>
      </w:r>
    </w:p>
  </w:footnote>
  <w:footnote w:type="continuationSeparator" w:id="0">
    <w:p w:rsidR="006A00EF" w:rsidRDefault="006A00EF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329" w:rsidRPr="00FA2BBC" w:rsidRDefault="00274329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274329" w:rsidRPr="00FA2BBC" w:rsidRDefault="00274329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274329" w:rsidRDefault="00274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A3FB1"/>
    <w:multiLevelType w:val="hybridMultilevel"/>
    <w:tmpl w:val="BDDC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3B03"/>
    <w:rsid w:val="000476B6"/>
    <w:rsid w:val="000564F4"/>
    <w:rsid w:val="000736A6"/>
    <w:rsid w:val="00081116"/>
    <w:rsid w:val="00092AD1"/>
    <w:rsid w:val="000C28DC"/>
    <w:rsid w:val="000D4A10"/>
    <w:rsid w:val="000E2AA6"/>
    <w:rsid w:val="000E37AB"/>
    <w:rsid w:val="000E3DAB"/>
    <w:rsid w:val="000F1719"/>
    <w:rsid w:val="0010407A"/>
    <w:rsid w:val="0011191B"/>
    <w:rsid w:val="00141F55"/>
    <w:rsid w:val="00160464"/>
    <w:rsid w:val="001E142A"/>
    <w:rsid w:val="001F1288"/>
    <w:rsid w:val="00274329"/>
    <w:rsid w:val="002773F7"/>
    <w:rsid w:val="00277491"/>
    <w:rsid w:val="002B259E"/>
    <w:rsid w:val="002C289E"/>
    <w:rsid w:val="002D380E"/>
    <w:rsid w:val="002F3061"/>
    <w:rsid w:val="003064AC"/>
    <w:rsid w:val="00340994"/>
    <w:rsid w:val="00344C59"/>
    <w:rsid w:val="00357E6E"/>
    <w:rsid w:val="00381A9D"/>
    <w:rsid w:val="003C57DC"/>
    <w:rsid w:val="003F550E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1C16"/>
    <w:rsid w:val="005831E4"/>
    <w:rsid w:val="00591DC5"/>
    <w:rsid w:val="005B3871"/>
    <w:rsid w:val="005D2952"/>
    <w:rsid w:val="005F6088"/>
    <w:rsid w:val="00602D92"/>
    <w:rsid w:val="00625FCB"/>
    <w:rsid w:val="00646D99"/>
    <w:rsid w:val="006964BC"/>
    <w:rsid w:val="006A00EF"/>
    <w:rsid w:val="006D6E9E"/>
    <w:rsid w:val="006F185A"/>
    <w:rsid w:val="00752719"/>
    <w:rsid w:val="00764AFB"/>
    <w:rsid w:val="00791D82"/>
    <w:rsid w:val="008078EB"/>
    <w:rsid w:val="008372DA"/>
    <w:rsid w:val="00852DF7"/>
    <w:rsid w:val="00883565"/>
    <w:rsid w:val="008C6849"/>
    <w:rsid w:val="008F0551"/>
    <w:rsid w:val="0091474C"/>
    <w:rsid w:val="00942001"/>
    <w:rsid w:val="00945C5D"/>
    <w:rsid w:val="009521DD"/>
    <w:rsid w:val="00952E34"/>
    <w:rsid w:val="00967231"/>
    <w:rsid w:val="00970DAF"/>
    <w:rsid w:val="00974B88"/>
    <w:rsid w:val="009851C2"/>
    <w:rsid w:val="00992DCF"/>
    <w:rsid w:val="00995129"/>
    <w:rsid w:val="009B0B65"/>
    <w:rsid w:val="009B5E9C"/>
    <w:rsid w:val="009D229B"/>
    <w:rsid w:val="009D5168"/>
    <w:rsid w:val="009D5847"/>
    <w:rsid w:val="00A37B59"/>
    <w:rsid w:val="00A67E22"/>
    <w:rsid w:val="00A714A0"/>
    <w:rsid w:val="00A85777"/>
    <w:rsid w:val="00B158FC"/>
    <w:rsid w:val="00B3740F"/>
    <w:rsid w:val="00B54FB9"/>
    <w:rsid w:val="00B60643"/>
    <w:rsid w:val="00B62049"/>
    <w:rsid w:val="00B972D7"/>
    <w:rsid w:val="00BA374B"/>
    <w:rsid w:val="00BD7739"/>
    <w:rsid w:val="00BE10D5"/>
    <w:rsid w:val="00BE5FE4"/>
    <w:rsid w:val="00BF6C83"/>
    <w:rsid w:val="00C26D7E"/>
    <w:rsid w:val="00C34BE7"/>
    <w:rsid w:val="00C379A1"/>
    <w:rsid w:val="00C93741"/>
    <w:rsid w:val="00CA0C32"/>
    <w:rsid w:val="00CD0B1D"/>
    <w:rsid w:val="00CD27E7"/>
    <w:rsid w:val="00CE4274"/>
    <w:rsid w:val="00D00B0E"/>
    <w:rsid w:val="00D046B2"/>
    <w:rsid w:val="00D07166"/>
    <w:rsid w:val="00D102C6"/>
    <w:rsid w:val="00D44CD9"/>
    <w:rsid w:val="00D85A25"/>
    <w:rsid w:val="00DC18D1"/>
    <w:rsid w:val="00DD603B"/>
    <w:rsid w:val="00DE2810"/>
    <w:rsid w:val="00DF4837"/>
    <w:rsid w:val="00E20F6D"/>
    <w:rsid w:val="00E21F4E"/>
    <w:rsid w:val="00E518F5"/>
    <w:rsid w:val="00E52526"/>
    <w:rsid w:val="00E6593B"/>
    <w:rsid w:val="00E74D19"/>
    <w:rsid w:val="00E930BD"/>
    <w:rsid w:val="00EB1A02"/>
    <w:rsid w:val="00EC2404"/>
    <w:rsid w:val="00ED1548"/>
    <w:rsid w:val="00EE317A"/>
    <w:rsid w:val="00EF3104"/>
    <w:rsid w:val="00F1746C"/>
    <w:rsid w:val="00F214E8"/>
    <w:rsid w:val="00F30B5A"/>
    <w:rsid w:val="00F61EE4"/>
    <w:rsid w:val="00F83926"/>
    <w:rsid w:val="00F90AB9"/>
    <w:rsid w:val="00FA2504"/>
    <w:rsid w:val="00FA2BBC"/>
    <w:rsid w:val="00FA4C24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8A59A6-0C7A-425F-8FCA-12766966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3E14F4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4382F"/>
    <w:rsid w:val="00D626D5"/>
    <w:rsid w:val="00E126CE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1171-72D1-496E-8392-7D76A672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</cp:revision>
  <cp:lastPrinted>2013-11-01T14:38:00Z</cp:lastPrinted>
  <dcterms:created xsi:type="dcterms:W3CDTF">2017-06-30T12:30:00Z</dcterms:created>
  <dcterms:modified xsi:type="dcterms:W3CDTF">2017-07-05T14:56:00Z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