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D56B38">
            <w:rPr>
              <w:rStyle w:val="Style3"/>
              <w:rFonts w:eastAsiaTheme="majorEastAsia"/>
            </w:rPr>
            <w:t>City Utilities - Water and Light</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6-19T00:00:00Z">
            <w:dateFormat w:val="MMMM d, yyyy"/>
            <w:lid w:val="en-US"/>
            <w:storeMappedDataAs w:val="dateTime"/>
            <w:calendar w:val="gregorian"/>
          </w:date>
        </w:sdtPr>
        <w:sdtEndPr>
          <w:rPr>
            <w:rStyle w:val="DefaultParagraphFont"/>
            <w:rFonts w:ascii="Times New Roman" w:hAnsi="Times New Roman"/>
          </w:rPr>
        </w:sdtEndPr>
        <w:sdtContent>
          <w:r w:rsidR="006A1242">
            <w:rPr>
              <w:rStyle w:val="Style3"/>
            </w:rPr>
            <w:t>June 19,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811FDD">
            <w:rPr>
              <w:rStyle w:val="Style3"/>
              <w:rFonts w:eastAsiaTheme="majorEastAsia"/>
            </w:rPr>
            <w:t>Ordinance a</w:t>
          </w:r>
          <w:r w:rsidR="006A1242">
            <w:rPr>
              <w:rStyle w:val="Style3"/>
              <w:rFonts w:eastAsiaTheme="majorEastAsia"/>
            </w:rPr>
            <w:t>mending 2017 Master Services Agreement with N. Harris Computer Corporation.</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4E2225" w:rsidP="00D56B38">
          <w:pPr>
            <w:rPr>
              <w:rFonts w:ascii="Century Gothic" w:hAnsi="Century Gothic"/>
            </w:rPr>
          </w:pPr>
          <w:r>
            <w:rPr>
              <w:rFonts w:ascii="Century Gothic" w:hAnsi="Century Gothic"/>
            </w:rPr>
            <w:t>Staff has prepared for C</w:t>
          </w:r>
          <w:r w:rsidR="00D56B38" w:rsidRPr="00D56B38">
            <w:rPr>
              <w:rFonts w:ascii="Century Gothic" w:hAnsi="Century Gothic"/>
            </w:rPr>
            <w:t>ouncil consideration a</w:t>
          </w:r>
          <w:r w:rsidR="00811FDD">
            <w:rPr>
              <w:rFonts w:ascii="Century Gothic" w:hAnsi="Century Gothic"/>
            </w:rPr>
            <w:t xml:space="preserve">n ordinance </w:t>
          </w:r>
          <w:bookmarkStart w:id="0" w:name="_GoBack"/>
          <w:bookmarkEnd w:id="0"/>
          <w:r w:rsidR="006A1242">
            <w:rPr>
              <w:rFonts w:ascii="Century Gothic" w:hAnsi="Century Gothic"/>
            </w:rPr>
            <w:t>amending the 2017 Master Services Agreement with N. Harris Computer Corporation for the implementation of the Conservation Module</w:t>
          </w:r>
          <w:r w:rsidR="00D56B38" w:rsidRPr="00D56B38">
            <w:rPr>
              <w:rFonts w:ascii="Century Gothic" w:hAnsi="Century Gothic"/>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6A1242" w:rsidRDefault="006A1242" w:rsidP="006A1242">
          <w:pPr>
            <w:rPr>
              <w:rFonts w:ascii="Century Gothic" w:hAnsi="Century Gothic"/>
            </w:rPr>
          </w:pPr>
          <w:r>
            <w:rPr>
              <w:rFonts w:ascii="Century Gothic" w:hAnsi="Century Gothic"/>
            </w:rPr>
            <w:t xml:space="preserve">The electric utility has multiple programs that incentivize customers to implement energy efficiency.  Thousands of customers have participated in one or more of these programs.  Currently, tracking all relevant information, such as efficiency improvement made or incentive provided, has been perform through the use of multiple spreadsheets.  </w:t>
          </w:r>
        </w:p>
        <w:p w:rsidR="006A1242" w:rsidRDefault="006A1242" w:rsidP="006A1242">
          <w:pPr>
            <w:rPr>
              <w:rFonts w:ascii="Century Gothic" w:hAnsi="Century Gothic"/>
            </w:rPr>
          </w:pPr>
        </w:p>
        <w:p w:rsidR="004E2225" w:rsidRPr="004E2225" w:rsidRDefault="007F56F6" w:rsidP="006A1242">
          <w:pPr>
            <w:rPr>
              <w:rFonts w:ascii="Century Gothic" w:hAnsi="Century Gothic"/>
            </w:rPr>
          </w:pPr>
          <w:r>
            <w:rPr>
              <w:rFonts w:ascii="Century Gothic" w:hAnsi="Century Gothic"/>
            </w:rPr>
            <w:t>Advanced Utility System</w:t>
          </w:r>
          <w:r w:rsidR="001D37F9">
            <w:rPr>
              <w:rFonts w:ascii="Century Gothic" w:hAnsi="Century Gothic"/>
            </w:rPr>
            <w:t xml:space="preserve"> (AUS), a division of N. Harris Computer Corporation, provides the utility billing software to the City of Columbia.  Recently, AUS released a new module that is fully integrated with the utility billing system.  The module allows the tracking of efficiency programs with all relevant information directly tied to the customer and/or location where the improvements occurred.  </w:t>
          </w:r>
        </w:p>
        <w:p w:rsidR="004E2225" w:rsidRPr="004E2225" w:rsidRDefault="004E2225" w:rsidP="004E2225">
          <w:pPr>
            <w:rPr>
              <w:rFonts w:ascii="Century Gothic" w:hAnsi="Century Gothic"/>
            </w:rPr>
          </w:pPr>
        </w:p>
        <w:p w:rsidR="004E2225" w:rsidRDefault="001D37F9" w:rsidP="004E2225">
          <w:pPr>
            <w:rPr>
              <w:rFonts w:ascii="Century Gothic" w:hAnsi="Century Gothic"/>
            </w:rPr>
          </w:pPr>
          <w:r>
            <w:rPr>
              <w:rFonts w:ascii="Century Gothic" w:hAnsi="Century Gothic"/>
            </w:rPr>
            <w:t xml:space="preserve">Electric utility staff worked with AUS during the development of the new module.  Because of that participation, AUS is offering configuration, implementation and conversion services at a discounted rate.  </w:t>
          </w:r>
        </w:p>
        <w:p w:rsidR="001D37F9" w:rsidRDefault="001D37F9" w:rsidP="004E2225">
          <w:pPr>
            <w:rPr>
              <w:rFonts w:ascii="Century Gothic" w:hAnsi="Century Gothic"/>
            </w:rPr>
          </w:pPr>
        </w:p>
        <w:p w:rsidR="001D37F9" w:rsidRDefault="001D37F9" w:rsidP="00D56B38">
          <w:pPr>
            <w:rPr>
              <w:rFonts w:ascii="Century Gothic" w:hAnsi="Century Gothic"/>
            </w:rPr>
          </w:pPr>
          <w:r>
            <w:rPr>
              <w:rFonts w:ascii="Century Gothic" w:hAnsi="Century Gothic"/>
            </w:rPr>
            <w:t>Having program information built in to the utility billing system will greatly improve efficiency</w:t>
          </w:r>
          <w:r w:rsidR="00BA06FF">
            <w:rPr>
              <w:rFonts w:ascii="Century Gothic" w:hAnsi="Century Gothic"/>
            </w:rPr>
            <w:t xml:space="preserve"> for staff</w:t>
          </w:r>
          <w:r>
            <w:rPr>
              <w:rFonts w:ascii="Century Gothic" w:hAnsi="Century Gothic"/>
            </w:rPr>
            <w:t xml:space="preserve"> and responsiveness to customer inquiries about programs.  </w:t>
          </w:r>
        </w:p>
        <w:p w:rsidR="00BA06FF" w:rsidRDefault="00BA06FF" w:rsidP="00D56B38">
          <w:pPr>
            <w:rPr>
              <w:rFonts w:ascii="Century Gothic" w:hAnsi="Century Gothic"/>
            </w:rPr>
          </w:pPr>
        </w:p>
        <w:p w:rsidR="00CE4274" w:rsidRDefault="00BA06FF" w:rsidP="00D56B38">
          <w:pPr>
            <w:rPr>
              <w:rFonts w:ascii="Century Gothic" w:hAnsi="Century Gothic"/>
            </w:rPr>
          </w:pPr>
          <w:r>
            <w:rPr>
              <w:rFonts w:ascii="Century Gothic" w:hAnsi="Century Gothic"/>
            </w:rPr>
            <w:t>Funding is available as part of the existing 2017 budget.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1D37F9">
            <w:rPr>
              <w:rStyle w:val="Style3"/>
            </w:rPr>
            <w:t>Not to exceed $45,000 one-time cost</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1D37F9">
            <w:rPr>
              <w:rStyle w:val="Style3"/>
            </w:rPr>
            <w:t>No additional costs</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F76464">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BA06FF">
            <w:rPr>
              <w:rStyle w:val="Style3"/>
            </w:rPr>
            <w:t>Governence &amp; Decision Making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D56B38">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D56B38">
            <w:rPr>
              <w:rStyle w:val="Style3"/>
            </w:rPr>
            <w:t>Not Applicable</w:t>
          </w:r>
        </w:sdtContent>
      </w:sdt>
    </w:p>
    <w:p w:rsidR="004F48BF" w:rsidRDefault="004F48BF"/>
    <w:p w:rsidR="000E3DAB" w:rsidRDefault="00F76464">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BA06FF">
            <w:rPr>
              <w:rStyle w:val="Style3"/>
            </w:rPr>
            <w:t>Operational Excellence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D56B38">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D56B38">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D56B38">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D56B38">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D56B38">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85" w:type="dxa"/>
        <w:tblLook w:val="04A0" w:firstRow="1" w:lastRow="0" w:firstColumn="1" w:lastColumn="0" w:noHBand="0" w:noVBand="1"/>
      </w:tblPr>
      <w:tblGrid>
        <w:gridCol w:w="2897"/>
        <w:gridCol w:w="7723"/>
      </w:tblGrid>
      <w:tr w:rsidR="00C379A1" w:rsidTr="00D83604">
        <w:tc>
          <w:tcPr>
            <w:tcW w:w="2897"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723"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8C1C22" w:rsidTr="00D83604">
        <w:sdt>
          <w:sdtPr>
            <w:rPr>
              <w:rFonts w:ascii="Century Gothic" w:hAnsi="Century Gothic"/>
            </w:rPr>
            <w:id w:val="-543912427"/>
            <w:placeholder>
              <w:docPart w:val="CCC9E0F10FCF4AFD86D258A31E92F90D"/>
            </w:placeholder>
          </w:sdtPr>
          <w:sdtEndPr/>
          <w:sdtContent>
            <w:sdt>
              <w:sdtPr>
                <w:rPr>
                  <w:rFonts w:ascii="Century Gothic" w:hAnsi="Century Gothic"/>
                </w:rPr>
                <w:id w:val="-591626403"/>
                <w:placeholder>
                  <w:docPart w:val="2B579B98BDE54522828E4B9A7CD814C9"/>
                </w:placeholder>
              </w:sdtPr>
              <w:sdtEndPr/>
              <w:sdtContent>
                <w:tc>
                  <w:tcPr>
                    <w:tcW w:w="2897" w:type="dxa"/>
                    <w:shd w:val="clear" w:color="auto" w:fill="auto"/>
                  </w:tcPr>
                  <w:p w:rsidR="008C1C22" w:rsidRPr="00D83604" w:rsidRDefault="005A33A2" w:rsidP="008C1C22">
                    <w:pPr>
                      <w:rPr>
                        <w:rFonts w:ascii="Century Gothic" w:hAnsi="Century Gothic"/>
                      </w:rPr>
                    </w:pPr>
                    <w:r w:rsidRPr="00D83604">
                      <w:rPr>
                        <w:rFonts w:ascii="Century Gothic" w:hAnsi="Century Gothic"/>
                      </w:rPr>
                      <w:t xml:space="preserve"> </w:t>
                    </w:r>
                    <w:r w:rsidR="00D83604" w:rsidRPr="00D83604">
                      <w:rPr>
                        <w:rFonts w:ascii="Century Gothic" w:hAnsi="Century Gothic"/>
                      </w:rPr>
                      <w:t>N/A</w:t>
                    </w:r>
                  </w:p>
                </w:tc>
              </w:sdtContent>
            </w:sdt>
          </w:sdtContent>
        </w:sdt>
        <w:tc>
          <w:tcPr>
            <w:tcW w:w="7723" w:type="dxa"/>
            <w:shd w:val="clear" w:color="auto" w:fill="auto"/>
          </w:tcPr>
          <w:p w:rsidR="008C1C22" w:rsidRDefault="00F76464" w:rsidP="005A33A2">
            <w:pPr>
              <w:rPr>
                <w:rFonts w:ascii="Century Gothic" w:hAnsi="Century Gothic"/>
              </w:rPr>
            </w:pPr>
            <w:sdt>
              <w:sdtPr>
                <w:rPr>
                  <w:rFonts w:ascii="Century Gothic" w:hAnsi="Century Gothic"/>
                </w:rPr>
                <w:id w:val="1450981277"/>
                <w:placeholder>
                  <w:docPart w:val="CC42FABC4EAC46AEA4A42DC615FDCAFE"/>
                </w:placeholder>
              </w:sdtPr>
              <w:sdtEndPr/>
              <w:sdtContent>
                <w:r w:rsidR="005A33A2">
                  <w:rPr>
                    <w:rFonts w:ascii="Century Gothic" w:hAnsi="Century Gothic"/>
                  </w:rPr>
                  <w:t xml:space="preserve"> </w:t>
                </w:r>
              </w:sdtContent>
            </w:sdt>
          </w:p>
        </w:tc>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D56B38" w:rsidP="00D56B38">
          <w:pPr>
            <w:tabs>
              <w:tab w:val="left" w:pos="4530"/>
            </w:tabs>
            <w:rPr>
              <w:rFonts w:ascii="Century Gothic" w:hAnsi="Century Gothic"/>
            </w:rPr>
          </w:pPr>
          <w:r>
            <w:rPr>
              <w:rFonts w:ascii="Century Gothic" w:hAnsi="Century Gothic"/>
            </w:rPr>
            <w:t>Staff recommends that Council a</w:t>
          </w:r>
          <w:r w:rsidRPr="00D56B38">
            <w:rPr>
              <w:rFonts w:ascii="Century Gothic" w:hAnsi="Century Gothic"/>
            </w:rPr>
            <w:t xml:space="preserve">pprove </w:t>
          </w:r>
          <w:r w:rsidR="00BA06FF">
            <w:rPr>
              <w:rFonts w:ascii="Century Gothic" w:hAnsi="Century Gothic"/>
            </w:rPr>
            <w:t xml:space="preserve">amending the 2017 Master Services Agreement with N. Harris Computer Corporation for the implementation of the Conservation Module. </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464" w:rsidRDefault="00F76464" w:rsidP="004A4C2D">
      <w:r>
        <w:separator/>
      </w:r>
    </w:p>
  </w:endnote>
  <w:endnote w:type="continuationSeparator" w:id="0">
    <w:p w:rsidR="00F76464" w:rsidRDefault="00F76464"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464" w:rsidRDefault="00F76464" w:rsidP="004A4C2D">
      <w:r>
        <w:separator/>
      </w:r>
    </w:p>
  </w:footnote>
  <w:footnote w:type="continuationSeparator" w:id="0">
    <w:p w:rsidR="00F76464" w:rsidRDefault="00F76464"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4145EA"/>
    <w:multiLevelType w:val="hybridMultilevel"/>
    <w:tmpl w:val="B45E0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2D"/>
    <w:rsid w:val="00037EFA"/>
    <w:rsid w:val="000476B6"/>
    <w:rsid w:val="000564F4"/>
    <w:rsid w:val="000629D4"/>
    <w:rsid w:val="00081116"/>
    <w:rsid w:val="00092AD1"/>
    <w:rsid w:val="000E2AA6"/>
    <w:rsid w:val="000E3DAB"/>
    <w:rsid w:val="0011191B"/>
    <w:rsid w:val="00160464"/>
    <w:rsid w:val="001D37F9"/>
    <w:rsid w:val="001E142A"/>
    <w:rsid w:val="001F1288"/>
    <w:rsid w:val="002773F7"/>
    <w:rsid w:val="002C289E"/>
    <w:rsid w:val="002D380E"/>
    <w:rsid w:val="002F3061"/>
    <w:rsid w:val="00340994"/>
    <w:rsid w:val="00344C59"/>
    <w:rsid w:val="0037044A"/>
    <w:rsid w:val="00381A9D"/>
    <w:rsid w:val="00381F5D"/>
    <w:rsid w:val="003C57DC"/>
    <w:rsid w:val="0041404F"/>
    <w:rsid w:val="00480AED"/>
    <w:rsid w:val="0048496D"/>
    <w:rsid w:val="004A4C2D"/>
    <w:rsid w:val="004A51CB"/>
    <w:rsid w:val="004C26F6"/>
    <w:rsid w:val="004C2DE4"/>
    <w:rsid w:val="004E2225"/>
    <w:rsid w:val="004F48BF"/>
    <w:rsid w:val="00572FBB"/>
    <w:rsid w:val="005831E4"/>
    <w:rsid w:val="00591DC5"/>
    <w:rsid w:val="005A33A2"/>
    <w:rsid w:val="005B3871"/>
    <w:rsid w:val="005F6088"/>
    <w:rsid w:val="00625FCB"/>
    <w:rsid w:val="006364E9"/>
    <w:rsid w:val="00646D99"/>
    <w:rsid w:val="00694559"/>
    <w:rsid w:val="006A1242"/>
    <w:rsid w:val="006D6E9E"/>
    <w:rsid w:val="006F185A"/>
    <w:rsid w:val="00791D82"/>
    <w:rsid w:val="007F56F6"/>
    <w:rsid w:val="008078EB"/>
    <w:rsid w:val="00811FDD"/>
    <w:rsid w:val="008372DA"/>
    <w:rsid w:val="00852DF7"/>
    <w:rsid w:val="00883565"/>
    <w:rsid w:val="008C1C22"/>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972D7"/>
    <w:rsid w:val="00BA06FF"/>
    <w:rsid w:val="00BA374B"/>
    <w:rsid w:val="00BD7739"/>
    <w:rsid w:val="00BE10D5"/>
    <w:rsid w:val="00BE5FE4"/>
    <w:rsid w:val="00C26D7E"/>
    <w:rsid w:val="00C34BE7"/>
    <w:rsid w:val="00C379A1"/>
    <w:rsid w:val="00C93741"/>
    <w:rsid w:val="00CE4274"/>
    <w:rsid w:val="00D046B2"/>
    <w:rsid w:val="00D102C6"/>
    <w:rsid w:val="00D44CD9"/>
    <w:rsid w:val="00D56B38"/>
    <w:rsid w:val="00D83604"/>
    <w:rsid w:val="00D85A25"/>
    <w:rsid w:val="00DA178D"/>
    <w:rsid w:val="00DC18D1"/>
    <w:rsid w:val="00DE2810"/>
    <w:rsid w:val="00DF4837"/>
    <w:rsid w:val="00E21F4E"/>
    <w:rsid w:val="00E518F5"/>
    <w:rsid w:val="00E52526"/>
    <w:rsid w:val="00E74D19"/>
    <w:rsid w:val="00EB1A02"/>
    <w:rsid w:val="00EC2404"/>
    <w:rsid w:val="00ED1548"/>
    <w:rsid w:val="00EE317A"/>
    <w:rsid w:val="00F214E8"/>
    <w:rsid w:val="00F30B5A"/>
    <w:rsid w:val="00F40078"/>
    <w:rsid w:val="00F61EE4"/>
    <w:rsid w:val="00F7646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B53845-3DF7-43FF-97B3-01DF7106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CCC9E0F10FCF4AFD86D258A31E92F90D"/>
        <w:category>
          <w:name w:val="General"/>
          <w:gallery w:val="placeholder"/>
        </w:category>
        <w:types>
          <w:type w:val="bbPlcHdr"/>
        </w:types>
        <w:behaviors>
          <w:behavior w:val="content"/>
        </w:behaviors>
        <w:guid w:val="{D7D2667F-FDAC-464F-84DC-61D205CA85DA}"/>
      </w:docPartPr>
      <w:docPartBody>
        <w:p w:rsidR="005C1CB0" w:rsidRDefault="00656176" w:rsidP="00656176">
          <w:pPr>
            <w:pStyle w:val="CCC9E0F10FCF4AFD86D258A31E92F90D"/>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CC42FABC4EAC46AEA4A42DC615FDCAFE"/>
        <w:category>
          <w:name w:val="General"/>
          <w:gallery w:val="placeholder"/>
        </w:category>
        <w:types>
          <w:type w:val="bbPlcHdr"/>
        </w:types>
        <w:behaviors>
          <w:behavior w:val="content"/>
        </w:behaviors>
        <w:guid w:val="{00C1C075-980D-4E23-B489-AB1AC98C4B6F}"/>
      </w:docPartPr>
      <w:docPartBody>
        <w:p w:rsidR="005C1CB0" w:rsidRDefault="00656176" w:rsidP="00656176">
          <w:pPr>
            <w:pStyle w:val="CC42FABC4EAC46AEA4A42DC615FDCAFE"/>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2B579B98BDE54522828E4B9A7CD814C9"/>
        <w:category>
          <w:name w:val="General"/>
          <w:gallery w:val="placeholder"/>
        </w:category>
        <w:types>
          <w:type w:val="bbPlcHdr"/>
        </w:types>
        <w:behaviors>
          <w:behavior w:val="content"/>
        </w:behaviors>
        <w:guid w:val="{6CDE7CD2-9A26-4410-8A60-7C0BB71F26D9}"/>
      </w:docPartPr>
      <w:docPartBody>
        <w:p w:rsidR="005C1CB0" w:rsidRDefault="00656176" w:rsidP="00656176">
          <w:pPr>
            <w:pStyle w:val="2B579B98BDE54522828E4B9A7CD814C9"/>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D2554"/>
    <w:rsid w:val="002E6193"/>
    <w:rsid w:val="002F14ED"/>
    <w:rsid w:val="00331D1F"/>
    <w:rsid w:val="003C79DA"/>
    <w:rsid w:val="00412C43"/>
    <w:rsid w:val="0043257E"/>
    <w:rsid w:val="004C0099"/>
    <w:rsid w:val="004F35AE"/>
    <w:rsid w:val="005C1CB0"/>
    <w:rsid w:val="005F57FE"/>
    <w:rsid w:val="006259E9"/>
    <w:rsid w:val="00656176"/>
    <w:rsid w:val="006702CB"/>
    <w:rsid w:val="006C0A97"/>
    <w:rsid w:val="006E696C"/>
    <w:rsid w:val="00773276"/>
    <w:rsid w:val="008F5C85"/>
    <w:rsid w:val="009B3AA1"/>
    <w:rsid w:val="00A0088D"/>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56176"/>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CCC9E0F10FCF4AFD86D258A31E92F90D">
    <w:name w:val="CCC9E0F10FCF4AFD86D258A31E92F90D"/>
    <w:rsid w:val="00656176"/>
  </w:style>
  <w:style w:type="paragraph" w:customStyle="1" w:styleId="CC42FABC4EAC46AEA4A42DC615FDCAFE">
    <w:name w:val="CC42FABC4EAC46AEA4A42DC615FDCAFE"/>
    <w:rsid w:val="00656176"/>
  </w:style>
  <w:style w:type="paragraph" w:customStyle="1" w:styleId="2B579B98BDE54522828E4B9A7CD814C9">
    <w:name w:val="2B579B98BDE54522828E4B9A7CD814C9"/>
    <w:rsid w:val="00656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FB6C3-CFC2-4F59-AA95-62AC9831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6</cp:revision>
  <cp:lastPrinted>2013-11-01T14:38:00Z</cp:lastPrinted>
  <dcterms:created xsi:type="dcterms:W3CDTF">2017-06-08T15:27:00Z</dcterms:created>
  <dcterms:modified xsi:type="dcterms:W3CDTF">2017-06-12T20:04:00Z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