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E564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567B3">
            <w:rPr>
              <w:rStyle w:val="Style3"/>
            </w:rPr>
            <w:t>June 19,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567B3">
            <w:rPr>
              <w:rStyle w:val="Style3"/>
              <w:rFonts w:eastAsiaTheme="majorEastAsia"/>
            </w:rPr>
            <w:t>Lynn Street Cottages - Final Plat (Case #17-133</w:t>
          </w:r>
          <w:r w:rsidR="003E564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E564C">
          <w:pPr>
            <w:rPr>
              <w:rFonts w:ascii="Century Gothic" w:hAnsi="Century Gothic"/>
            </w:rPr>
          </w:pPr>
          <w:r w:rsidRPr="0070792E">
            <w:rPr>
              <w:rFonts w:ascii="Century Gothic" w:hAnsi="Century Gothic"/>
            </w:rPr>
            <w:t xml:space="preserve">Approval will result in the creation of a </w:t>
          </w:r>
          <w:r w:rsidR="00F567B3">
            <w:rPr>
              <w:rFonts w:ascii="Century Gothic" w:hAnsi="Century Gothic"/>
            </w:rPr>
            <w:t>5</w:t>
          </w:r>
          <w:r w:rsidRPr="0070792E">
            <w:rPr>
              <w:rFonts w:ascii="Century Gothic" w:hAnsi="Century Gothic"/>
            </w:rPr>
            <w:t>-lot final plat to be known as “</w:t>
          </w:r>
          <w:r w:rsidR="00F567B3">
            <w:rPr>
              <w:rFonts w:ascii="Century Gothic" w:hAnsi="Century Gothic"/>
            </w:rPr>
            <w:t>Lynn Street Cottages.</w:t>
          </w:r>
          <w:r w:rsidR="00622250">
            <w:rPr>
              <w:rFonts w:ascii="Century Gothic" w:hAnsi="Century Gothic"/>
            </w:rPr>
            <w:t>"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DB0491" w:rsidRDefault="003E564C" w:rsidP="003E564C">
          <w:pPr>
            <w:rPr>
              <w:rFonts w:ascii="Century Gothic" w:hAnsi="Century Gothic"/>
            </w:rPr>
          </w:pPr>
          <w:r w:rsidRPr="00622250">
            <w:rPr>
              <w:rFonts w:ascii="Century Gothic" w:hAnsi="Century Gothic"/>
            </w:rPr>
            <w:t>The applicant, Crockett Engineering Consultants</w:t>
          </w:r>
          <w:r w:rsidR="00622250" w:rsidRPr="00622250">
            <w:rPr>
              <w:rFonts w:ascii="Century Gothic" w:hAnsi="Century Gothic"/>
            </w:rPr>
            <w:t xml:space="preserve"> is seeking,</w:t>
          </w:r>
          <w:r w:rsidRPr="00622250">
            <w:rPr>
              <w:rFonts w:ascii="Century Gothic" w:hAnsi="Century Gothic"/>
            </w:rPr>
            <w:t xml:space="preserve"> on behalf of </w:t>
          </w:r>
          <w:r w:rsidR="00030850" w:rsidRPr="00622250">
            <w:rPr>
              <w:rFonts w:ascii="Century Gothic" w:hAnsi="Century Gothic"/>
            </w:rPr>
            <w:t>Columbia Community Land Trust, LLC</w:t>
          </w:r>
          <w:r w:rsidRPr="00622250">
            <w:rPr>
              <w:rFonts w:ascii="Century Gothic" w:hAnsi="Century Gothic"/>
            </w:rPr>
            <w:t xml:space="preserve"> (owner), </w:t>
          </w:r>
          <w:r w:rsidR="00622250" w:rsidRPr="00622250">
            <w:rPr>
              <w:rFonts w:ascii="Century Gothic" w:hAnsi="Century Gothic"/>
            </w:rPr>
            <w:t>a</w:t>
          </w:r>
          <w:r w:rsidRPr="00622250">
            <w:rPr>
              <w:rFonts w:ascii="Century Gothic" w:hAnsi="Century Gothic"/>
            </w:rPr>
            <w:t xml:space="preserve">pproval of a </w:t>
          </w:r>
          <w:r w:rsidR="00030850" w:rsidRPr="00622250">
            <w:rPr>
              <w:rFonts w:ascii="Century Gothic" w:hAnsi="Century Gothic"/>
            </w:rPr>
            <w:t>5</w:t>
          </w:r>
          <w:r w:rsidRPr="00622250">
            <w:rPr>
              <w:rFonts w:ascii="Century Gothic" w:hAnsi="Century Gothic"/>
            </w:rPr>
            <w:t xml:space="preserve">-lot final plat on </w:t>
          </w:r>
          <w:r w:rsidR="00527217" w:rsidRPr="00622250">
            <w:rPr>
              <w:rFonts w:ascii="Century Gothic" w:hAnsi="Century Gothic"/>
            </w:rPr>
            <w:t>PD</w:t>
          </w:r>
          <w:r w:rsidRPr="00622250">
            <w:rPr>
              <w:rFonts w:ascii="Century Gothic" w:hAnsi="Century Gothic"/>
            </w:rPr>
            <w:t xml:space="preserve"> (</w:t>
          </w:r>
          <w:r w:rsidR="00527217" w:rsidRPr="00622250">
            <w:rPr>
              <w:rFonts w:ascii="Century Gothic" w:hAnsi="Century Gothic"/>
            </w:rPr>
            <w:t>Planned</w:t>
          </w:r>
          <w:r w:rsidRPr="00622250">
            <w:rPr>
              <w:rFonts w:ascii="Century Gothic" w:hAnsi="Century Gothic"/>
            </w:rPr>
            <w:t xml:space="preserve"> District) zoned land, to be known as "</w:t>
          </w:r>
          <w:r w:rsidR="00527217" w:rsidRPr="00622250">
            <w:rPr>
              <w:rFonts w:ascii="Century Gothic" w:hAnsi="Century Gothic"/>
            </w:rPr>
            <w:t>Lynn Street Cottages</w:t>
          </w:r>
          <w:r w:rsidRPr="00622250">
            <w:rPr>
              <w:rFonts w:ascii="Century Gothic" w:hAnsi="Century Gothic"/>
            </w:rPr>
            <w:t xml:space="preserve">".  The </w:t>
          </w:r>
          <w:r w:rsidR="00622250" w:rsidRPr="00622250">
            <w:rPr>
              <w:rFonts w:ascii="Century Gothic" w:hAnsi="Century Gothic"/>
            </w:rPr>
            <w:t>0</w:t>
          </w:r>
          <w:r w:rsidR="00622250" w:rsidRPr="00CA5F6A">
            <w:rPr>
              <w:rFonts w:ascii="Century Gothic" w:hAnsi="Century Gothic"/>
            </w:rPr>
            <w:t>.69</w:t>
          </w:r>
          <w:r w:rsidRPr="00CA5F6A">
            <w:rPr>
              <w:rFonts w:ascii="Century Gothic" w:hAnsi="Century Gothic"/>
            </w:rPr>
            <w:t xml:space="preserve">-acre subject site is located </w:t>
          </w:r>
          <w:r w:rsidR="00622250" w:rsidRPr="00CA5F6A">
            <w:rPr>
              <w:rFonts w:ascii="Century Gothic" w:hAnsi="Century Gothic"/>
            </w:rPr>
            <w:t xml:space="preserve">on the north side of Lynn Street between Garth Avenue and Oak Street. </w:t>
          </w:r>
        </w:p>
        <w:p w:rsidR="00DB0491" w:rsidRDefault="00DB0491" w:rsidP="003E564C">
          <w:pPr>
            <w:rPr>
              <w:rFonts w:ascii="Century Gothic" w:hAnsi="Century Gothic"/>
            </w:rPr>
          </w:pPr>
        </w:p>
        <w:p w:rsidR="003E564C" w:rsidRPr="00CA5F6A" w:rsidRDefault="00622250" w:rsidP="003E564C">
          <w:pPr>
            <w:rPr>
              <w:rFonts w:ascii="Century Gothic" w:hAnsi="Century Gothic"/>
            </w:rPr>
          </w:pPr>
          <w:r w:rsidRPr="00CA5F6A">
            <w:rPr>
              <w:rFonts w:ascii="Century Gothic" w:hAnsi="Century Gothic"/>
            </w:rPr>
            <w:t>The proposed residences will be addressed as 107-113 Lynn Street, and will be built on 4</w:t>
          </w:r>
          <w:r w:rsidR="00D710F0" w:rsidRPr="00CA5F6A">
            <w:rPr>
              <w:rFonts w:ascii="Century Gothic" w:hAnsi="Century Gothic"/>
            </w:rPr>
            <w:t xml:space="preserve"> </w:t>
          </w:r>
          <w:r w:rsidRPr="00CA5F6A">
            <w:rPr>
              <w:rFonts w:ascii="Century Gothic" w:hAnsi="Century Gothic"/>
            </w:rPr>
            <w:t xml:space="preserve">individual </w:t>
          </w:r>
          <w:r w:rsidR="00D710F0" w:rsidRPr="00CA5F6A">
            <w:rPr>
              <w:rFonts w:ascii="Century Gothic" w:hAnsi="Century Gothic"/>
            </w:rPr>
            <w:t xml:space="preserve">single-family </w:t>
          </w:r>
          <w:r w:rsidRPr="00CA5F6A">
            <w:rPr>
              <w:rFonts w:ascii="Century Gothic" w:hAnsi="Century Gothic"/>
            </w:rPr>
            <w:t>cottage-style lots</w:t>
          </w:r>
          <w:r w:rsidR="00CA5F6A" w:rsidRPr="00CA5F6A">
            <w:rPr>
              <w:rFonts w:ascii="Century Gothic" w:hAnsi="Century Gothic"/>
            </w:rPr>
            <w:t xml:space="preserve"> (Lots 1A-1D). R</w:t>
          </w:r>
          <w:r w:rsidRPr="00CA5F6A">
            <w:rPr>
              <w:rFonts w:ascii="Century Gothic" w:hAnsi="Century Gothic"/>
            </w:rPr>
            <w:t xml:space="preserve">oadway access </w:t>
          </w:r>
          <w:r w:rsidR="00CA5F6A" w:rsidRPr="00CA5F6A">
            <w:rPr>
              <w:rFonts w:ascii="Century Gothic" w:hAnsi="Century Gothic"/>
            </w:rPr>
            <w:t xml:space="preserve">is provided through a </w:t>
          </w:r>
          <w:r w:rsidRPr="00CA5F6A">
            <w:rPr>
              <w:rFonts w:ascii="Century Gothic" w:hAnsi="Century Gothic"/>
            </w:rPr>
            <w:t>common lot</w:t>
          </w:r>
          <w:r w:rsidR="00CA5F6A" w:rsidRPr="00CA5F6A">
            <w:rPr>
              <w:rFonts w:ascii="Century Gothic" w:hAnsi="Century Gothic"/>
            </w:rPr>
            <w:t xml:space="preserve"> (Lot C1), and a central</w:t>
          </w:r>
          <w:r w:rsidR="00CA5F6A">
            <w:rPr>
              <w:rFonts w:ascii="Century Gothic" w:hAnsi="Century Gothic"/>
            </w:rPr>
            <w:t>ized 16’</w:t>
          </w:r>
          <w:r w:rsidR="00CA5F6A" w:rsidRPr="00CA5F6A">
            <w:rPr>
              <w:rFonts w:ascii="Century Gothic" w:hAnsi="Century Gothic"/>
            </w:rPr>
            <w:t xml:space="preserve"> utility easement provides</w:t>
          </w:r>
          <w:r w:rsidR="00CA5F6A">
            <w:rPr>
              <w:rFonts w:ascii="Century Gothic" w:hAnsi="Century Gothic"/>
            </w:rPr>
            <w:t xml:space="preserve"> access to utilities for each residence. All lots are to remain under ownership by the Community Land Trust, LLC.</w:t>
          </w:r>
        </w:p>
        <w:p w:rsidR="003E564C" w:rsidRPr="00CA5F6A" w:rsidRDefault="003E564C" w:rsidP="003E564C">
          <w:pPr>
            <w:rPr>
              <w:rFonts w:ascii="Century Gothic" w:hAnsi="Century Gothic"/>
            </w:rPr>
          </w:pPr>
        </w:p>
        <w:p w:rsidR="00450E30" w:rsidRDefault="003E564C" w:rsidP="00450E30">
          <w:pPr>
            <w:rPr>
              <w:rFonts w:ascii="Century Gothic" w:hAnsi="Century Gothic"/>
            </w:rPr>
          </w:pPr>
          <w:r w:rsidRPr="00CA5F6A">
            <w:rPr>
              <w:rFonts w:ascii="Century Gothic" w:hAnsi="Century Gothic" w:cs="Arial"/>
              <w:bCs/>
              <w:sz w:val="22"/>
              <w:szCs w:val="22"/>
            </w:rPr>
            <w:t xml:space="preserve">The proposed final plat is in substantial conformance with the approved </w:t>
          </w:r>
          <w:r w:rsidR="00CA5F6A" w:rsidRPr="00CA5F6A">
            <w:rPr>
              <w:rFonts w:ascii="Century Gothic" w:hAnsi="Century Gothic" w:cs="Arial"/>
              <w:bCs/>
              <w:sz w:val="22"/>
              <w:szCs w:val="22"/>
            </w:rPr>
            <w:t>PD plan</w:t>
          </w:r>
          <w:r w:rsidRPr="00CA5F6A">
            <w:rPr>
              <w:rFonts w:ascii="Century Gothic" w:hAnsi="Century Gothic" w:cs="Arial"/>
              <w:bCs/>
              <w:sz w:val="22"/>
              <w:szCs w:val="22"/>
            </w:rPr>
            <w:t xml:space="preserve"> of </w:t>
          </w:r>
          <w:r w:rsidR="00CA5F6A" w:rsidRPr="00CA5F6A">
            <w:rPr>
              <w:rFonts w:ascii="Century Gothic" w:hAnsi="Century Gothic" w:cs="Arial"/>
              <w:bCs/>
              <w:sz w:val="22"/>
              <w:szCs w:val="22"/>
            </w:rPr>
            <w:t>Lynn Street Cottages,</w:t>
          </w:r>
          <w:r w:rsidRPr="00CA5F6A">
            <w:rPr>
              <w:rFonts w:ascii="Century Gothic" w:hAnsi="Century Gothic" w:cs="Arial"/>
              <w:bCs/>
              <w:sz w:val="22"/>
              <w:szCs w:val="22"/>
            </w:rPr>
            <w:t xml:space="preserve"> which was approved on </w:t>
          </w:r>
          <w:r w:rsidR="00CA5F6A" w:rsidRPr="00CA5F6A">
            <w:rPr>
              <w:rFonts w:ascii="Century Gothic" w:hAnsi="Century Gothic" w:cs="Arial"/>
              <w:bCs/>
              <w:sz w:val="22"/>
              <w:szCs w:val="22"/>
            </w:rPr>
            <w:t>December 7, 2015</w:t>
          </w:r>
          <w:r w:rsidR="00306A6B">
            <w:rPr>
              <w:rFonts w:ascii="Century Gothic" w:hAnsi="Century Gothic" w:cs="Arial"/>
              <w:bCs/>
              <w:sz w:val="22"/>
              <w:szCs w:val="22"/>
            </w:rPr>
            <w:t xml:space="preserve"> (Ord</w:t>
          </w:r>
          <w:r w:rsidR="00DB0491">
            <w:rPr>
              <w:rFonts w:ascii="Century Gothic" w:hAnsi="Century Gothic" w:cs="Arial"/>
              <w:bCs/>
              <w:sz w:val="22"/>
              <w:szCs w:val="22"/>
            </w:rPr>
            <w:t>.</w:t>
          </w:r>
          <w:r w:rsidR="00306A6B">
            <w:rPr>
              <w:rFonts w:ascii="Century Gothic" w:hAnsi="Century Gothic" w:cs="Arial"/>
              <w:bCs/>
              <w:sz w:val="22"/>
              <w:szCs w:val="22"/>
            </w:rPr>
            <w:t xml:space="preserve"> # 22654), which also acts as the preliminary plat for the property</w:t>
          </w:r>
          <w:r w:rsidRPr="00CA5F6A">
            <w:rPr>
              <w:rFonts w:ascii="Century Gothic" w:hAnsi="Century Gothic" w:cs="Arial"/>
              <w:bCs/>
              <w:sz w:val="22"/>
              <w:szCs w:val="22"/>
            </w:rPr>
            <w:t>.</w:t>
          </w:r>
          <w:r w:rsidR="00450E30" w:rsidRPr="00CA5F6A"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 w:rsidR="00450E30" w:rsidRPr="00CA5F6A">
            <w:rPr>
              <w:rFonts w:ascii="Century Gothic" w:hAnsi="Century Gothic"/>
            </w:rPr>
            <w:t xml:space="preserve">The </w:t>
          </w:r>
          <w:r w:rsidR="00450E30">
            <w:rPr>
              <w:rFonts w:ascii="Century Gothic" w:hAnsi="Century Gothic"/>
            </w:rPr>
            <w:t>proposed</w:t>
          </w:r>
          <w:r w:rsidR="00450E30" w:rsidRPr="006119FE">
            <w:rPr>
              <w:rFonts w:ascii="Century Gothic" w:hAnsi="Century Gothic"/>
            </w:rPr>
            <w:t xml:space="preserve"> plat has been reviewed by staff</w:t>
          </w:r>
          <w:r w:rsidR="00450E30">
            <w:rPr>
              <w:rFonts w:ascii="Century Gothic" w:hAnsi="Century Gothic"/>
            </w:rPr>
            <w:t xml:space="preserve"> and found to </w:t>
          </w:r>
          <w:r w:rsidR="00450E30" w:rsidRPr="006119FE">
            <w:rPr>
              <w:rFonts w:ascii="Century Gothic" w:hAnsi="Century Gothic"/>
            </w:rPr>
            <w:t>meet all requirements of the</w:t>
          </w:r>
          <w:r w:rsidR="00450E30">
            <w:rPr>
              <w:rFonts w:ascii="Century Gothic" w:hAnsi="Century Gothic"/>
            </w:rPr>
            <w:t xml:space="preserve"> </w:t>
          </w:r>
          <w:r w:rsidR="00450E30" w:rsidRPr="006119FE">
            <w:rPr>
              <w:rFonts w:ascii="Century Gothic" w:hAnsi="Century Gothic"/>
            </w:rPr>
            <w:t>subdivision</w:t>
          </w:r>
          <w:r w:rsidR="00450E30">
            <w:rPr>
              <w:rFonts w:ascii="Century Gothic" w:hAnsi="Century Gothic"/>
            </w:rPr>
            <w:t xml:space="preserve"> and zoning </w:t>
          </w:r>
          <w:r w:rsidR="00450E30" w:rsidRPr="006119FE">
            <w:rPr>
              <w:rFonts w:ascii="Century Gothic" w:hAnsi="Century Gothic"/>
            </w:rPr>
            <w:t>regulations.</w:t>
          </w:r>
        </w:p>
        <w:p w:rsidR="003E564C" w:rsidRPr="003F0F7B" w:rsidRDefault="003E564C" w:rsidP="003E564C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CE4274" w:rsidRDefault="003E564C" w:rsidP="003E564C">
          <w:pPr>
            <w:rPr>
              <w:rFonts w:ascii="Century Gothic" w:hAnsi="Century Gothic"/>
            </w:rPr>
          </w:pPr>
          <w:r w:rsidRPr="003F0F7B">
            <w:rPr>
              <w:rFonts w:ascii="Century Gothic" w:hAnsi="Century Gothic" w:cs="Arial"/>
              <w:bCs/>
              <w:sz w:val="22"/>
              <w:szCs w:val="22"/>
            </w:rPr>
            <w:t xml:space="preserve">Locator maps, final plat, and a copy of the approved </w:t>
          </w:r>
          <w:r w:rsidR="00DB0491">
            <w:rPr>
              <w:rFonts w:ascii="Century Gothic" w:hAnsi="Century Gothic" w:cs="Arial"/>
              <w:bCs/>
              <w:sz w:val="22"/>
              <w:szCs w:val="22"/>
            </w:rPr>
            <w:t>PUD plan/</w:t>
          </w:r>
          <w:r w:rsidRPr="003F0F7B">
            <w:rPr>
              <w:rFonts w:ascii="Century Gothic" w:hAnsi="Century Gothic" w:cs="Arial"/>
              <w:bCs/>
              <w:sz w:val="22"/>
              <w:szCs w:val="22"/>
            </w:rPr>
            <w:t>preliminary plat are attached</w:t>
          </w:r>
          <w:r w:rsidRPr="00277A3C">
            <w:rPr>
              <w:rFonts w:ascii="Century Gothic" w:hAnsi="Century Gothic"/>
            </w:rPr>
            <w:t>.</w:t>
          </w:r>
        </w:p>
      </w:sdtContent>
    </w:sdt>
    <w:p w:rsidR="002773F7" w:rsidRDefault="00D44CD9" w:rsidP="00306A6B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87747" wp14:editId="054491D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3E564C" w:rsidRDefault="003E564C" w:rsidP="003E56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537D9E3DC3484301B3C6530A16188CD2"/>
          </w:placeholder>
          <w:text w:multiLine="1"/>
        </w:sdtPr>
        <w:sdtEndPr/>
        <w:sdtContent>
          <w:r w:rsidR="00527217">
            <w:rPr>
              <w:rFonts w:ascii="Century Gothic" w:hAnsi="Century Gothic"/>
            </w:rPr>
            <w:t>Limited short-term impact.</w:t>
          </w:r>
          <w:r w:rsidR="00306A6B">
            <w:rPr>
              <w:rFonts w:ascii="Century Gothic" w:hAnsi="Century Gothic"/>
            </w:rPr>
            <w:t xml:space="preserve"> All required infrastructure improvements will be at the expense of the developer.</w:t>
          </w:r>
          <w:r w:rsidR="00527217">
            <w:rPr>
              <w:rFonts w:ascii="Century Gothic" w:hAnsi="Century Gothic"/>
            </w:rPr>
            <w:t xml:space="preserve"> </w:t>
          </w:r>
        </w:sdtContent>
      </w:sdt>
    </w:p>
    <w:p w:rsidR="003E564C" w:rsidRDefault="003E564C" w:rsidP="003E564C">
      <w:pPr>
        <w:rPr>
          <w:rFonts w:ascii="Century Gothic" w:hAnsi="Century Gothic"/>
        </w:rPr>
      </w:pPr>
    </w:p>
    <w:p w:rsidR="00D63CC0" w:rsidRDefault="003E564C" w:rsidP="003E56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AEDB4A4A2E5D4BAC9C39789F75D558BE"/>
          </w:placeholder>
          <w:text w:multiLine="1"/>
        </w:sdtPr>
        <w:sdtEndPr/>
        <w:sdtContent>
          <w:r w:rsidRPr="002058A5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DB0491" w:rsidRDefault="00DB0491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3E564C" w:rsidRDefault="00DB0491" w:rsidP="003E564C">
      <w:pPr>
        <w:rPr>
          <w:rFonts w:ascii="Century Gothic" w:hAnsi="Century Gothic"/>
        </w:rPr>
      </w:pPr>
      <w:hyperlink r:id="rId8" w:history="1">
        <w:r w:rsidR="003E564C" w:rsidRPr="009B0B65">
          <w:rPr>
            <w:rStyle w:val="Hyperlink"/>
            <w:rFonts w:ascii="Century Gothic" w:hAnsi="Century Gothic"/>
          </w:rPr>
          <w:t>Vision Impact</w:t>
        </w:r>
        <w:r w:rsidR="003E564C">
          <w:rPr>
            <w:rStyle w:val="Hyperlink"/>
            <w:rFonts w:ascii="Century Gothic" w:hAnsi="Century Gothic"/>
          </w:rPr>
          <w:t>s</w:t>
        </w:r>
        <w:r w:rsidR="003E564C" w:rsidRPr="009B0B65">
          <w:rPr>
            <w:rStyle w:val="Hyperlink"/>
            <w:rFonts w:ascii="Century Gothic" w:hAnsi="Century Gothic"/>
          </w:rPr>
          <w:t>:</w:t>
        </w:r>
      </w:hyperlink>
      <w:r w:rsidR="003E564C">
        <w:rPr>
          <w:rFonts w:ascii="Century Gothic" w:hAnsi="Century Gothic"/>
        </w:rPr>
        <w:t xml:space="preserve">  </w:t>
      </w:r>
    </w:p>
    <w:p w:rsidR="003E564C" w:rsidRDefault="003E564C" w:rsidP="003E564C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5A504173989841CBB08B1C6CBDD29CEC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B28429ED0BEE4EF6B6863EAF41A98D9F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A842D7F5D4DB42BE97BD1728E759C62E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3E564C" w:rsidRDefault="003E564C" w:rsidP="003E564C"/>
    <w:p w:rsidR="003E564C" w:rsidRDefault="00DB0491" w:rsidP="003E564C">
      <w:pPr>
        <w:rPr>
          <w:rFonts w:ascii="Century Gothic" w:hAnsi="Century Gothic"/>
        </w:rPr>
      </w:pPr>
      <w:hyperlink r:id="rId9" w:history="1">
        <w:r w:rsidR="003E564C" w:rsidRPr="00995129">
          <w:rPr>
            <w:rStyle w:val="Hyperlink"/>
            <w:rFonts w:ascii="Century Gothic" w:hAnsi="Century Gothic"/>
          </w:rPr>
          <w:t>Strategic Plan</w:t>
        </w:r>
        <w:r w:rsidR="003E564C">
          <w:rPr>
            <w:rStyle w:val="Hyperlink"/>
            <w:rFonts w:ascii="Century Gothic" w:hAnsi="Century Gothic"/>
          </w:rPr>
          <w:t xml:space="preserve"> Impacts</w:t>
        </w:r>
        <w:r w:rsidR="003E564C" w:rsidRPr="00995129">
          <w:rPr>
            <w:rStyle w:val="Hyperlink"/>
            <w:rFonts w:ascii="Century Gothic" w:hAnsi="Century Gothic"/>
          </w:rPr>
          <w:t>:</w:t>
        </w:r>
      </w:hyperlink>
      <w:r w:rsidR="003E564C">
        <w:rPr>
          <w:rFonts w:ascii="Century Gothic" w:hAnsi="Century Gothic"/>
        </w:rPr>
        <w:t xml:space="preserve">  </w:t>
      </w:r>
    </w:p>
    <w:p w:rsidR="003E564C" w:rsidRPr="00C34BE7" w:rsidRDefault="003E564C" w:rsidP="003E564C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lastRenderedPageBreak/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8E1A933AE44C4D9EAC86A8281713EB8C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9327690F639C46988208AA7A42D851A4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C3CCA5E53A8448EF93A1A8BF7EFF90A7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3E564C" w:rsidRDefault="003E564C" w:rsidP="003E564C">
      <w:pPr>
        <w:rPr>
          <w:rFonts w:ascii="Century Gothic" w:hAnsi="Century Gothic"/>
        </w:rPr>
      </w:pPr>
    </w:p>
    <w:p w:rsidR="003E564C" w:rsidRPr="000E3DAB" w:rsidRDefault="003E564C" w:rsidP="003E564C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3E564C" w:rsidRDefault="003E564C" w:rsidP="003E564C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474C34C3C5864354B5490D5D7846D578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4B5FE9925F484D34BBF71A6B44428606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7217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71944B61EC4B059578CCA754923C60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7217">
            <w:rPr>
              <w:rStyle w:val="Style3"/>
            </w:rPr>
            <w:t>Inter-Governmental Cooperation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9090"/>
      </w:tblGrid>
      <w:tr w:rsidR="00C379A1" w:rsidTr="00DB0491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DB0491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4C26F6" w:rsidRPr="00306A6B" w:rsidRDefault="00306A6B" w:rsidP="00CA5F6A">
                <w:pPr>
                  <w:rPr>
                    <w:rFonts w:ascii="Century Gothic" w:hAnsi="Century Gothic"/>
                  </w:rPr>
                </w:pPr>
                <w:r w:rsidRPr="00306A6B">
                  <w:rPr>
                    <w:rFonts w:ascii="Century Gothic" w:hAnsi="Century Gothic"/>
                  </w:rPr>
                  <w:t>12/8</w:t>
                </w:r>
                <w:r w:rsidR="00CA5F6A" w:rsidRPr="00306A6B">
                  <w:rPr>
                    <w:rFonts w:ascii="Century Gothic" w:hAnsi="Century Gothic"/>
                  </w:rPr>
                  <w:t>/2015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:rsidR="004C26F6" w:rsidRPr="00306A6B" w:rsidRDefault="00450E30" w:rsidP="00DB0491">
                <w:pPr>
                  <w:rPr>
                    <w:rFonts w:ascii="Century Gothic" w:hAnsi="Century Gothic"/>
                  </w:rPr>
                </w:pPr>
                <w:r w:rsidRPr="00306A6B">
                  <w:rPr>
                    <w:rFonts w:ascii="Century Gothic" w:hAnsi="Century Gothic"/>
                  </w:rPr>
                  <w:t xml:space="preserve">Approved </w:t>
                </w:r>
                <w:r w:rsidR="00306A6B" w:rsidRPr="00306A6B">
                  <w:rPr>
                    <w:rFonts w:ascii="Century Gothic" w:hAnsi="Century Gothic"/>
                  </w:rPr>
                  <w:t>rezoning PUD 4.3 to PUD 6.0, and approved the PUD Plan for “Lynn Street Cottages.”</w:t>
                </w:r>
                <w:r w:rsidR="00DB0491">
                  <w:rPr>
                    <w:rFonts w:ascii="Century Gothic" w:hAnsi="Century Gothic"/>
                  </w:rPr>
                  <w:t xml:space="preserve"> (</w:t>
                </w:r>
                <w:r w:rsidR="00DB0491" w:rsidRPr="00306A6B">
                  <w:rPr>
                    <w:rFonts w:ascii="Century Gothic" w:hAnsi="Century Gothic"/>
                  </w:rPr>
                  <w:t>Ord</w:t>
                </w:r>
                <w:r w:rsidR="00DB0491">
                  <w:rPr>
                    <w:rFonts w:ascii="Century Gothic" w:hAnsi="Century Gothic"/>
                  </w:rPr>
                  <w:t xml:space="preserve">. </w:t>
                </w:r>
                <w:r w:rsidR="00DB0491" w:rsidRPr="00306A6B">
                  <w:rPr>
                    <w:rFonts w:ascii="Century Gothic" w:hAnsi="Century Gothic"/>
                  </w:rPr>
                  <w:t>#22654</w:t>
                </w:r>
                <w:r w:rsidR="00DB0491">
                  <w:rPr>
                    <w:rFonts w:ascii="Century Gothic" w:hAnsi="Century Gothic"/>
                  </w:rPr>
                  <w:t>)</w:t>
                </w:r>
              </w:p>
            </w:tc>
          </w:sdtContent>
        </w:sdt>
      </w:tr>
      <w:tr w:rsidR="00450E30" w:rsidTr="00DB0491">
        <w:tc>
          <w:tcPr>
            <w:tcW w:w="1530" w:type="dxa"/>
            <w:shd w:val="clear" w:color="auto" w:fill="auto"/>
          </w:tcPr>
          <w:p w:rsidR="00450E30" w:rsidRPr="00306A6B" w:rsidRDefault="00306A6B" w:rsidP="00A04982">
            <w:pPr>
              <w:rPr>
                <w:rFonts w:ascii="Century Gothic" w:hAnsi="Century Gothic"/>
              </w:rPr>
            </w:pPr>
            <w:r w:rsidRPr="00306A6B">
              <w:rPr>
                <w:rFonts w:ascii="Century Gothic" w:hAnsi="Century Gothic"/>
              </w:rPr>
              <w:t>1/3/2011</w:t>
            </w:r>
          </w:p>
        </w:tc>
        <w:tc>
          <w:tcPr>
            <w:tcW w:w="9090" w:type="dxa"/>
            <w:shd w:val="clear" w:color="auto" w:fill="auto"/>
          </w:tcPr>
          <w:p w:rsidR="00450E30" w:rsidRPr="00306A6B" w:rsidRDefault="00450E30" w:rsidP="00DB0491">
            <w:pPr>
              <w:rPr>
                <w:rFonts w:ascii="Century Gothic" w:hAnsi="Century Gothic"/>
              </w:rPr>
            </w:pPr>
            <w:r w:rsidRPr="00306A6B">
              <w:rPr>
                <w:rFonts w:ascii="Century Gothic" w:hAnsi="Century Gothic"/>
              </w:rPr>
              <w:t xml:space="preserve">Approved </w:t>
            </w:r>
            <w:r w:rsidR="00306A6B" w:rsidRPr="00306A6B">
              <w:rPr>
                <w:rFonts w:ascii="Century Gothic" w:hAnsi="Century Gothic"/>
              </w:rPr>
              <w:t>final plat of “Lynn Street Subdivision Plat 2.”</w:t>
            </w:r>
            <w:r w:rsidR="00DB0491" w:rsidRPr="00306A6B">
              <w:rPr>
                <w:rFonts w:ascii="Century Gothic" w:hAnsi="Century Gothic"/>
              </w:rPr>
              <w:t xml:space="preserve"> </w:t>
            </w:r>
            <w:r w:rsidR="00DB0491">
              <w:rPr>
                <w:rFonts w:ascii="Century Gothic" w:hAnsi="Century Gothic"/>
              </w:rPr>
              <w:t>(</w:t>
            </w:r>
            <w:r w:rsidR="00DB0491" w:rsidRPr="00306A6B">
              <w:rPr>
                <w:rFonts w:ascii="Century Gothic" w:hAnsi="Century Gothic"/>
              </w:rPr>
              <w:t>Ord</w:t>
            </w:r>
            <w:r w:rsidR="00DB0491">
              <w:rPr>
                <w:rFonts w:ascii="Century Gothic" w:hAnsi="Century Gothic"/>
              </w:rPr>
              <w:t>.</w:t>
            </w:r>
            <w:r w:rsidR="00DB0491" w:rsidRPr="00306A6B">
              <w:rPr>
                <w:rFonts w:ascii="Century Gothic" w:hAnsi="Century Gothic"/>
              </w:rPr>
              <w:t xml:space="preserve"> #20838</w:t>
            </w:r>
            <w:r w:rsidR="00DB0491">
              <w:rPr>
                <w:rFonts w:ascii="Century Gothic" w:hAnsi="Century Gothic"/>
              </w:rPr>
              <w:t>)</w:t>
            </w:r>
          </w:p>
        </w:tc>
      </w:tr>
      <w:tr w:rsidR="00450E30" w:rsidTr="00DB0491">
        <w:tc>
          <w:tcPr>
            <w:tcW w:w="1530" w:type="dxa"/>
            <w:shd w:val="clear" w:color="auto" w:fill="auto"/>
          </w:tcPr>
          <w:p w:rsidR="00450E30" w:rsidRPr="00306A6B" w:rsidRDefault="00306A6B" w:rsidP="00A04982">
            <w:pPr>
              <w:rPr>
                <w:rFonts w:ascii="Century Gothic" w:hAnsi="Century Gothic"/>
              </w:rPr>
            </w:pPr>
            <w:r w:rsidRPr="00306A6B">
              <w:rPr>
                <w:rFonts w:ascii="Century Gothic" w:hAnsi="Century Gothic"/>
              </w:rPr>
              <w:t>1/3/2011</w:t>
            </w:r>
          </w:p>
        </w:tc>
        <w:sdt>
          <w:sdtPr>
            <w:rPr>
              <w:rFonts w:ascii="Century Gothic" w:hAnsi="Century Gothic"/>
            </w:rPr>
            <w:id w:val="-449711288"/>
            <w:placeholder>
              <w:docPart w:val="256960B030154607B237A16CD29187CD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:rsidR="00450E30" w:rsidRPr="00306A6B" w:rsidRDefault="00450E30" w:rsidP="00DB0491">
                <w:pPr>
                  <w:rPr>
                    <w:rFonts w:ascii="Century Gothic" w:hAnsi="Century Gothic"/>
                  </w:rPr>
                </w:pPr>
                <w:r w:rsidRPr="00306A6B">
                  <w:rPr>
                    <w:rFonts w:ascii="Century Gothic" w:hAnsi="Century Gothic"/>
                  </w:rPr>
                  <w:t xml:space="preserve">Approved </w:t>
                </w:r>
                <w:r w:rsidR="00306A6B" w:rsidRPr="00306A6B">
                  <w:rPr>
                    <w:rFonts w:ascii="Century Gothic" w:hAnsi="Century Gothic"/>
                  </w:rPr>
                  <w:t>rezoning from C-P to PUD 4.3</w:t>
                </w:r>
                <w:r w:rsidR="00DB0491" w:rsidRPr="00306A6B">
                  <w:rPr>
                    <w:rFonts w:ascii="Century Gothic" w:hAnsi="Century Gothic"/>
                  </w:rPr>
                  <w:t xml:space="preserve"> </w:t>
                </w:r>
                <w:r w:rsidR="00DB0491">
                  <w:rPr>
                    <w:rFonts w:ascii="Century Gothic" w:hAnsi="Century Gothic"/>
                  </w:rPr>
                  <w:t>(</w:t>
                </w:r>
                <w:r w:rsidR="00DB0491" w:rsidRPr="00306A6B">
                  <w:rPr>
                    <w:rFonts w:ascii="Century Gothic" w:hAnsi="Century Gothic"/>
                  </w:rPr>
                  <w:t>Ord</w:t>
                </w:r>
                <w:r w:rsidR="00DB0491">
                  <w:rPr>
                    <w:rFonts w:ascii="Century Gothic" w:hAnsi="Century Gothic"/>
                  </w:rPr>
                  <w:t>. #</w:t>
                </w:r>
                <w:r w:rsidR="00DB0491" w:rsidRPr="00306A6B">
                  <w:rPr>
                    <w:rFonts w:ascii="Century Gothic" w:hAnsi="Century Gothic"/>
                  </w:rPr>
                  <w:t xml:space="preserve"> 20836</w:t>
                </w:r>
                <w:r w:rsidR="00DB0491">
                  <w:rPr>
                    <w:rFonts w:ascii="Century Gothic" w:hAnsi="Century Gothic"/>
                  </w:rPr>
                  <w:t>)</w:t>
                </w:r>
              </w:p>
            </w:tc>
          </w:sdtContent>
        </w:sdt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 w:rsidP="00C379A1">
      <w:pPr>
        <w:rPr>
          <w:rFonts w:ascii="Century Gothic" w:hAnsi="Century Gothic"/>
        </w:rPr>
      </w:pPr>
    </w:p>
    <w:p w:rsidR="00D63CC0" w:rsidRDefault="00D63CC0" w:rsidP="00C379A1">
      <w:pPr>
        <w:rPr>
          <w:rFonts w:ascii="Century Gothic" w:hAnsi="Century Gothic"/>
        </w:rPr>
      </w:pPr>
    </w:p>
    <w:p w:rsidR="00D63CC0" w:rsidRDefault="00D63CC0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D63C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final plat</w:t>
          </w:r>
          <w:r w:rsidR="00306A6B">
            <w:rPr>
              <w:rFonts w:ascii="Century Gothic" w:hAnsi="Century Gothic"/>
            </w:rPr>
            <w:t xml:space="preserve"> of “Lynn Street Cottages</w:t>
          </w:r>
          <w:r>
            <w:rPr>
              <w:rFonts w:ascii="Century Gothic" w:hAnsi="Century Gothic"/>
            </w:rPr>
            <w:t>.</w:t>
          </w:r>
          <w:r w:rsidR="00306A6B">
            <w:rPr>
              <w:rFonts w:ascii="Century Gothic" w:hAnsi="Century Gothic"/>
            </w:rPr>
            <w:t>”</w:t>
          </w:r>
        </w:p>
        <w:bookmarkStart w:id="0" w:name="_GoBack" w:displacedByCustomXml="next"/>
        <w:bookmarkEnd w:id="0" w:displacedByCustomXml="next"/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5D5D"/>
    <w:rsid w:val="00030850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06A6B"/>
    <w:rsid w:val="00340994"/>
    <w:rsid w:val="00344C59"/>
    <w:rsid w:val="00381A9D"/>
    <w:rsid w:val="003C57DC"/>
    <w:rsid w:val="003E564C"/>
    <w:rsid w:val="0041404F"/>
    <w:rsid w:val="00450E30"/>
    <w:rsid w:val="00480AED"/>
    <w:rsid w:val="0048496D"/>
    <w:rsid w:val="004A4C2D"/>
    <w:rsid w:val="004A51CB"/>
    <w:rsid w:val="004C26F6"/>
    <w:rsid w:val="004C2DE4"/>
    <w:rsid w:val="004F48BF"/>
    <w:rsid w:val="00527217"/>
    <w:rsid w:val="00572FBB"/>
    <w:rsid w:val="005831E4"/>
    <w:rsid w:val="00591DC5"/>
    <w:rsid w:val="005B3871"/>
    <w:rsid w:val="005F6088"/>
    <w:rsid w:val="00622250"/>
    <w:rsid w:val="00625FCB"/>
    <w:rsid w:val="00646D99"/>
    <w:rsid w:val="00654738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A5F6A"/>
    <w:rsid w:val="00CE4274"/>
    <w:rsid w:val="00D046B2"/>
    <w:rsid w:val="00D102C6"/>
    <w:rsid w:val="00D44CD9"/>
    <w:rsid w:val="00D63CC0"/>
    <w:rsid w:val="00D710F0"/>
    <w:rsid w:val="00D85A25"/>
    <w:rsid w:val="00DB0491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67B3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5A504173989841CBB08B1C6CBDD2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A7C1-3FD4-4F59-9118-77FD88988DB0}"/>
      </w:docPartPr>
      <w:docPartBody>
        <w:p w:rsidR="008D3775" w:rsidRDefault="00BE3522" w:rsidP="00BE3522">
          <w:pPr>
            <w:pStyle w:val="5A504173989841CBB08B1C6CBDD29CE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B28429ED0BEE4EF6B6863EAF41A9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03C0-0E35-4CC0-9003-A9479D5A3017}"/>
      </w:docPartPr>
      <w:docPartBody>
        <w:p w:rsidR="008D3775" w:rsidRDefault="00BE3522" w:rsidP="00BE3522">
          <w:pPr>
            <w:pStyle w:val="B28429ED0BEE4EF6B6863EAF41A98D9F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A842D7F5D4DB42BE97BD1728E759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5A07-1691-47EC-98BB-81CE2AA0432E}"/>
      </w:docPartPr>
      <w:docPartBody>
        <w:p w:rsidR="008D3775" w:rsidRDefault="00BE3522" w:rsidP="00BE3522">
          <w:pPr>
            <w:pStyle w:val="A842D7F5D4DB42BE97BD1728E759C62E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8E1A933AE44C4D9EAC86A8281713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5892-7E26-48A4-8901-EB0067BF9AEF}"/>
      </w:docPartPr>
      <w:docPartBody>
        <w:p w:rsidR="008D3775" w:rsidRDefault="00BE3522" w:rsidP="00BE3522">
          <w:pPr>
            <w:pStyle w:val="8E1A933AE44C4D9EAC86A8281713EB8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327690F639C46988208AA7A42D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ADEC-243A-434C-81EF-1F92022C29DF}"/>
      </w:docPartPr>
      <w:docPartBody>
        <w:p w:rsidR="008D3775" w:rsidRDefault="00BE3522" w:rsidP="00BE3522">
          <w:pPr>
            <w:pStyle w:val="9327690F639C46988208AA7A42D851A4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C3CCA5E53A8448EF93A1A8BF7EFF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DF12-08E7-48D1-9B13-82EA6439661E}"/>
      </w:docPartPr>
      <w:docPartBody>
        <w:p w:rsidR="008D3775" w:rsidRDefault="00BE3522" w:rsidP="00BE3522">
          <w:pPr>
            <w:pStyle w:val="C3CCA5E53A8448EF93A1A8BF7EFF90A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474C34C3C5864354B5490D5D784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D18-6817-4337-ADFB-E9D7C60CAF83}"/>
      </w:docPartPr>
      <w:docPartBody>
        <w:p w:rsidR="008D3775" w:rsidRDefault="00BE3522" w:rsidP="00BE3522">
          <w:pPr>
            <w:pStyle w:val="474C34C3C5864354B5490D5D7846D57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B5FE9925F484D34BBF71A6B4442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2614-F21C-4031-963B-7B7D91979656}"/>
      </w:docPartPr>
      <w:docPartBody>
        <w:p w:rsidR="008D3775" w:rsidRDefault="00BE3522" w:rsidP="00BE3522">
          <w:pPr>
            <w:pStyle w:val="4B5FE9925F484D34BBF71A6B44428606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71944B61EC4B059578CCA75492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3063-3C91-4C66-BB13-C3DAD0F53113}"/>
      </w:docPartPr>
      <w:docPartBody>
        <w:p w:rsidR="008D3775" w:rsidRDefault="00BE3522" w:rsidP="00BE3522">
          <w:pPr>
            <w:pStyle w:val="BF71944B61EC4B059578CCA754923C6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537D9E3DC3484301B3C6530A1618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3BA3-B511-45D4-AB59-9DAA240CC6B9}"/>
      </w:docPartPr>
      <w:docPartBody>
        <w:p w:rsidR="008D3775" w:rsidRDefault="00BE3522" w:rsidP="00BE3522">
          <w:pPr>
            <w:pStyle w:val="537D9E3DC3484301B3C6530A16188CD2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AEDB4A4A2E5D4BAC9C39789F75D5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004A-315A-4F5D-9E01-1DB02CC5A872}"/>
      </w:docPartPr>
      <w:docPartBody>
        <w:p w:rsidR="008D3775" w:rsidRDefault="00BE3522" w:rsidP="00BE3522">
          <w:pPr>
            <w:pStyle w:val="AEDB4A4A2E5D4BAC9C39789F75D558BE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256960B030154607B237A16CD291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FF0C-B9FB-40DB-9E6D-AD51232BB46D}"/>
      </w:docPartPr>
      <w:docPartBody>
        <w:p w:rsidR="008D3775" w:rsidRDefault="00BE3522" w:rsidP="00BE3522">
          <w:pPr>
            <w:pStyle w:val="256960B030154607B237A16CD29187CD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D3775"/>
    <w:rsid w:val="008F5C85"/>
    <w:rsid w:val="009B3AA1"/>
    <w:rsid w:val="00B070C6"/>
    <w:rsid w:val="00B54DAB"/>
    <w:rsid w:val="00BB21DC"/>
    <w:rsid w:val="00BE3522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AAEE-D823-4DA5-9F47-23355585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5</cp:revision>
  <cp:lastPrinted>2013-11-01T14:38:00Z</cp:lastPrinted>
  <dcterms:created xsi:type="dcterms:W3CDTF">2017-06-07T21:02:00Z</dcterms:created>
  <dcterms:modified xsi:type="dcterms:W3CDTF">2017-06-08T15:11:00Z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