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Pr="009B2A87" w:rsidRDefault="00FA2BBC">
      <w:pPr>
        <w:rPr>
          <w:rStyle w:val="Style1"/>
          <w:rFonts w:eastAsiaTheme="majorEastAsia"/>
        </w:rPr>
      </w:pPr>
      <w:r w:rsidRPr="009B2A87">
        <w:rPr>
          <w:rFonts w:ascii="Century Gothic" w:hAnsi="Century Gothic"/>
        </w:rPr>
        <w:t>Department Source:</w:t>
      </w:r>
      <w:r w:rsidR="00D046B2" w:rsidRPr="009B2A87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" w:value="City Utilities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eighborhood Services" w:value="Communtiy Development - Neighborhood Service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9B2A87" w:rsidRPr="009B2A87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 w:rsidRPr="009B2A87">
        <w:rPr>
          <w:rStyle w:val="Style1"/>
          <w:rFonts w:eastAsiaTheme="majorEastAsia"/>
        </w:rPr>
        <w:t xml:space="preserve">  </w:t>
      </w:r>
      <w:r w:rsidR="00A85777" w:rsidRPr="009B2A87">
        <w:rPr>
          <w:rStyle w:val="Style1"/>
          <w:rFonts w:eastAsiaTheme="majorEastAsia"/>
        </w:rPr>
        <w:tab/>
      </w:r>
      <w:r w:rsidR="00A85777" w:rsidRPr="009B2A87">
        <w:rPr>
          <w:rStyle w:val="Style1"/>
          <w:rFonts w:eastAsiaTheme="majorEastAsia"/>
        </w:rPr>
        <w:tab/>
      </w:r>
      <w:r w:rsidR="00A85777" w:rsidRPr="009B2A87">
        <w:rPr>
          <w:rStyle w:val="Style1"/>
          <w:rFonts w:eastAsiaTheme="majorEastAsia"/>
        </w:rPr>
        <w:tab/>
        <w:t xml:space="preserve">                    </w:t>
      </w:r>
    </w:p>
    <w:p w:rsidR="00FA2BBC" w:rsidRPr="009B2A87" w:rsidRDefault="00FA2BBC">
      <w:pPr>
        <w:rPr>
          <w:rFonts w:ascii="Century Gothic" w:hAnsi="Century Gothic"/>
        </w:rPr>
      </w:pPr>
      <w:r w:rsidRPr="009B2A87">
        <w:rPr>
          <w:rFonts w:ascii="Century Gothic" w:hAnsi="Century Gothic"/>
        </w:rPr>
        <w:t>To:  City Council</w:t>
      </w:r>
    </w:p>
    <w:p w:rsidR="00FA2BBC" w:rsidRPr="009B2A87" w:rsidRDefault="00FA2BBC">
      <w:pPr>
        <w:rPr>
          <w:rFonts w:ascii="Century Gothic" w:hAnsi="Century Gothic"/>
        </w:rPr>
      </w:pPr>
      <w:r w:rsidRPr="009B2A87">
        <w:rPr>
          <w:rFonts w:ascii="Century Gothic" w:hAnsi="Century Gothic"/>
        </w:rPr>
        <w:t>From:  City Manager &amp; Staff</w:t>
      </w:r>
    </w:p>
    <w:p w:rsidR="00FA2BBC" w:rsidRPr="009B2A87" w:rsidRDefault="00FA2BBC">
      <w:pPr>
        <w:rPr>
          <w:rFonts w:ascii="Century Gothic" w:hAnsi="Century Gothic"/>
        </w:rPr>
      </w:pPr>
      <w:r w:rsidRPr="009B2A87"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6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5140D" w:rsidRPr="009B2A87">
            <w:rPr>
              <w:rStyle w:val="Style3"/>
            </w:rPr>
            <w:t>June 5, 2017</w:t>
          </w:r>
        </w:sdtContent>
      </w:sdt>
    </w:p>
    <w:p w:rsidR="00DE2810" w:rsidRPr="009B2A87" w:rsidRDefault="00DE2810">
      <w:pPr>
        <w:rPr>
          <w:rStyle w:val="Style1"/>
        </w:rPr>
      </w:pPr>
      <w:r w:rsidRPr="009B2A87"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F04683">
            <w:rPr>
              <w:rFonts w:ascii="Century Gothic" w:hAnsi="Century Gothic" w:cs="Arial"/>
              <w:color w:val="222222"/>
              <w:shd w:val="clear" w:color="auto" w:fill="FFFFFF"/>
            </w:rPr>
            <w:t xml:space="preserve">Red Lobster </w:t>
          </w:r>
          <w:r w:rsidR="00F04683" w:rsidRPr="00F04683">
            <w:rPr>
              <w:rFonts w:ascii="Century Gothic" w:hAnsi="Century Gothic" w:cs="Arial"/>
              <w:color w:val="222222"/>
              <w:shd w:val="clear" w:color="auto" w:fill="FFFFFF"/>
            </w:rPr>
            <w:t>1110 I-70 Dr SW</w:t>
          </w:r>
          <w:r w:rsidR="0065140D" w:rsidRPr="009B2A87">
            <w:rPr>
              <w:rFonts w:ascii="Century Gothic" w:hAnsi="Century Gothic" w:cs="Arial"/>
              <w:color w:val="222222"/>
              <w:shd w:val="clear" w:color="auto" w:fill="FFFFFF"/>
            </w:rPr>
            <w:t xml:space="preserve"> - Easement Vacation</w:t>
          </w:r>
          <w:r w:rsidR="00F04683">
            <w:rPr>
              <w:rFonts w:ascii="Century Gothic" w:hAnsi="Century Gothic" w:cs="Arial"/>
              <w:color w:val="222222"/>
              <w:shd w:val="clear" w:color="auto" w:fill="FFFFFF"/>
            </w:rPr>
            <w:t xml:space="preserve"> and Dedication (Case #17-103</w:t>
          </w:r>
          <w:r w:rsidR="0065140D" w:rsidRPr="009B2A87">
            <w:rPr>
              <w:rFonts w:ascii="Century Gothic" w:hAnsi="Century Gothic" w:cs="Arial"/>
              <w:color w:val="222222"/>
              <w:shd w:val="clear" w:color="auto" w:fill="FFFFFF"/>
            </w:rPr>
            <w:t>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65140D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Approval of the request will vacate an existing </w:t>
          </w:r>
          <w:r w:rsidR="00F04683">
            <w:rPr>
              <w:rFonts w:ascii="Century Gothic" w:hAnsi="Century Gothic"/>
            </w:rPr>
            <w:t>storm drain</w:t>
          </w:r>
          <w:r>
            <w:rPr>
              <w:rFonts w:ascii="Century Gothic" w:hAnsi="Century Gothic"/>
            </w:rPr>
            <w:t xml:space="preserve"> easement </w:t>
          </w:r>
          <w:r w:rsidR="00F04683">
            <w:rPr>
              <w:rFonts w:ascii="Century Gothic" w:hAnsi="Century Gothic"/>
            </w:rPr>
            <w:t>and dedicate a replacement easement</w:t>
          </w:r>
          <w:r>
            <w:rPr>
              <w:rFonts w:ascii="Century Gothic" w:hAnsi="Century Gothic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65140D" w:rsidRDefault="00F04683" w:rsidP="00CE4274">
          <w:pPr>
            <w:rPr>
              <w:rFonts w:ascii="Century Gothic" w:hAnsi="Century Gothic"/>
            </w:rPr>
          </w:pPr>
          <w:r w:rsidRPr="00F04683">
            <w:rPr>
              <w:rFonts w:ascii="Century Gothic" w:hAnsi="Century Gothic"/>
            </w:rPr>
            <w:t>GHA Architecture/Development</w:t>
          </w:r>
          <w:r w:rsidR="0065140D">
            <w:rPr>
              <w:rFonts w:ascii="Century Gothic" w:hAnsi="Century Gothic"/>
            </w:rPr>
            <w:t xml:space="preserve">, </w:t>
          </w:r>
          <w:r w:rsidR="0065140D" w:rsidRPr="0065140D">
            <w:rPr>
              <w:rFonts w:ascii="Century Gothic" w:hAnsi="Century Gothic"/>
            </w:rPr>
            <w:t>agent on b</w:t>
          </w:r>
          <w:r w:rsidR="0065140D">
            <w:rPr>
              <w:rFonts w:ascii="Century Gothic" w:hAnsi="Century Gothic"/>
            </w:rPr>
            <w:t xml:space="preserve">ehalf of </w:t>
          </w:r>
          <w:r w:rsidRPr="00F04683">
            <w:rPr>
              <w:rFonts w:ascii="Century Gothic" w:hAnsi="Century Gothic"/>
            </w:rPr>
            <w:t>Red Lobster Seafood Co.</w:t>
          </w:r>
          <w:r w:rsidR="0065140D">
            <w:rPr>
              <w:rFonts w:ascii="Century Gothic" w:hAnsi="Century Gothic"/>
            </w:rPr>
            <w:t xml:space="preserve">, is seeking approval </w:t>
          </w:r>
          <w:r w:rsidR="0065140D" w:rsidRPr="0065140D">
            <w:rPr>
              <w:rFonts w:ascii="Century Gothic" w:hAnsi="Century Gothic"/>
            </w:rPr>
            <w:t>to</w:t>
          </w:r>
          <w:r w:rsidRPr="00F04683">
            <w:rPr>
              <w:rFonts w:ascii="Century Gothic" w:hAnsi="Century Gothic"/>
            </w:rPr>
            <w:t xml:space="preserve"> vacate a storm drain easement and dedicate a new easement on property located on the south side of I-70 Dr SW, approximately 200 feet east of Aspen Drive, and addressed as 1110 I-70 Drive SW.</w:t>
          </w:r>
        </w:p>
        <w:p w:rsidR="0065140D" w:rsidRDefault="0065140D" w:rsidP="00CE4274">
          <w:pPr>
            <w:rPr>
              <w:rFonts w:ascii="Century Gothic" w:hAnsi="Century Gothic"/>
            </w:rPr>
          </w:pPr>
        </w:p>
        <w:p w:rsidR="00D011E2" w:rsidRDefault="003265FF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Proposed </w:t>
          </w:r>
          <w:r w:rsidR="00F04683">
            <w:rPr>
              <w:rFonts w:ascii="Century Gothic" w:hAnsi="Century Gothic"/>
            </w:rPr>
            <w:t xml:space="preserve">redevelopment of the </w:t>
          </w:r>
          <w:r>
            <w:rPr>
              <w:rFonts w:ascii="Century Gothic" w:hAnsi="Century Gothic"/>
            </w:rPr>
            <w:t xml:space="preserve">subject site will </w:t>
          </w:r>
          <w:r w:rsidR="00EE0CC0">
            <w:rPr>
              <w:rFonts w:ascii="Century Gothic" w:hAnsi="Century Gothic"/>
            </w:rPr>
            <w:t>re</w:t>
          </w:r>
          <w:r>
            <w:rPr>
              <w:rFonts w:ascii="Century Gothic" w:hAnsi="Century Gothic"/>
            </w:rPr>
            <w:t xml:space="preserve">sult in a new building being constructed such that it would </w:t>
          </w:r>
          <w:r w:rsidR="00EE0CC0">
            <w:rPr>
              <w:rFonts w:ascii="Century Gothic" w:hAnsi="Century Gothic"/>
            </w:rPr>
            <w:t>encroach into the ex</w:t>
          </w:r>
          <w:r>
            <w:rPr>
              <w:rFonts w:ascii="Century Gothic" w:hAnsi="Century Gothic"/>
            </w:rPr>
            <w:t xml:space="preserve">isting easement.  The applicant </w:t>
          </w:r>
          <w:r w:rsidR="00EE0CC0">
            <w:rPr>
              <w:rFonts w:ascii="Century Gothic" w:hAnsi="Century Gothic"/>
            </w:rPr>
            <w:t xml:space="preserve">is </w:t>
          </w:r>
          <w:r>
            <w:rPr>
              <w:rFonts w:ascii="Century Gothic" w:hAnsi="Century Gothic"/>
            </w:rPr>
            <w:t xml:space="preserve">seeking to vacate the existing easement to accommodate the new construction and </w:t>
          </w:r>
          <w:r w:rsidR="00307A3A">
            <w:rPr>
              <w:rFonts w:ascii="Century Gothic" w:hAnsi="Century Gothic"/>
            </w:rPr>
            <w:t>is</w:t>
          </w:r>
          <w:r w:rsidR="00EE0CC0">
            <w:rPr>
              <w:rFonts w:ascii="Century Gothic" w:hAnsi="Century Gothic"/>
            </w:rPr>
            <w:t xml:space="preserve"> dedicati</w:t>
          </w:r>
          <w:r w:rsidR="00307A3A">
            <w:rPr>
              <w:rFonts w:ascii="Century Gothic" w:hAnsi="Century Gothic"/>
            </w:rPr>
            <w:t xml:space="preserve">ng </w:t>
          </w:r>
          <w:r w:rsidR="00EE0CC0">
            <w:rPr>
              <w:rFonts w:ascii="Century Gothic" w:hAnsi="Century Gothic"/>
            </w:rPr>
            <w:t xml:space="preserve">a new easement </w:t>
          </w:r>
          <w:r w:rsidR="00307A3A">
            <w:rPr>
              <w:rFonts w:ascii="Century Gothic" w:hAnsi="Century Gothic"/>
            </w:rPr>
            <w:t>several</w:t>
          </w:r>
          <w:r w:rsidR="00EE0CC0">
            <w:rPr>
              <w:rFonts w:ascii="Century Gothic" w:hAnsi="Century Gothic"/>
            </w:rPr>
            <w:t xml:space="preserve"> feet to the east</w:t>
          </w:r>
          <w:r w:rsidR="00307A3A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 xml:space="preserve">of the new building’s location to avoid any conflicts. </w:t>
          </w:r>
          <w:r w:rsidR="00307A3A">
            <w:rPr>
              <w:rFonts w:ascii="Century Gothic" w:hAnsi="Century Gothic"/>
            </w:rPr>
            <w:t xml:space="preserve"> </w:t>
          </w:r>
          <w:r w:rsidR="0065140D">
            <w:rPr>
              <w:rFonts w:ascii="Century Gothic" w:hAnsi="Century Gothic"/>
            </w:rPr>
            <w:t xml:space="preserve">The </w:t>
          </w:r>
          <w:r w:rsidR="009B2A87">
            <w:rPr>
              <w:rFonts w:ascii="Century Gothic" w:hAnsi="Century Gothic"/>
            </w:rPr>
            <w:t>vacation</w:t>
          </w:r>
          <w:r>
            <w:rPr>
              <w:rFonts w:ascii="Century Gothic" w:hAnsi="Century Gothic"/>
            </w:rPr>
            <w:t xml:space="preserve"> and relocation</w:t>
          </w:r>
          <w:r w:rsidR="0065140D">
            <w:rPr>
              <w:rFonts w:ascii="Century Gothic" w:hAnsi="Century Gothic"/>
            </w:rPr>
            <w:t xml:space="preserve"> will not impact </w:t>
          </w:r>
          <w:r w:rsidR="009B2A87">
            <w:rPr>
              <w:rFonts w:ascii="Century Gothic" w:hAnsi="Century Gothic"/>
            </w:rPr>
            <w:t xml:space="preserve">service to </w:t>
          </w:r>
          <w:r w:rsidR="0065140D">
            <w:rPr>
              <w:rFonts w:ascii="Century Gothic" w:hAnsi="Century Gothic"/>
            </w:rPr>
            <w:t>any other properties in the vicinity, and all relevant departments have review</w:t>
          </w:r>
          <w:r w:rsidR="00EE0CC0">
            <w:rPr>
              <w:rFonts w:ascii="Century Gothic" w:hAnsi="Century Gothic"/>
            </w:rPr>
            <w:t>ed and approved the vacation</w:t>
          </w:r>
          <w:r w:rsidR="00307A3A">
            <w:rPr>
              <w:rFonts w:ascii="Century Gothic" w:hAnsi="Century Gothic"/>
            </w:rPr>
            <w:t xml:space="preserve"> and dedication</w:t>
          </w:r>
          <w:r w:rsidR="00EE0CC0">
            <w:rPr>
              <w:rFonts w:ascii="Century Gothic" w:hAnsi="Century Gothic"/>
            </w:rPr>
            <w:t xml:space="preserve">.  </w:t>
          </w:r>
          <w:r w:rsidR="00307A3A">
            <w:rPr>
              <w:rFonts w:ascii="Century Gothic" w:hAnsi="Century Gothic"/>
            </w:rPr>
            <w:t xml:space="preserve">The easement was originally granted with the Aspen Subdivision plat. </w:t>
          </w:r>
        </w:p>
        <w:p w:rsidR="00D011E2" w:rsidRDefault="00D011E2" w:rsidP="00CE4274">
          <w:pPr>
            <w:rPr>
              <w:rFonts w:ascii="Century Gothic" w:hAnsi="Century Gothic"/>
            </w:rPr>
          </w:pPr>
        </w:p>
        <w:p w:rsidR="00CE4274" w:rsidRDefault="00857D18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Locator maps, </w:t>
          </w:r>
          <w:r w:rsidR="00DE26AD">
            <w:rPr>
              <w:rFonts w:ascii="Century Gothic" w:hAnsi="Century Gothic"/>
            </w:rPr>
            <w:t xml:space="preserve">vacation </w:t>
          </w:r>
          <w:r w:rsidR="00307A3A">
            <w:rPr>
              <w:rFonts w:ascii="Century Gothic" w:hAnsi="Century Gothic"/>
            </w:rPr>
            <w:t xml:space="preserve">and dedication </w:t>
          </w:r>
          <w:r w:rsidR="00DE26AD">
            <w:rPr>
              <w:rFonts w:ascii="Century Gothic" w:hAnsi="Century Gothic"/>
            </w:rPr>
            <w:t>graphic</w:t>
          </w:r>
          <w:r>
            <w:rPr>
              <w:rFonts w:ascii="Century Gothic" w:hAnsi="Century Gothic"/>
            </w:rPr>
            <w:t>, and the easement dedication form</w:t>
          </w:r>
          <w:r w:rsidR="00DE26AD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>are</w:t>
          </w:r>
          <w:r w:rsidR="00DE26AD">
            <w:rPr>
              <w:rFonts w:ascii="Century Gothic" w:hAnsi="Century Gothic"/>
            </w:rPr>
            <w:t xml:space="preserve"> attached for reference. </w:t>
          </w:r>
          <w:r w:rsidR="00D011E2">
            <w:rPr>
              <w:rFonts w:ascii="Century Gothic" w:hAnsi="Century Gothic"/>
            </w:rPr>
            <w:t xml:space="preserve"> </w:t>
          </w:r>
        </w:p>
      </w:sdtContent>
    </w:sdt>
    <w:p w:rsidR="002773F7" w:rsidRDefault="00D44CD9" w:rsidP="003265FF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93D51" wp14:editId="098259BF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093D51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5140D">
            <w:rPr>
              <w:rStyle w:val="Style3"/>
            </w:rPr>
            <w:t>None.</w:t>
          </w:r>
        </w:sdtContent>
      </w:sdt>
    </w:p>
    <w:p w:rsidR="003265FF" w:rsidRDefault="00DC18D1"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5140D">
            <w:rPr>
              <w:rStyle w:val="Style3"/>
            </w:rPr>
            <w:t>None.</w:t>
          </w:r>
        </w:sdtContent>
      </w:sdt>
    </w:p>
    <w:p w:rsidR="003265FF" w:rsidRDefault="003265FF">
      <w:bookmarkStart w:id="0" w:name="_GoBack"/>
      <w:bookmarkEnd w:id="0"/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8606DE" wp14:editId="1EC23BA2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8606DE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65140D" w:rsidRDefault="009D1F84" w:rsidP="0065140D">
      <w:pPr>
        <w:rPr>
          <w:rFonts w:ascii="Century Gothic" w:hAnsi="Century Gothic"/>
        </w:rPr>
      </w:pPr>
      <w:hyperlink r:id="rId7" w:history="1">
        <w:r w:rsidR="0065140D" w:rsidRPr="009B0B65">
          <w:rPr>
            <w:rStyle w:val="Hyperlink"/>
            <w:rFonts w:ascii="Century Gothic" w:hAnsi="Century Gothic"/>
          </w:rPr>
          <w:t>Vision Impact</w:t>
        </w:r>
        <w:r w:rsidR="0065140D">
          <w:rPr>
            <w:rStyle w:val="Hyperlink"/>
            <w:rFonts w:ascii="Century Gothic" w:hAnsi="Century Gothic"/>
          </w:rPr>
          <w:t>s</w:t>
        </w:r>
        <w:r w:rsidR="0065140D" w:rsidRPr="009B0B65">
          <w:rPr>
            <w:rStyle w:val="Hyperlink"/>
            <w:rFonts w:ascii="Century Gothic" w:hAnsi="Century Gothic"/>
          </w:rPr>
          <w:t>:</w:t>
        </w:r>
      </w:hyperlink>
      <w:r w:rsidR="0065140D">
        <w:rPr>
          <w:rFonts w:ascii="Century Gothic" w:hAnsi="Century Gothic"/>
        </w:rPr>
        <w:t xml:space="preserve">  </w:t>
      </w:r>
    </w:p>
    <w:p w:rsidR="0065140D" w:rsidRDefault="0065140D" w:rsidP="0065140D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CB7ED178008B4CBCB63B8677CB850EAF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6C65B2DB8A52483D9FCF483A5A1831C0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122751D290774577B004FCBA233A2043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</w:p>
    <w:p w:rsidR="0065140D" w:rsidRDefault="0065140D" w:rsidP="0065140D"/>
    <w:p w:rsidR="0065140D" w:rsidRDefault="009D1F84" w:rsidP="0065140D">
      <w:pPr>
        <w:rPr>
          <w:rFonts w:ascii="Century Gothic" w:hAnsi="Century Gothic"/>
        </w:rPr>
      </w:pPr>
      <w:hyperlink r:id="rId8" w:history="1">
        <w:r w:rsidR="0065140D" w:rsidRPr="00995129">
          <w:rPr>
            <w:rStyle w:val="Hyperlink"/>
            <w:rFonts w:ascii="Century Gothic" w:hAnsi="Century Gothic"/>
          </w:rPr>
          <w:t>Strategic Plan</w:t>
        </w:r>
        <w:r w:rsidR="0065140D">
          <w:rPr>
            <w:rStyle w:val="Hyperlink"/>
            <w:rFonts w:ascii="Century Gothic" w:hAnsi="Century Gothic"/>
          </w:rPr>
          <w:t xml:space="preserve"> Impacts</w:t>
        </w:r>
        <w:r w:rsidR="0065140D" w:rsidRPr="00995129">
          <w:rPr>
            <w:rStyle w:val="Hyperlink"/>
            <w:rFonts w:ascii="Century Gothic" w:hAnsi="Century Gothic"/>
          </w:rPr>
          <w:t>:</w:t>
        </w:r>
      </w:hyperlink>
      <w:r w:rsidR="0065140D">
        <w:rPr>
          <w:rFonts w:ascii="Century Gothic" w:hAnsi="Century Gothic"/>
        </w:rPr>
        <w:t xml:space="preserve">  </w:t>
      </w:r>
    </w:p>
    <w:p w:rsidR="0065140D" w:rsidRPr="00C34BE7" w:rsidRDefault="0065140D" w:rsidP="0065140D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9A5444DFFDFE400DA4FB8ACF5B88766C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F1DCA34D1C394B55BED848935DA9EA2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7253D3C8DC054498A27137381801D13A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65140D" w:rsidRDefault="0065140D" w:rsidP="0065140D">
      <w:pPr>
        <w:rPr>
          <w:rFonts w:ascii="Century Gothic" w:hAnsi="Century Gothic"/>
        </w:rPr>
      </w:pPr>
    </w:p>
    <w:p w:rsidR="0065140D" w:rsidRPr="000E3DAB" w:rsidRDefault="0065140D" w:rsidP="0065140D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lastRenderedPageBreak/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65140D" w:rsidRDefault="0065140D" w:rsidP="0065140D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58295022FD18419B87EC62B2D0734B27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F48B45A1F2534DF0B0202FB26A77290F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617B1FB791D9430195CE6230C269DF30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307A3A" w:rsidP="009B2A87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02/20/1995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9B2A87" w:rsidP="00307A3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Approved final plat of </w:t>
                </w:r>
                <w:r w:rsidR="00307A3A">
                  <w:rPr>
                    <w:rFonts w:ascii="Century Gothic" w:hAnsi="Century Gothic"/>
                  </w:rPr>
                  <w:t>Aspen Subdivision</w:t>
                </w:r>
                <w:r>
                  <w:rPr>
                    <w:rFonts w:ascii="Century Gothic" w:hAnsi="Century Gothic"/>
                  </w:rPr>
                  <w:t xml:space="preserve"> (Ord. #</w:t>
                </w:r>
                <w:r w:rsidR="00307A3A">
                  <w:rPr>
                    <w:rFonts w:ascii="Century Gothic" w:hAnsi="Century Gothic"/>
                  </w:rPr>
                  <w:t>14385</w:t>
                </w:r>
                <w:r>
                  <w:rPr>
                    <w:rFonts w:ascii="Century Gothic" w:hAnsi="Century Gothic"/>
                  </w:rPr>
                  <w:t>)</w:t>
                </w:r>
              </w:p>
            </w:tc>
          </w:sdtContent>
        </w:sdt>
      </w:tr>
    </w:tbl>
    <w:p w:rsidR="00C379A1" w:rsidRDefault="00C379A1" w:rsidP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3265FF" w:rsidRDefault="003265FF" w:rsidP="00C379A1">
      <w:pPr>
        <w:rPr>
          <w:rFonts w:ascii="Century Gothic" w:hAnsi="Century Gothic"/>
        </w:rPr>
      </w:pPr>
    </w:p>
    <w:p w:rsidR="003265FF" w:rsidRPr="00C379A1" w:rsidRDefault="003265FF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9B2A87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Approv</w:t>
          </w:r>
          <w:r w:rsidR="003265FF">
            <w:rPr>
              <w:rFonts w:ascii="Century Gothic" w:hAnsi="Century Gothic"/>
            </w:rPr>
            <w:t>e</w:t>
          </w:r>
          <w:r>
            <w:rPr>
              <w:rFonts w:ascii="Century Gothic" w:hAnsi="Century Gothic"/>
            </w:rPr>
            <w:t xml:space="preserve"> the easement vacation</w:t>
          </w:r>
          <w:r w:rsidR="00EE0CC0">
            <w:rPr>
              <w:rFonts w:ascii="Century Gothic" w:hAnsi="Century Gothic"/>
            </w:rPr>
            <w:t xml:space="preserve"> and</w:t>
          </w:r>
          <w:r w:rsidR="003265FF">
            <w:rPr>
              <w:rFonts w:ascii="Century Gothic" w:hAnsi="Century Gothic"/>
            </w:rPr>
            <w:t xml:space="preserve"> accept the easement</w:t>
          </w:r>
          <w:r w:rsidR="00EE0CC0">
            <w:rPr>
              <w:rFonts w:ascii="Century Gothic" w:hAnsi="Century Gothic"/>
            </w:rPr>
            <w:t xml:space="preserve"> dedication</w:t>
          </w:r>
          <w:r w:rsidR="003265FF">
            <w:rPr>
              <w:rFonts w:ascii="Century Gothic" w:hAnsi="Century Gothic"/>
            </w:rPr>
            <w:t>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F84" w:rsidRDefault="009D1F84" w:rsidP="004A4C2D">
      <w:r>
        <w:separator/>
      </w:r>
    </w:p>
  </w:endnote>
  <w:endnote w:type="continuationSeparator" w:id="0">
    <w:p w:rsidR="009D1F84" w:rsidRDefault="009D1F84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F84" w:rsidRDefault="009D1F84" w:rsidP="004A4C2D">
      <w:r>
        <w:separator/>
      </w:r>
    </w:p>
  </w:footnote>
  <w:footnote w:type="continuationSeparator" w:id="0">
    <w:p w:rsidR="009D1F84" w:rsidRDefault="009D1F84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E142A"/>
    <w:rsid w:val="001F1288"/>
    <w:rsid w:val="002773F7"/>
    <w:rsid w:val="002C289E"/>
    <w:rsid w:val="002D380E"/>
    <w:rsid w:val="002F3061"/>
    <w:rsid w:val="00307A3A"/>
    <w:rsid w:val="003265FF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5140D"/>
    <w:rsid w:val="006D6E9E"/>
    <w:rsid w:val="006F185A"/>
    <w:rsid w:val="00791D82"/>
    <w:rsid w:val="007B6C41"/>
    <w:rsid w:val="007E1CEB"/>
    <w:rsid w:val="008078EB"/>
    <w:rsid w:val="008372DA"/>
    <w:rsid w:val="00852DF7"/>
    <w:rsid w:val="00857D18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2A87"/>
    <w:rsid w:val="009B5E9C"/>
    <w:rsid w:val="009D1F84"/>
    <w:rsid w:val="009D5168"/>
    <w:rsid w:val="00A37B59"/>
    <w:rsid w:val="00A67E22"/>
    <w:rsid w:val="00A85777"/>
    <w:rsid w:val="00B158FC"/>
    <w:rsid w:val="00B54FB9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11E2"/>
    <w:rsid w:val="00D046B2"/>
    <w:rsid w:val="00D102C6"/>
    <w:rsid w:val="00D44CD9"/>
    <w:rsid w:val="00D85A25"/>
    <w:rsid w:val="00DC18D1"/>
    <w:rsid w:val="00DE26AD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0CC0"/>
    <w:rsid w:val="00EE317A"/>
    <w:rsid w:val="00F04683"/>
    <w:rsid w:val="00F214E8"/>
    <w:rsid w:val="00F30B5A"/>
    <w:rsid w:val="00F57992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7ACD02-901F-4E52-9E80-938CBCB4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71B52" w:rsidP="00171B5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71B52" w:rsidP="00171B52">
          <w:pPr>
            <w:pStyle w:val="9CB5AE52CB7F448A87D494DE5ED850F250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71B52" w:rsidP="00171B52">
          <w:pPr>
            <w:pStyle w:val="080144DEE566462497F86EF9C1E3E491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71B52" w:rsidP="00171B52">
          <w:pPr>
            <w:pStyle w:val="27B5DA176AA040D1B0DAB750BB22260F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71B52" w:rsidP="00171B52">
          <w:pPr>
            <w:pStyle w:val="D2C6008C4725428581840BA3F24E6DB14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71B52" w:rsidP="00171B52">
          <w:pPr>
            <w:pStyle w:val="AACEFEF4204444CC8A17346A92831BCD4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71B52" w:rsidP="00171B52">
          <w:pPr>
            <w:pStyle w:val="AF28ABD0C79441BC88DC08AA0C134A144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71B52" w:rsidP="00171B52">
          <w:pPr>
            <w:pStyle w:val="F1D4D5A078944E1887EC6769811D81254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71B52" w:rsidP="00171B52">
          <w:pPr>
            <w:pStyle w:val="CB4940772BDC42B6AF75C605D844F3A84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71B52" w:rsidP="00171B52">
          <w:pPr>
            <w:pStyle w:val="4AE7662C54754E80A5F963D232AD89853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CB7ED178008B4CBCB63B8677CB850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4C387-4F58-4872-BB9F-3AFC41B18E9A}"/>
      </w:docPartPr>
      <w:docPartBody>
        <w:p w:rsidR="001F709C" w:rsidRDefault="0082706B" w:rsidP="0082706B">
          <w:pPr>
            <w:pStyle w:val="CB7ED178008B4CBCB63B8677CB850EAF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6C65B2DB8A52483D9FCF483A5A183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42DF6-6F6B-44E9-B501-1A10F48E5E84}"/>
      </w:docPartPr>
      <w:docPartBody>
        <w:p w:rsidR="001F709C" w:rsidRDefault="0082706B" w:rsidP="0082706B">
          <w:pPr>
            <w:pStyle w:val="6C65B2DB8A52483D9FCF483A5A1831C0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122751D290774577B004FCBA233A2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3EDF5-ED41-4091-88D1-1DB0E0197239}"/>
      </w:docPartPr>
      <w:docPartBody>
        <w:p w:rsidR="001F709C" w:rsidRDefault="0082706B" w:rsidP="0082706B">
          <w:pPr>
            <w:pStyle w:val="122751D290774577B004FCBA233A2043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9A5444DFFDFE400DA4FB8ACF5B887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A9C80-C1D3-4FBA-BB09-155BBA5C7433}"/>
      </w:docPartPr>
      <w:docPartBody>
        <w:p w:rsidR="001F709C" w:rsidRDefault="0082706B" w:rsidP="0082706B">
          <w:pPr>
            <w:pStyle w:val="9A5444DFFDFE400DA4FB8ACF5B88766C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F1DCA34D1C394B55BED848935DA9E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E3C72-CBC5-4994-B4F5-419F0E11DAEA}"/>
      </w:docPartPr>
      <w:docPartBody>
        <w:p w:rsidR="001F709C" w:rsidRDefault="0082706B" w:rsidP="0082706B">
          <w:pPr>
            <w:pStyle w:val="F1DCA34D1C394B55BED848935DA9EA2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7253D3C8DC054498A27137381801D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B541A-F65D-4253-BDA3-2E6ACEFD8DB2}"/>
      </w:docPartPr>
      <w:docPartBody>
        <w:p w:rsidR="001F709C" w:rsidRDefault="0082706B" w:rsidP="0082706B">
          <w:pPr>
            <w:pStyle w:val="7253D3C8DC054498A27137381801D13A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58295022FD18419B87EC62B2D0734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03EEA-E191-4CB9-B6FF-3108020E009D}"/>
      </w:docPartPr>
      <w:docPartBody>
        <w:p w:rsidR="001F709C" w:rsidRDefault="0082706B" w:rsidP="0082706B">
          <w:pPr>
            <w:pStyle w:val="58295022FD18419B87EC62B2D0734B2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F48B45A1F2534DF0B0202FB26A772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7F680-0A3D-47ED-BE26-FAE8FE6DFBA6}"/>
      </w:docPartPr>
      <w:docPartBody>
        <w:p w:rsidR="001F709C" w:rsidRDefault="0082706B" w:rsidP="0082706B">
          <w:pPr>
            <w:pStyle w:val="F48B45A1F2534DF0B0202FB26A77290F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617B1FB791D9430195CE6230C269D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424F5-ACE3-4932-9A96-639B45AF1690}"/>
      </w:docPartPr>
      <w:docPartBody>
        <w:p w:rsidR="001F709C" w:rsidRDefault="0082706B" w:rsidP="0082706B">
          <w:pPr>
            <w:pStyle w:val="617B1FB791D9430195CE6230C269DF3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71B52"/>
    <w:rsid w:val="001E1DFB"/>
    <w:rsid w:val="001F709C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2706B"/>
    <w:rsid w:val="008F5C85"/>
    <w:rsid w:val="009B3AA1"/>
    <w:rsid w:val="00B070C6"/>
    <w:rsid w:val="00B54DAB"/>
    <w:rsid w:val="00BB21DC"/>
    <w:rsid w:val="00C22202"/>
    <w:rsid w:val="00CC102F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2706B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D178008B4CBCB63B8677CB850EAF">
    <w:name w:val="CB7ED178008B4CBCB63B8677CB850EAF"/>
    <w:rsid w:val="0082706B"/>
  </w:style>
  <w:style w:type="paragraph" w:customStyle="1" w:styleId="6C65B2DB8A52483D9FCF483A5A1831C0">
    <w:name w:val="6C65B2DB8A52483D9FCF483A5A1831C0"/>
    <w:rsid w:val="0082706B"/>
  </w:style>
  <w:style w:type="paragraph" w:customStyle="1" w:styleId="122751D290774577B004FCBA233A2043">
    <w:name w:val="122751D290774577B004FCBA233A2043"/>
    <w:rsid w:val="0082706B"/>
  </w:style>
  <w:style w:type="paragraph" w:customStyle="1" w:styleId="9A5444DFFDFE400DA4FB8ACF5B88766C">
    <w:name w:val="9A5444DFFDFE400DA4FB8ACF5B88766C"/>
    <w:rsid w:val="0082706B"/>
  </w:style>
  <w:style w:type="paragraph" w:customStyle="1" w:styleId="F1DCA34D1C394B55BED848935DA9EA29">
    <w:name w:val="F1DCA34D1C394B55BED848935DA9EA29"/>
    <w:rsid w:val="0082706B"/>
  </w:style>
  <w:style w:type="paragraph" w:customStyle="1" w:styleId="7253D3C8DC054498A27137381801D13A">
    <w:name w:val="7253D3C8DC054498A27137381801D13A"/>
    <w:rsid w:val="0082706B"/>
  </w:style>
  <w:style w:type="paragraph" w:customStyle="1" w:styleId="58295022FD18419B87EC62B2D0734B27">
    <w:name w:val="58295022FD18419B87EC62B2D0734B27"/>
    <w:rsid w:val="0082706B"/>
  </w:style>
  <w:style w:type="paragraph" w:customStyle="1" w:styleId="F48B45A1F2534DF0B0202FB26A77290F">
    <w:name w:val="F48B45A1F2534DF0B0202FB26A77290F"/>
    <w:rsid w:val="0082706B"/>
  </w:style>
  <w:style w:type="paragraph" w:customStyle="1" w:styleId="617B1FB791D9430195CE6230C269DF30">
    <w:name w:val="617B1FB791D9430195CE6230C269DF30"/>
    <w:rsid w:val="00827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8FF6-02B8-48C8-AF31-B50B3C7F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6</cp:revision>
  <cp:lastPrinted>2017-05-23T17:49:00Z</cp:lastPrinted>
  <dcterms:created xsi:type="dcterms:W3CDTF">2017-05-23T17:22:00Z</dcterms:created>
  <dcterms:modified xsi:type="dcterms:W3CDTF">2017-05-30T14:14:00Z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