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F4395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10094">
            <w:rPr>
              <w:rStyle w:val="Style3"/>
            </w:rPr>
            <w:t>June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0703FA">
            <w:rPr>
              <w:rStyle w:val="Style3"/>
              <w:rFonts w:eastAsiaTheme="majorEastAsia"/>
            </w:rPr>
            <w:t xml:space="preserve">Public Hearing for </w:t>
          </w:r>
          <w:r w:rsidR="003F4395">
            <w:rPr>
              <w:rStyle w:val="Style3"/>
              <w:rFonts w:eastAsiaTheme="majorEastAsia"/>
            </w:rPr>
            <w:t xml:space="preserve">Modifications to </w:t>
          </w:r>
          <w:r w:rsidR="003F7B6A">
            <w:rPr>
              <w:rStyle w:val="Style3"/>
              <w:rFonts w:eastAsiaTheme="majorEastAsia"/>
            </w:rPr>
            <w:t xml:space="preserve">Various </w:t>
          </w:r>
          <w:r w:rsidR="003F4395">
            <w:rPr>
              <w:rStyle w:val="Style3"/>
              <w:rFonts w:eastAsiaTheme="majorEastAsia"/>
            </w:rPr>
            <w:t>Columbia Fire Department Facilities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D17FB1" w:rsidRDefault="0011009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 public hearing</w:t>
          </w:r>
          <w:r w:rsidR="00D17FB1">
            <w:rPr>
              <w:rFonts w:ascii="Century Gothic" w:hAnsi="Century Gothic"/>
            </w:rPr>
            <w:t xml:space="preserve"> for </w:t>
          </w:r>
          <w:r w:rsidR="00D17FB1" w:rsidRPr="00D17FB1">
            <w:rPr>
              <w:rFonts w:ascii="Century Gothic" w:hAnsi="Century Gothic"/>
            </w:rPr>
            <w:t>the remode</w:t>
          </w:r>
          <w:r w:rsidR="00EA0104">
            <w:rPr>
              <w:rFonts w:ascii="Century Gothic" w:hAnsi="Century Gothic"/>
            </w:rPr>
            <w:t xml:space="preserve">l of Fire Stations 4, 5, 6, the </w:t>
          </w:r>
          <w:r w:rsidR="00D17FB1" w:rsidRPr="00D17FB1">
            <w:rPr>
              <w:rFonts w:ascii="Century Gothic" w:hAnsi="Century Gothic"/>
            </w:rPr>
            <w:t>Fire Training Ac</w:t>
          </w:r>
          <w:r w:rsidR="00920070">
            <w:rPr>
              <w:rFonts w:ascii="Century Gothic" w:hAnsi="Century Gothic"/>
            </w:rPr>
            <w:t xml:space="preserve">ademy facility, and a </w:t>
          </w:r>
          <w:r w:rsidR="00D17FB1" w:rsidRPr="00D17FB1">
            <w:rPr>
              <w:rFonts w:ascii="Century Gothic" w:hAnsi="Century Gothic"/>
            </w:rPr>
            <w:t xml:space="preserve">60’ x 80’ standalone facility.  The design and construction of these projects </w:t>
          </w:r>
          <w:r w:rsidR="00D17FB1">
            <w:rPr>
              <w:rFonts w:ascii="Century Gothic" w:hAnsi="Century Gothic"/>
            </w:rPr>
            <w:t xml:space="preserve">are being funded by </w:t>
          </w:r>
          <w:r w:rsidR="00D17FB1" w:rsidRPr="00D17FB1">
            <w:rPr>
              <w:rFonts w:ascii="Century Gothic" w:hAnsi="Century Gothic"/>
            </w:rPr>
            <w:t xml:space="preserve">the extension of the </w:t>
          </w:r>
          <w:r w:rsidR="00D17FB1" w:rsidRPr="00D17FB1">
            <w:rPr>
              <w:rFonts w:ascii="Century Gothic" w:hAnsi="Century Gothic"/>
              <w:bCs/>
            </w:rPr>
            <w:t>one-fourth of one percent capital improvement sales tax ballot approved by voters in August of 2015</w:t>
          </w:r>
          <w:r w:rsidR="00D17FB1">
            <w:rPr>
              <w:rFonts w:ascii="Century Gothic" w:hAnsi="Century Gothic"/>
              <w:bCs/>
            </w:rPr>
            <w:t>.</w:t>
          </w:r>
          <w:r>
            <w:rPr>
              <w:rFonts w:ascii="Century Gothic" w:hAnsi="Century Gothic"/>
              <w:bCs/>
            </w:rPr>
            <w:t xml:space="preserve">  An Interested Parties (IP) meeting was held </w:t>
          </w:r>
          <w:r w:rsidR="00F92D96">
            <w:rPr>
              <w:rFonts w:ascii="Century Gothic" w:hAnsi="Century Gothic"/>
              <w:bCs/>
            </w:rPr>
            <w:t>at the Fire Training Academy on</w:t>
          </w:r>
          <w:r>
            <w:rPr>
              <w:rFonts w:ascii="Century Gothic" w:hAnsi="Century Gothic"/>
              <w:bCs/>
            </w:rPr>
            <w:t xml:space="preserve"> May 16, 2017.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17FB1" w:rsidRDefault="008539B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</w:t>
          </w:r>
          <w:r w:rsidR="00D17FB1">
            <w:rPr>
              <w:rFonts w:ascii="Century Gothic" w:hAnsi="Century Gothic"/>
            </w:rPr>
            <w:t xml:space="preserve">January 17, 2017, Council authorized the City Manager to execute an architectural design services agreement with Archimages, Inc to provide architectural, interior design and/or planning for the following </w:t>
          </w:r>
          <w:r w:rsidR="00766528">
            <w:rPr>
              <w:rFonts w:ascii="Century Gothic" w:hAnsi="Century Gothic"/>
            </w:rPr>
            <w:t xml:space="preserve">facilities: </w:t>
          </w:r>
        </w:p>
        <w:p w:rsidR="003F4395" w:rsidRDefault="003F4395" w:rsidP="00CE4274">
          <w:pPr>
            <w:rPr>
              <w:rFonts w:ascii="Century Gothic" w:hAnsi="Century Gothic"/>
            </w:rPr>
          </w:pPr>
        </w:p>
        <w:p w:rsidR="003F4395" w:rsidRDefault="003F439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Fire Station #4 located at 2300 Oakland Gravel Road (opened in December of 1970)</w:t>
          </w:r>
        </w:p>
        <w:p w:rsidR="003F4395" w:rsidRPr="003F4395" w:rsidRDefault="003F4395" w:rsidP="003F4395">
          <w:pPr>
            <w:rPr>
              <w:rFonts w:ascii="Century Gothic" w:hAnsi="Century Gothic"/>
            </w:rPr>
          </w:pPr>
          <w:r w:rsidRPr="003F4395">
            <w:rPr>
              <w:rFonts w:ascii="Century Gothic" w:hAnsi="Century Gothic"/>
            </w:rPr>
            <w:t>Fire Station #5 located at 1400 Ballenger Lane (opened in December of 1971)</w:t>
          </w:r>
        </w:p>
        <w:p w:rsidR="003F4395" w:rsidRDefault="007C79D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Fire Station #6 located at 3112 Chapel Hill Road (opened in 1973)</w:t>
          </w:r>
        </w:p>
        <w:p w:rsidR="007C79D5" w:rsidRDefault="007C79D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Remodeling projects for all three facilities include: </w:t>
          </w:r>
        </w:p>
        <w:p w:rsidR="003F4395" w:rsidRDefault="003F4395" w:rsidP="003F439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New roof for entire structure</w:t>
          </w:r>
        </w:p>
        <w:p w:rsidR="003F4395" w:rsidRDefault="003F4395" w:rsidP="003F439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Remodel bathroom</w:t>
          </w:r>
          <w:r w:rsidR="007C79D5">
            <w:rPr>
              <w:rFonts w:ascii="Century Gothic" w:hAnsi="Century Gothic"/>
            </w:rPr>
            <w:t xml:space="preserve"> (make 1 large bathroom into 2 bathrooms)</w:t>
          </w:r>
        </w:p>
        <w:p w:rsidR="003F4395" w:rsidRDefault="003F4395" w:rsidP="003F439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Add plumbing for large extractor type washer</w:t>
          </w:r>
        </w:p>
        <w:p w:rsidR="003F4395" w:rsidRDefault="003F4395" w:rsidP="003F439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Eva</w:t>
          </w:r>
          <w:r w:rsidR="007C79D5">
            <w:rPr>
              <w:rFonts w:ascii="Century Gothic" w:hAnsi="Century Gothic"/>
            </w:rPr>
            <w:t>luate HVAC system and</w:t>
          </w:r>
          <w:r w:rsidR="00EA39D5">
            <w:rPr>
              <w:rFonts w:ascii="Century Gothic" w:hAnsi="Century Gothic"/>
            </w:rPr>
            <w:t xml:space="preserve"> update or</w:t>
          </w:r>
          <w:r w:rsidR="007C79D5">
            <w:rPr>
              <w:rFonts w:ascii="Century Gothic" w:hAnsi="Century Gothic"/>
            </w:rPr>
            <w:t xml:space="preserve"> replace as</w:t>
          </w:r>
          <w:r>
            <w:rPr>
              <w:rFonts w:ascii="Century Gothic" w:hAnsi="Century Gothic"/>
            </w:rPr>
            <w:t xml:space="preserve"> necessary</w:t>
          </w:r>
        </w:p>
        <w:p w:rsidR="003F4395" w:rsidRDefault="003F4395" w:rsidP="003F4395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Install water softener system</w:t>
          </w:r>
        </w:p>
        <w:p w:rsidR="003F4395" w:rsidRDefault="003F4395" w:rsidP="007C79D5">
          <w:pPr>
            <w:rPr>
              <w:rFonts w:ascii="Century Gothic" w:hAnsi="Century Gothic"/>
            </w:rPr>
          </w:pPr>
        </w:p>
        <w:p w:rsidR="007C79D5" w:rsidRDefault="007C79D5" w:rsidP="007C79D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Fire Training Acade</w:t>
          </w:r>
          <w:r w:rsidR="00990882">
            <w:rPr>
              <w:rFonts w:ascii="Century Gothic" w:hAnsi="Century Gothic"/>
            </w:rPr>
            <w:t>my</w:t>
          </w:r>
          <w:r w:rsidR="003F7B6A">
            <w:rPr>
              <w:rFonts w:ascii="Century Gothic" w:hAnsi="Century Gothic"/>
            </w:rPr>
            <w:t xml:space="preserve"> facility</w:t>
          </w:r>
          <w:r w:rsidR="00990882">
            <w:rPr>
              <w:rFonts w:ascii="Century Gothic" w:hAnsi="Century Gothic"/>
            </w:rPr>
            <w:t xml:space="preserve"> located at 700</w:t>
          </w:r>
          <w:r w:rsidR="00BF6A81">
            <w:rPr>
              <w:rFonts w:ascii="Century Gothic" w:hAnsi="Century Gothic"/>
            </w:rPr>
            <w:t xml:space="preserve"> Big</w:t>
          </w:r>
          <w:r w:rsidR="00990882">
            <w:rPr>
              <w:rFonts w:ascii="Century Gothic" w:hAnsi="Century Gothic"/>
            </w:rPr>
            <w:t xml:space="preserve"> Bear Boulevard</w:t>
          </w:r>
          <w:r>
            <w:rPr>
              <w:rFonts w:ascii="Century Gothic" w:hAnsi="Century Gothic"/>
            </w:rPr>
            <w:t xml:space="preserve"> (opened in 1984)</w:t>
          </w:r>
        </w:p>
        <w:p w:rsidR="007C79D5" w:rsidRDefault="007C79D5" w:rsidP="007C79D5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Remodel classroom space</w:t>
          </w:r>
        </w:p>
        <w:p w:rsidR="007C79D5" w:rsidRDefault="007C79D5" w:rsidP="007C79D5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Remodel both bathrooms</w:t>
          </w:r>
        </w:p>
        <w:p w:rsidR="007C79D5" w:rsidRDefault="007C79D5" w:rsidP="007C79D5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Upgrade the HVAC </w:t>
          </w:r>
          <w:r w:rsidR="00EA39D5">
            <w:rPr>
              <w:rFonts w:ascii="Century Gothic" w:hAnsi="Century Gothic"/>
            </w:rPr>
            <w:t xml:space="preserve">system and update or replace as necessary </w:t>
          </w:r>
        </w:p>
        <w:p w:rsidR="007C79D5" w:rsidRPr="00D20FAE" w:rsidRDefault="007C79D5" w:rsidP="00D20FAE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Add a </w:t>
          </w:r>
          <w:r w:rsidR="00EA39D5">
            <w:rPr>
              <w:rFonts w:ascii="Century Gothic" w:hAnsi="Century Gothic"/>
            </w:rPr>
            <w:t xml:space="preserve">60’ x 80’ </w:t>
          </w:r>
          <w:r>
            <w:rPr>
              <w:rFonts w:ascii="Century Gothic" w:hAnsi="Century Gothic"/>
            </w:rPr>
            <w:t xml:space="preserve">standalone, two-bay building </w:t>
          </w:r>
          <w:r w:rsidR="00D20FAE">
            <w:rPr>
              <w:rFonts w:ascii="Century Gothic" w:hAnsi="Century Gothic"/>
            </w:rPr>
            <w:t>for truck and other storage</w:t>
          </w:r>
        </w:p>
        <w:p w:rsidR="007C79D5" w:rsidRDefault="007C79D5" w:rsidP="007C79D5">
          <w:pPr>
            <w:rPr>
              <w:rFonts w:ascii="Century Gothic" w:hAnsi="Century Gothic"/>
            </w:rPr>
          </w:pPr>
        </w:p>
        <w:p w:rsidR="00110094" w:rsidRDefault="00D17FB1" w:rsidP="00920070">
          <w:pPr>
            <w:rPr>
              <w:rFonts w:ascii="Century Gothic" w:hAnsi="Century Gothic"/>
              <w:bCs/>
            </w:rPr>
          </w:pPr>
          <w:r w:rsidRPr="00D17FB1">
            <w:rPr>
              <w:rFonts w:ascii="Century Gothic" w:hAnsi="Century Gothic"/>
            </w:rPr>
            <w:t xml:space="preserve">The contract with Archimages is for a not to exceed amount of $171,830.00 and paid from the </w:t>
          </w:r>
          <w:r w:rsidRPr="00D17FB1">
            <w:rPr>
              <w:rFonts w:ascii="Century Gothic" w:hAnsi="Century Gothic"/>
              <w:bCs/>
            </w:rPr>
            <w:t>one-fourth of one percent capital improvement sales tax</w:t>
          </w:r>
          <w:r>
            <w:rPr>
              <w:rFonts w:ascii="Century Gothic" w:hAnsi="Century Gothic"/>
              <w:bCs/>
            </w:rPr>
            <w:t xml:space="preserve"> ballot approved by voters in August of 2015. </w:t>
          </w:r>
          <w:r w:rsidR="00766528">
            <w:rPr>
              <w:rFonts w:ascii="Century Gothic" w:hAnsi="Century Gothic"/>
              <w:bCs/>
            </w:rPr>
            <w:t xml:space="preserve"> </w:t>
          </w:r>
          <w:r w:rsidR="00EA0104">
            <w:rPr>
              <w:rFonts w:ascii="Century Gothic" w:hAnsi="Century Gothic"/>
              <w:bCs/>
            </w:rPr>
            <w:t xml:space="preserve">Remodel </w:t>
          </w:r>
          <w:r w:rsidR="00766528" w:rsidRPr="00766528">
            <w:rPr>
              <w:rFonts w:ascii="Century Gothic" w:hAnsi="Century Gothic"/>
              <w:bCs/>
            </w:rPr>
            <w:t>of the faci</w:t>
          </w:r>
          <w:r w:rsidR="00920070">
            <w:rPr>
              <w:rFonts w:ascii="Century Gothic" w:hAnsi="Century Gothic"/>
              <w:bCs/>
            </w:rPr>
            <w:t>lities will be completed in 2017.</w:t>
          </w:r>
        </w:p>
        <w:p w:rsidR="00110094" w:rsidRDefault="00110094" w:rsidP="00920070">
          <w:pPr>
            <w:rPr>
              <w:rFonts w:ascii="Century Gothic" w:hAnsi="Century Gothic"/>
              <w:bCs/>
            </w:rPr>
          </w:pPr>
        </w:p>
        <w:p w:rsidR="00BA6C79" w:rsidRDefault="00110094" w:rsidP="00920070">
          <w:pPr>
            <w:rPr>
              <w:rFonts w:ascii="Century Gothic" w:hAnsi="Century Gothic"/>
              <w:bCs/>
            </w:rPr>
          </w:pPr>
          <w:r>
            <w:rPr>
              <w:rFonts w:ascii="Century Gothic" w:hAnsi="Century Gothic"/>
              <w:bCs/>
            </w:rPr>
            <w:t>Two individuals attended the IP meeting</w:t>
          </w:r>
          <w:r w:rsidR="00BA6C79">
            <w:rPr>
              <w:rFonts w:ascii="Century Gothic" w:hAnsi="Century Gothic"/>
              <w:bCs/>
            </w:rPr>
            <w:t xml:space="preserve"> </w:t>
          </w:r>
          <w:r>
            <w:rPr>
              <w:rFonts w:ascii="Century Gothic" w:hAnsi="Century Gothic"/>
              <w:bCs/>
            </w:rPr>
            <w:t>held at the Fire Training Academy on May 16, 2017</w:t>
          </w:r>
          <w:r w:rsidR="00BA6C79">
            <w:rPr>
              <w:rFonts w:ascii="Century Gothic" w:hAnsi="Century Gothic"/>
              <w:bCs/>
            </w:rPr>
            <w:t xml:space="preserve"> (sign in sheet attached).</w:t>
          </w:r>
          <w:r w:rsidR="00833EB7">
            <w:rPr>
              <w:rFonts w:ascii="Century Gothic" w:hAnsi="Century Gothic"/>
              <w:bCs/>
            </w:rPr>
            <w:t xml:space="preserve"> T</w:t>
          </w:r>
          <w:r>
            <w:rPr>
              <w:rFonts w:ascii="Century Gothic" w:hAnsi="Century Gothic"/>
              <w:bCs/>
            </w:rPr>
            <w:t xml:space="preserve">here was no opposition to this project. </w:t>
          </w:r>
        </w:p>
        <w:p w:rsidR="00BA6C79" w:rsidRDefault="00BA6C79" w:rsidP="00920070">
          <w:pPr>
            <w:rPr>
              <w:rFonts w:ascii="Century Gothic" w:hAnsi="Century Gothic"/>
              <w:bCs/>
            </w:rPr>
          </w:pPr>
        </w:p>
        <w:p w:rsidR="00BA6C79" w:rsidRDefault="00BA6C79" w:rsidP="00920070">
          <w:pPr>
            <w:rPr>
              <w:rFonts w:ascii="Century Gothic" w:hAnsi="Century Gothic"/>
              <w:bCs/>
            </w:rPr>
          </w:pPr>
        </w:p>
        <w:p w:rsidR="00D20FAE" w:rsidRDefault="001C3218" w:rsidP="00920070">
          <w:pPr>
            <w:rPr>
              <w:rFonts w:ascii="Century Gothic" w:hAnsi="Century Gothic"/>
            </w:rPr>
          </w:pP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FE6E6" wp14:editId="69D9E9CE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C79D5">
            <w:rPr>
              <w:rStyle w:val="Style3"/>
            </w:rPr>
            <w:t xml:space="preserve">The total allocation as described in the </w:t>
          </w:r>
          <w:r w:rsidR="003F7B6A">
            <w:rPr>
              <w:rStyle w:val="Style3"/>
            </w:rPr>
            <w:t xml:space="preserve">August 4, 2015 </w:t>
          </w:r>
          <w:r w:rsidR="007C79D5">
            <w:rPr>
              <w:rStyle w:val="Style3"/>
            </w:rPr>
            <w:t>ballot is $1,098,000 for the three fire stations and $500,000 for the fire training academy</w:t>
          </w:r>
          <w:r w:rsidR="003F7B6A">
            <w:rPr>
              <w:rStyle w:val="Style3"/>
            </w:rPr>
            <w:t xml:space="preserve"> facility.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C79D5">
            <w:rPr>
              <w:rStyle w:val="Style3"/>
            </w:rPr>
            <w:t>N/A</w:t>
          </w:r>
          <w:r w:rsidR="007C79D5">
            <w:rPr>
              <w:rStyle w:val="Style3"/>
            </w:rPr>
            <w:br/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C3218">
      <w:pPr>
        <w:rPr>
          <w:rFonts w:ascii="Century Gothic" w:hAnsi="Century Gothic"/>
        </w:rPr>
      </w:pPr>
      <w:hyperlink r:id="rId9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66528">
            <w:rPr>
              <w:rStyle w:val="Style3"/>
            </w:rPr>
            <w:t>Community Facilities &amp; Services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1C3218">
      <w:pPr>
        <w:rPr>
          <w:rFonts w:ascii="Century Gothic" w:hAnsi="Century Gothic"/>
        </w:rPr>
      </w:pPr>
      <w:hyperlink r:id="rId10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C05473">
            <w:rPr>
              <w:rStyle w:val="Style3"/>
            </w:rPr>
            <w:t>Public Safety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C05473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766528" w:rsidRDefault="003F7B6A" w:rsidP="003F7B6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09/21/2015</w:t>
                </w:r>
              </w:p>
              <w:p w:rsidR="00766528" w:rsidRDefault="00766528" w:rsidP="003F7B6A">
                <w:pPr>
                  <w:rPr>
                    <w:rFonts w:ascii="Century Gothic" w:hAnsi="Century Gothic"/>
                  </w:rPr>
                </w:pPr>
              </w:p>
              <w:p w:rsidR="00766528" w:rsidRDefault="00766528" w:rsidP="003F7B6A">
                <w:pPr>
                  <w:rPr>
                    <w:rFonts w:ascii="Century Gothic" w:hAnsi="Century Gothic"/>
                  </w:rPr>
                </w:pPr>
              </w:p>
              <w:p w:rsidR="00284F04" w:rsidRDefault="00766528" w:rsidP="003F7B6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01/17/2017</w:t>
                </w:r>
              </w:p>
              <w:p w:rsidR="00284F04" w:rsidRDefault="00284F04" w:rsidP="003F7B6A">
                <w:pPr>
                  <w:rPr>
                    <w:rFonts w:ascii="Century Gothic" w:hAnsi="Century Gothic"/>
                  </w:rPr>
                </w:pPr>
              </w:p>
              <w:p w:rsidR="00284F04" w:rsidRDefault="00284F04" w:rsidP="003F7B6A">
                <w:pPr>
                  <w:rPr>
                    <w:rFonts w:ascii="Century Gothic" w:hAnsi="Century Gothic"/>
                  </w:rPr>
                </w:pPr>
              </w:p>
              <w:p w:rsidR="004C26F6" w:rsidRDefault="00284F04" w:rsidP="003F7B6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05/01/2017</w:t>
                </w:r>
              </w:p>
            </w:tc>
          </w:sdtContent>
        </w:sdt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3F7B6A" w:rsidRPr="003F7B6A" w:rsidRDefault="003F7B6A" w:rsidP="003F7B6A">
                <w:pPr>
                  <w:rPr>
                    <w:rFonts w:ascii="Century Gothic" w:hAnsi="Century Gothic"/>
                    <w:bCs/>
                  </w:rPr>
                </w:pPr>
                <w:r w:rsidRPr="003F7B6A">
                  <w:rPr>
                    <w:rFonts w:ascii="Century Gothic" w:hAnsi="Century Gothic"/>
                    <w:bCs/>
                  </w:rPr>
                  <w:t>Ord. 22591</w:t>
                </w:r>
                <w:r>
                  <w:rPr>
                    <w:rFonts w:ascii="Century Gothic" w:hAnsi="Century Gothic"/>
                    <w:bCs/>
                  </w:rPr>
                  <w:t>-</w:t>
                </w:r>
                <w:r w:rsidRPr="003F7B6A">
                  <w:rPr>
                    <w:rFonts w:ascii="Century Gothic" w:hAnsi="Century Gothic"/>
                    <w:bCs/>
                  </w:rPr>
                  <w:t>Declaring the results of the election held in the City of Columbia, Missouri on August 4, 2015; reimposing a sales tax of one-fourth of one percent for funding capital improvements</w:t>
                </w:r>
                <w:r>
                  <w:rPr>
                    <w:rFonts w:ascii="Century Gothic" w:hAnsi="Century Gothic"/>
                    <w:bCs/>
                  </w:rPr>
                  <w:t>.</w:t>
                </w:r>
              </w:p>
              <w:p w:rsidR="00766528" w:rsidRPr="00766528" w:rsidRDefault="00766528" w:rsidP="0076652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R4-17-A</w:t>
                </w:r>
                <w:r w:rsidRPr="00766528">
                  <w:rPr>
                    <w:rFonts w:ascii="Century Gothic" w:hAnsi="Century Gothic"/>
                  </w:rPr>
                  <w:t>uthorizing an agreement for professional architectural</w:t>
                </w:r>
                <w:r w:rsidR="00D20FAE">
                  <w:rPr>
                    <w:rFonts w:ascii="Century Gothic" w:hAnsi="Century Gothic"/>
                  </w:rPr>
                  <w:t xml:space="preserve"> </w:t>
                </w:r>
                <w:r w:rsidRPr="00766528">
                  <w:rPr>
                    <w:rFonts w:ascii="Century Gothic" w:hAnsi="Century Gothic"/>
                  </w:rPr>
                  <w:t>services with Archimages, lnc. for the remodel of Fire Stations</w:t>
                </w:r>
              </w:p>
              <w:p w:rsidR="00284F04" w:rsidRDefault="00766528" w:rsidP="0076652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4</w:t>
                </w:r>
                <w:r w:rsidR="00D20FAE">
                  <w:rPr>
                    <w:rFonts w:ascii="Century Gothic" w:hAnsi="Century Gothic"/>
                  </w:rPr>
                  <w:t xml:space="preserve">, 5, </w:t>
                </w:r>
                <w:r w:rsidRPr="00766528">
                  <w:rPr>
                    <w:rFonts w:ascii="Century Gothic" w:hAnsi="Century Gothic"/>
                  </w:rPr>
                  <w:t>6 and the Fire Training Academy facility.</w:t>
                </w:r>
              </w:p>
              <w:p w:rsidR="00284F04" w:rsidRDefault="00284F04" w:rsidP="00766528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R58-17-Setting a public hearing for June 5, 2017 for the proposed remodel of Fire Stations 4, 5, 6, the Fire Training Academy facility and a standalone facility.</w:t>
                </w:r>
              </w:p>
              <w:p w:rsidR="004C26F6" w:rsidRDefault="001C3218" w:rsidP="00766528">
                <w:pPr>
                  <w:rPr>
                    <w:rFonts w:ascii="Century Gothic" w:hAnsi="Century Gothic"/>
                  </w:rPr>
                </w:pPr>
              </w:p>
            </w:sdtContent>
          </w:sdt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EFC29" wp14:editId="544CA961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92D9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If, after receiving public comments, Council wishes to proceed with the </w:t>
          </w:r>
          <w:r w:rsidR="00766528">
            <w:rPr>
              <w:rFonts w:ascii="Century Gothic" w:hAnsi="Century Gothic"/>
            </w:rPr>
            <w:t xml:space="preserve">remodel of </w:t>
          </w:r>
          <w:r w:rsidR="003F7B6A" w:rsidRPr="003F7B6A">
            <w:rPr>
              <w:rFonts w:ascii="Century Gothic" w:hAnsi="Century Gothic"/>
            </w:rPr>
            <w:t>Fire Stations 4, 5, 6, the Fire Training Ac</w:t>
          </w:r>
          <w:r w:rsidR="00920070">
            <w:rPr>
              <w:rFonts w:ascii="Century Gothic" w:hAnsi="Century Gothic"/>
            </w:rPr>
            <w:t xml:space="preserve">ademy facility, and a </w:t>
          </w:r>
          <w:r>
            <w:rPr>
              <w:rFonts w:ascii="Century Gothic" w:hAnsi="Century Gothic"/>
            </w:rPr>
            <w:t xml:space="preserve">60’ x 80’ standalone facility, a motion should be made directing staff to proceed with the project. </w:t>
          </w:r>
          <w:r w:rsidR="003F7B6A" w:rsidRPr="003F7B6A">
            <w:rPr>
              <w:rFonts w:ascii="Century Gothic" w:hAnsi="Century Gothic"/>
            </w:rPr>
            <w:t xml:space="preserve">  </w:t>
          </w:r>
        </w:p>
        <w:bookmarkStart w:id="0" w:name="_GoBack" w:displacedByCustomXml="next"/>
        <w:bookmarkEnd w:id="0" w:displacedByCustomXml="next"/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218" w:rsidRDefault="001C3218" w:rsidP="004A4C2D">
      <w:r>
        <w:separator/>
      </w:r>
    </w:p>
  </w:endnote>
  <w:endnote w:type="continuationSeparator" w:id="0">
    <w:p w:rsidR="001C3218" w:rsidRDefault="001C321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218" w:rsidRDefault="001C3218" w:rsidP="004A4C2D">
      <w:r>
        <w:separator/>
      </w:r>
    </w:p>
  </w:footnote>
  <w:footnote w:type="continuationSeparator" w:id="0">
    <w:p w:rsidR="001C3218" w:rsidRDefault="001C321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B12"/>
    <w:multiLevelType w:val="hybridMultilevel"/>
    <w:tmpl w:val="AEEE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92DA6"/>
    <w:multiLevelType w:val="hybridMultilevel"/>
    <w:tmpl w:val="CEA8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61116"/>
    <w:multiLevelType w:val="hybridMultilevel"/>
    <w:tmpl w:val="796E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03FA"/>
    <w:rsid w:val="00081116"/>
    <w:rsid w:val="00092AD1"/>
    <w:rsid w:val="000E2AA6"/>
    <w:rsid w:val="000E3DAB"/>
    <w:rsid w:val="00110094"/>
    <w:rsid w:val="0011191B"/>
    <w:rsid w:val="00160464"/>
    <w:rsid w:val="001C3218"/>
    <w:rsid w:val="001E142A"/>
    <w:rsid w:val="001F1288"/>
    <w:rsid w:val="002773F7"/>
    <w:rsid w:val="00284F04"/>
    <w:rsid w:val="002C289E"/>
    <w:rsid w:val="002D380E"/>
    <w:rsid w:val="002F3061"/>
    <w:rsid w:val="00340994"/>
    <w:rsid w:val="00344C59"/>
    <w:rsid w:val="00381A9D"/>
    <w:rsid w:val="003C57DC"/>
    <w:rsid w:val="003F4395"/>
    <w:rsid w:val="003F7B6A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66528"/>
    <w:rsid w:val="00791D82"/>
    <w:rsid w:val="007C79D5"/>
    <w:rsid w:val="007D629D"/>
    <w:rsid w:val="008078EB"/>
    <w:rsid w:val="00833EB7"/>
    <w:rsid w:val="008372DA"/>
    <w:rsid w:val="00852DF7"/>
    <w:rsid w:val="008539B0"/>
    <w:rsid w:val="00883565"/>
    <w:rsid w:val="008C6849"/>
    <w:rsid w:val="008F0551"/>
    <w:rsid w:val="008F6DAD"/>
    <w:rsid w:val="00920070"/>
    <w:rsid w:val="00942001"/>
    <w:rsid w:val="00945C5D"/>
    <w:rsid w:val="00952E34"/>
    <w:rsid w:val="00970DAF"/>
    <w:rsid w:val="00974B88"/>
    <w:rsid w:val="009851C2"/>
    <w:rsid w:val="00990882"/>
    <w:rsid w:val="00992DCF"/>
    <w:rsid w:val="00995129"/>
    <w:rsid w:val="009B0B65"/>
    <w:rsid w:val="009B5E9C"/>
    <w:rsid w:val="009D5168"/>
    <w:rsid w:val="009E525B"/>
    <w:rsid w:val="00A37B59"/>
    <w:rsid w:val="00A67E22"/>
    <w:rsid w:val="00A85777"/>
    <w:rsid w:val="00B158FC"/>
    <w:rsid w:val="00B62049"/>
    <w:rsid w:val="00B972D7"/>
    <w:rsid w:val="00BA374B"/>
    <w:rsid w:val="00BA6C79"/>
    <w:rsid w:val="00BD7739"/>
    <w:rsid w:val="00BE10D5"/>
    <w:rsid w:val="00BE5FE4"/>
    <w:rsid w:val="00BF6A81"/>
    <w:rsid w:val="00C05473"/>
    <w:rsid w:val="00C26D7E"/>
    <w:rsid w:val="00C34BE7"/>
    <w:rsid w:val="00C379A1"/>
    <w:rsid w:val="00C93741"/>
    <w:rsid w:val="00CE4274"/>
    <w:rsid w:val="00D046B2"/>
    <w:rsid w:val="00D102C6"/>
    <w:rsid w:val="00D17FB1"/>
    <w:rsid w:val="00D20FAE"/>
    <w:rsid w:val="00D44CD9"/>
    <w:rsid w:val="00D85A25"/>
    <w:rsid w:val="00DA71F4"/>
    <w:rsid w:val="00DC18D1"/>
    <w:rsid w:val="00DE2810"/>
    <w:rsid w:val="00DF4837"/>
    <w:rsid w:val="00E21F4E"/>
    <w:rsid w:val="00E518F5"/>
    <w:rsid w:val="00E52526"/>
    <w:rsid w:val="00E74D19"/>
    <w:rsid w:val="00EA0104"/>
    <w:rsid w:val="00EA39D5"/>
    <w:rsid w:val="00EB1A02"/>
    <w:rsid w:val="00EC2404"/>
    <w:rsid w:val="00ED1548"/>
    <w:rsid w:val="00EE317A"/>
    <w:rsid w:val="00F214E8"/>
    <w:rsid w:val="00F30B5A"/>
    <w:rsid w:val="00F61EE4"/>
    <w:rsid w:val="00F90AB9"/>
    <w:rsid w:val="00F92D96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ocolumbiamo.com/city-manage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MS/vision/reports/visiongoal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B2FD3"/>
    <w:rsid w:val="004C0099"/>
    <w:rsid w:val="004F35AE"/>
    <w:rsid w:val="005F57FE"/>
    <w:rsid w:val="006259E9"/>
    <w:rsid w:val="006702CB"/>
    <w:rsid w:val="006C0A97"/>
    <w:rsid w:val="006E696C"/>
    <w:rsid w:val="00773276"/>
    <w:rsid w:val="00781937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08C0-7A20-4D22-A56C-B91BDC8B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MEMATTHE</cp:lastModifiedBy>
  <cp:revision>5</cp:revision>
  <cp:lastPrinted>2013-11-01T14:38:00Z</cp:lastPrinted>
  <dcterms:created xsi:type="dcterms:W3CDTF">2017-05-19T15:08:00Z</dcterms:created>
  <dcterms:modified xsi:type="dcterms:W3CDTF">2017-05-30T18:29:00Z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