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17C5D">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5-15T00:00:00Z">
            <w:dateFormat w:val="MMMM d, yyyy"/>
            <w:lid w:val="en-US"/>
            <w:storeMappedDataAs w:val="dateTime"/>
            <w:calendar w:val="gregorian"/>
          </w:date>
        </w:sdtPr>
        <w:sdtEndPr>
          <w:rPr>
            <w:rStyle w:val="DefaultParagraphFont"/>
            <w:rFonts w:ascii="Times New Roman" w:hAnsi="Times New Roman"/>
          </w:rPr>
        </w:sdtEndPr>
        <w:sdtContent>
          <w:r w:rsidR="0055340B">
            <w:rPr>
              <w:rStyle w:val="Style3"/>
            </w:rPr>
            <w:t>May 15,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E27E7">
            <w:rPr>
              <w:rStyle w:val="Style3"/>
              <w:rFonts w:eastAsiaTheme="majorEastAsia"/>
            </w:rPr>
            <w:t xml:space="preserve">Update on Sewer System </w:t>
          </w:r>
          <w:r w:rsidR="00117C5D">
            <w:rPr>
              <w:rStyle w:val="Style3"/>
              <w:rFonts w:eastAsiaTheme="majorEastAsia"/>
            </w:rPr>
            <w:t xml:space="preserve">Inflow and Infiltration </w:t>
          </w:r>
          <w:r w:rsidR="00FE27E7">
            <w:rPr>
              <w:rStyle w:val="Style3"/>
              <w:rFonts w:eastAsiaTheme="majorEastAsia"/>
            </w:rPr>
            <w:t>Reduction Efforts and Impact</w:t>
          </w:r>
          <w:r w:rsidR="00594C86">
            <w:rPr>
              <w:rStyle w:val="Style3"/>
              <w:rFonts w:eastAsiaTheme="majorEastAsia"/>
            </w:rPr>
            <w:t xml:space="preserve"> on the Reduction of </w:t>
          </w:r>
          <w:r w:rsidR="00FE27E7">
            <w:rPr>
              <w:rStyle w:val="Style3"/>
              <w:rFonts w:eastAsiaTheme="majorEastAsia"/>
            </w:rPr>
            <w:t>Overflows and Sewer Backups into Buildings</w:t>
          </w:r>
        </w:sdtContent>
      </w:sdt>
    </w:p>
    <w:p w:rsidR="00F61EE4" w:rsidRDefault="00F61EE4" w:rsidP="00D046B2">
      <w:pPr>
        <w:rPr>
          <w:rFonts w:ascii="Century Gothic" w:hAnsi="Century Gothic"/>
        </w:rPr>
      </w:pPr>
    </w:p>
    <w:p w:rsidR="002773F7" w:rsidRDefault="00646B95">
      <w:pPr>
        <w:rPr>
          <w:rFonts w:ascii="Century Gothic" w:hAnsi="Century Gothic"/>
        </w:rPr>
      </w:pPr>
      <w:r>
        <w:rPr>
          <w:rFonts w:ascii="Century Gothic" w:hAnsi="Century Gothic"/>
          <w:noProof/>
        </w:rPr>
        <w:pict>
          <v:shapetype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117C5D">
          <w:pPr>
            <w:rPr>
              <w:rFonts w:ascii="Century Gothic" w:hAnsi="Century Gothic"/>
            </w:rPr>
          </w:pPr>
          <w:r>
            <w:rPr>
              <w:rFonts w:ascii="Century Gothic" w:hAnsi="Century Gothic"/>
            </w:rPr>
            <w:t xml:space="preserve">Staff has prepared </w:t>
          </w:r>
          <w:r w:rsidR="005D5C88">
            <w:rPr>
              <w:rFonts w:ascii="Century Gothic" w:hAnsi="Century Gothic"/>
            </w:rPr>
            <w:t xml:space="preserve">a report describing the </w:t>
          </w:r>
          <w:r w:rsidR="00FE27E7">
            <w:rPr>
              <w:rFonts w:ascii="Century Gothic" w:hAnsi="Century Gothic"/>
            </w:rPr>
            <w:t xml:space="preserve">efforts to reduce the volume </w:t>
          </w:r>
          <w:r w:rsidR="0055340B">
            <w:rPr>
              <w:rFonts w:ascii="Century Gothic" w:hAnsi="Century Gothic"/>
            </w:rPr>
            <w:t xml:space="preserve">of </w:t>
          </w:r>
          <w:r w:rsidR="00FE27E7">
            <w:rPr>
              <w:rFonts w:ascii="Century Gothic" w:hAnsi="Century Gothic"/>
            </w:rPr>
            <w:t>Inflow and Infiltration (I&amp;I) entering the sewer collection system and efforts to reduce impacts of I&amp;I</w:t>
          </w:r>
          <w:r w:rsidR="0055340B">
            <w:rPr>
              <w:rFonts w:ascii="Century Gothic" w:hAnsi="Century Gothic"/>
            </w:rPr>
            <w:t xml:space="preserve"> on system operation</w:t>
          </w:r>
          <w:r w:rsidR="00FE27E7">
            <w:rPr>
              <w:rFonts w:ascii="Century Gothic" w:hAnsi="Century Gothic"/>
            </w:rPr>
            <w:t xml:space="preserve">.  This report includes a </w:t>
          </w:r>
          <w:r w:rsidR="005D5C88">
            <w:rPr>
              <w:rFonts w:ascii="Century Gothic" w:hAnsi="Century Gothic"/>
            </w:rPr>
            <w:t>brief description of I&amp;I, a history of I&amp;I problems</w:t>
          </w:r>
          <w:r w:rsidR="00092895">
            <w:rPr>
              <w:rFonts w:ascii="Century Gothic" w:hAnsi="Century Gothic"/>
            </w:rPr>
            <w:t xml:space="preserve"> and a description of </w:t>
          </w:r>
          <w:r w:rsidR="005D5C88">
            <w:rPr>
              <w:rFonts w:ascii="Century Gothic" w:hAnsi="Century Gothic"/>
            </w:rPr>
            <w:t>work</w:t>
          </w:r>
          <w:r w:rsidR="00FE27E7">
            <w:rPr>
              <w:rFonts w:ascii="Century Gothic" w:hAnsi="Century Gothic"/>
            </w:rPr>
            <w:t xml:space="preserve"> which has been completed </w:t>
          </w:r>
          <w:r w:rsidR="005D5C88">
            <w:rPr>
              <w:rFonts w:ascii="Century Gothic" w:hAnsi="Century Gothic"/>
            </w:rPr>
            <w:t xml:space="preserve">to </w:t>
          </w:r>
          <w:r w:rsidR="005222EF">
            <w:rPr>
              <w:rFonts w:ascii="Century Gothic" w:hAnsi="Century Gothic"/>
            </w:rPr>
            <w:t xml:space="preserve">either </w:t>
          </w:r>
          <w:r w:rsidR="005D5C88">
            <w:rPr>
              <w:rFonts w:ascii="Century Gothic" w:hAnsi="Century Gothic"/>
            </w:rPr>
            <w:t>reduce I&amp;I</w:t>
          </w:r>
          <w:r w:rsidR="00FE27E7">
            <w:rPr>
              <w:rFonts w:ascii="Century Gothic" w:hAnsi="Century Gothic"/>
            </w:rPr>
            <w:t xml:space="preserve"> or </w:t>
          </w:r>
          <w:r w:rsidR="005222EF">
            <w:rPr>
              <w:rFonts w:ascii="Century Gothic" w:hAnsi="Century Gothic"/>
            </w:rPr>
            <w:t xml:space="preserve">address </w:t>
          </w:r>
          <w:r w:rsidR="00FE27E7">
            <w:rPr>
              <w:rFonts w:ascii="Century Gothic" w:hAnsi="Century Gothic"/>
            </w:rPr>
            <w:t>impacts on system</w:t>
          </w:r>
          <w:r w:rsidR="00092895">
            <w:rPr>
              <w:rFonts w:ascii="Century Gothic" w:hAnsi="Century Gothic"/>
            </w:rPr>
            <w:t xml:space="preserve"> operation</w:t>
          </w:r>
          <w:r w:rsidR="005222EF">
            <w:rPr>
              <w:rFonts w:ascii="Century Gothic" w:hAnsi="Century Gothic"/>
            </w:rPr>
            <w:t xml:space="preserve">.  </w:t>
          </w:r>
          <w:r w:rsidR="00092895">
            <w:rPr>
              <w:rFonts w:ascii="Century Gothic" w:hAnsi="Century Gothic"/>
            </w:rPr>
            <w:t>The overall results show the rehabilitation work is resulting in a reduction in the peak flows in the sewer collection system in the area where the work has been completed.  The rehabilitation work, combined with the other maintenance work and waste water treatment plant operational modification</w:t>
          </w:r>
          <w:r w:rsidR="0098659A">
            <w:rPr>
              <w:rFonts w:ascii="Century Gothic" w:hAnsi="Century Gothic"/>
            </w:rPr>
            <w:t>s</w:t>
          </w:r>
          <w:r w:rsidR="00092895">
            <w:rPr>
              <w:rFonts w:ascii="Century Gothic" w:hAnsi="Century Gothic"/>
            </w:rPr>
            <w:t xml:space="preserve"> have resulted in a significant reduction in the frequency and number of sanitary sewer overflows from the sanitary sewer collection system to the environment.</w:t>
          </w:r>
        </w:p>
      </w:sdtContent>
    </w:sdt>
    <w:p w:rsidR="002773F7" w:rsidRDefault="00646B95">
      <w:pPr>
        <w:rPr>
          <w:rFonts w:ascii="Century Gothic" w:hAnsi="Century Gothic"/>
        </w:rPr>
      </w:pPr>
      <w:r>
        <w:rPr>
          <w:rFonts w:ascii="Century Gothic" w:hAnsi="Century Gothic"/>
          <w:noProof/>
        </w:rPr>
        <w:pict>
          <v:shap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482383" w:rsidRPr="00E30F97" w:rsidRDefault="00F0558F" w:rsidP="00CE4274">
          <w:pPr>
            <w:rPr>
              <w:rFonts w:ascii="Century Gothic" w:hAnsi="Century Gothic"/>
            </w:rPr>
          </w:pPr>
          <w:r>
            <w:rPr>
              <w:rFonts w:ascii="Century Gothic" w:hAnsi="Century Gothic"/>
            </w:rPr>
            <w:t>Councilwoman</w:t>
          </w:r>
          <w:r w:rsidR="00482383" w:rsidRPr="00E30F97">
            <w:rPr>
              <w:rFonts w:ascii="Century Gothic" w:hAnsi="Century Gothic"/>
            </w:rPr>
            <w:t xml:space="preserve"> Peters requested a</w:t>
          </w:r>
          <w:r w:rsidR="00E30F97" w:rsidRPr="00E30F97">
            <w:rPr>
              <w:rFonts w:ascii="Century Gothic" w:hAnsi="Century Gothic"/>
            </w:rPr>
            <w:t xml:space="preserve"> report providing an update of the status of the inflow and infiltration reduction efforts being performed by the Sewer Utility Division.  </w:t>
          </w:r>
          <w:r w:rsidR="00482383" w:rsidRPr="00E30F97">
            <w:rPr>
              <w:rFonts w:ascii="Century Gothic" w:hAnsi="Century Gothic"/>
            </w:rPr>
            <w:t>This report is inten</w:t>
          </w:r>
          <w:r w:rsidR="00E30F97" w:rsidRPr="00E30F97">
            <w:rPr>
              <w:rFonts w:ascii="Century Gothic" w:hAnsi="Century Gothic"/>
            </w:rPr>
            <w:t xml:space="preserve">ded to provide a brief description of </w:t>
          </w:r>
          <w:r w:rsidR="00092895">
            <w:rPr>
              <w:rFonts w:ascii="Century Gothic" w:hAnsi="Century Gothic"/>
            </w:rPr>
            <w:t>Inflow and Infiltration (I&amp;)</w:t>
          </w:r>
          <w:r w:rsidR="00E30F97" w:rsidRPr="00E30F97">
            <w:rPr>
              <w:rFonts w:ascii="Century Gothic" w:hAnsi="Century Gothic"/>
            </w:rPr>
            <w:t>, a history of I&amp;I problems</w:t>
          </w:r>
          <w:r w:rsidR="00092895">
            <w:rPr>
              <w:rFonts w:ascii="Century Gothic" w:hAnsi="Century Gothic"/>
            </w:rPr>
            <w:t xml:space="preserve"> with the City’s collection system, work to reduce I&amp;I or address impacts to system operation and the effectiveness of the efforts to date.  </w:t>
          </w:r>
        </w:p>
        <w:p w:rsidR="00E30F97" w:rsidRDefault="00E30F97" w:rsidP="00D12D34">
          <w:pPr>
            <w:rPr>
              <w:rFonts w:ascii="Century Gothic" w:hAnsi="Century Gothic"/>
            </w:rPr>
          </w:pPr>
        </w:p>
        <w:p w:rsidR="002063A4" w:rsidRPr="002063A4" w:rsidRDefault="002063A4" w:rsidP="00D12D34">
          <w:pPr>
            <w:rPr>
              <w:rFonts w:ascii="Century Gothic" w:hAnsi="Century Gothic"/>
              <w:b/>
            </w:rPr>
          </w:pPr>
          <w:r w:rsidRPr="002063A4">
            <w:rPr>
              <w:rFonts w:ascii="Century Gothic" w:hAnsi="Century Gothic"/>
              <w:b/>
            </w:rPr>
            <w:t>Inflow and Infiltration and History</w:t>
          </w:r>
          <w:r>
            <w:rPr>
              <w:rFonts w:ascii="Century Gothic" w:hAnsi="Century Gothic"/>
              <w:b/>
            </w:rPr>
            <w:t xml:space="preserve"> of Problems</w:t>
          </w:r>
        </w:p>
        <w:p w:rsidR="00E30F97" w:rsidRPr="00E30F97" w:rsidRDefault="0098659A" w:rsidP="00D12D34">
          <w:pPr>
            <w:rPr>
              <w:rStyle w:val="Strong"/>
              <w:rFonts w:ascii="Century Gothic" w:hAnsi="Century Gothic"/>
              <w:b w:val="0"/>
            </w:rPr>
          </w:pPr>
          <w:r>
            <w:rPr>
              <w:rStyle w:val="Strong"/>
              <w:rFonts w:ascii="Century Gothic" w:hAnsi="Century Gothic"/>
              <w:b w:val="0"/>
            </w:rPr>
            <w:t>Exc</w:t>
          </w:r>
          <w:r w:rsidR="00E30F97" w:rsidRPr="00E30F97">
            <w:rPr>
              <w:rStyle w:val="Strong"/>
              <w:rFonts w:ascii="Century Gothic" w:hAnsi="Century Gothic"/>
              <w:b w:val="0"/>
            </w:rPr>
            <w:t xml:space="preserve">ess </w:t>
          </w:r>
          <w:r w:rsidR="00D0318B">
            <w:rPr>
              <w:rStyle w:val="Strong"/>
              <w:rFonts w:ascii="Century Gothic" w:hAnsi="Century Gothic"/>
              <w:b w:val="0"/>
            </w:rPr>
            <w:t xml:space="preserve">rain </w:t>
          </w:r>
          <w:r w:rsidR="00E30F97" w:rsidRPr="00E30F97">
            <w:rPr>
              <w:rStyle w:val="Strong"/>
              <w:rFonts w:ascii="Century Gothic" w:hAnsi="Century Gothic"/>
              <w:b w:val="0"/>
            </w:rPr>
            <w:t>water</w:t>
          </w:r>
          <w:r w:rsidR="00D0318B">
            <w:rPr>
              <w:rStyle w:val="Strong"/>
              <w:rFonts w:ascii="Century Gothic" w:hAnsi="Century Gothic"/>
              <w:b w:val="0"/>
            </w:rPr>
            <w:t xml:space="preserve"> or ground water</w:t>
          </w:r>
          <w:r w:rsidR="00E30F97" w:rsidRPr="00E30F97">
            <w:rPr>
              <w:rStyle w:val="Strong"/>
              <w:rFonts w:ascii="Century Gothic" w:hAnsi="Century Gothic"/>
              <w:b w:val="0"/>
            </w:rPr>
            <w:t xml:space="preserve"> that enters the sanitary sewer collection system is referred to as inflow and infiltration, or more commonly, I&amp;I.  Inflow refers to </w:t>
          </w:r>
          <w:r>
            <w:rPr>
              <w:rStyle w:val="Strong"/>
              <w:rFonts w:ascii="Century Gothic" w:hAnsi="Century Gothic"/>
              <w:b w:val="0"/>
            </w:rPr>
            <w:t>rain</w:t>
          </w:r>
          <w:r w:rsidR="00E30F97" w:rsidRPr="00E30F97">
            <w:rPr>
              <w:rStyle w:val="Strong"/>
              <w:rFonts w:ascii="Century Gothic" w:hAnsi="Century Gothic"/>
              <w:b w:val="0"/>
            </w:rPr>
            <w:t xml:space="preserve"> water that flows into the sanitary sewer system via direct connections</w:t>
          </w:r>
          <w:r w:rsidR="00B40190">
            <w:rPr>
              <w:rStyle w:val="Strong"/>
              <w:rFonts w:ascii="Century Gothic" w:hAnsi="Century Gothic"/>
              <w:b w:val="0"/>
            </w:rPr>
            <w:t>.  The storm drainage and sanitary sewer systems are separat</w:t>
          </w:r>
          <w:r w:rsidR="006A532C">
            <w:rPr>
              <w:rStyle w:val="Strong"/>
              <w:rFonts w:ascii="Century Gothic" w:hAnsi="Century Gothic"/>
              <w:b w:val="0"/>
            </w:rPr>
            <w:t>e</w:t>
          </w:r>
          <w:r w:rsidR="00B40190">
            <w:rPr>
              <w:rStyle w:val="Strong"/>
              <w:rFonts w:ascii="Century Gothic" w:hAnsi="Century Gothic"/>
              <w:b w:val="0"/>
            </w:rPr>
            <w:t xml:space="preserve"> </w:t>
          </w:r>
          <w:proofErr w:type="gramStart"/>
          <w:r w:rsidR="00B40190">
            <w:rPr>
              <w:rStyle w:val="Strong"/>
              <w:rFonts w:ascii="Century Gothic" w:hAnsi="Century Gothic"/>
              <w:b w:val="0"/>
            </w:rPr>
            <w:t>however,</w:t>
          </w:r>
          <w:proofErr w:type="gramEnd"/>
          <w:r w:rsidR="00B40190">
            <w:rPr>
              <w:rStyle w:val="Strong"/>
              <w:rFonts w:ascii="Century Gothic" w:hAnsi="Century Gothic"/>
              <w:b w:val="0"/>
            </w:rPr>
            <w:t xml:space="preserve"> items</w:t>
          </w:r>
          <w:r w:rsidR="00D0318B">
            <w:rPr>
              <w:rStyle w:val="Strong"/>
              <w:rFonts w:ascii="Century Gothic" w:hAnsi="Century Gothic"/>
              <w:b w:val="0"/>
            </w:rPr>
            <w:t xml:space="preserve"> such as</w:t>
          </w:r>
          <w:r w:rsidR="00E30F97" w:rsidRPr="00E30F97">
            <w:rPr>
              <w:rStyle w:val="Strong"/>
              <w:rFonts w:ascii="Century Gothic" w:hAnsi="Century Gothic"/>
              <w:b w:val="0"/>
            </w:rPr>
            <w:t xml:space="preserve"> roof drains, foundation drains, </w:t>
          </w:r>
          <w:r w:rsidR="00B40190">
            <w:rPr>
              <w:rStyle w:val="Strong"/>
              <w:rFonts w:ascii="Century Gothic" w:hAnsi="Century Gothic"/>
              <w:b w:val="0"/>
            </w:rPr>
            <w:t xml:space="preserve">private </w:t>
          </w:r>
          <w:r w:rsidR="00E30F97" w:rsidRPr="00E30F97">
            <w:rPr>
              <w:rStyle w:val="Strong"/>
              <w:rFonts w:ascii="Century Gothic" w:hAnsi="Century Gothic"/>
              <w:b w:val="0"/>
            </w:rPr>
            <w:t>storm drains, sump pumps</w:t>
          </w:r>
          <w:r w:rsidR="00B40190">
            <w:rPr>
              <w:rStyle w:val="Strong"/>
              <w:rFonts w:ascii="Century Gothic" w:hAnsi="Century Gothic"/>
              <w:b w:val="0"/>
            </w:rPr>
            <w:t xml:space="preserve"> are sometimes connect</w:t>
          </w:r>
          <w:r w:rsidR="006A532C">
            <w:rPr>
              <w:rStyle w:val="Strong"/>
              <w:rFonts w:ascii="Century Gothic" w:hAnsi="Century Gothic"/>
              <w:b w:val="0"/>
            </w:rPr>
            <w:t>ed</w:t>
          </w:r>
          <w:r w:rsidR="00B40190">
            <w:rPr>
              <w:rStyle w:val="Strong"/>
              <w:rFonts w:ascii="Century Gothic" w:hAnsi="Century Gothic"/>
              <w:b w:val="0"/>
            </w:rPr>
            <w:t xml:space="preserve"> to the sanitary sewer system.  These allow significant amounts of rainwater to enter the sanitary sewer.</w:t>
          </w:r>
          <w:r w:rsidR="00E30F97" w:rsidRPr="00E30F97">
            <w:rPr>
              <w:rStyle w:val="Strong"/>
              <w:rFonts w:ascii="Century Gothic" w:hAnsi="Century Gothic"/>
              <w:b w:val="0"/>
            </w:rPr>
            <w:t xml:space="preserve">  Infiltration refers to </w:t>
          </w:r>
          <w:r w:rsidR="00B40190">
            <w:rPr>
              <w:rStyle w:val="Strong"/>
              <w:rFonts w:ascii="Century Gothic" w:hAnsi="Century Gothic"/>
              <w:b w:val="0"/>
            </w:rPr>
            <w:t>rain</w:t>
          </w:r>
          <w:r w:rsidR="00E30F97" w:rsidRPr="00E30F97">
            <w:rPr>
              <w:rStyle w:val="Strong"/>
              <w:rFonts w:ascii="Century Gothic" w:hAnsi="Century Gothic"/>
              <w:b w:val="0"/>
            </w:rPr>
            <w:t xml:space="preserve"> water and ground water that enters the sanitary sewer collection system through cracks, joint failures, faulty connections, etc</w:t>
          </w:r>
          <w:r w:rsidR="00B40190">
            <w:rPr>
              <w:rStyle w:val="Strong"/>
              <w:rFonts w:ascii="Century Gothic" w:hAnsi="Century Gothic"/>
              <w:b w:val="0"/>
            </w:rPr>
            <w:t>. in sewer pipes and manholes</w:t>
          </w:r>
          <w:r w:rsidR="00E30F97" w:rsidRPr="00E30F97">
            <w:rPr>
              <w:rStyle w:val="Strong"/>
              <w:rFonts w:ascii="Century Gothic" w:hAnsi="Century Gothic"/>
              <w:b w:val="0"/>
            </w:rPr>
            <w:t>.  Infiltration generally increases as the sewer system ages and needs replacement</w:t>
          </w:r>
          <w:r w:rsidR="00092895">
            <w:rPr>
              <w:rStyle w:val="Strong"/>
              <w:rFonts w:ascii="Century Gothic" w:hAnsi="Century Gothic"/>
              <w:b w:val="0"/>
            </w:rPr>
            <w:t xml:space="preserve"> or rehabili</w:t>
          </w:r>
          <w:r w:rsidR="00D12D34">
            <w:rPr>
              <w:rStyle w:val="Strong"/>
              <w:rFonts w:ascii="Century Gothic" w:hAnsi="Century Gothic"/>
              <w:b w:val="0"/>
            </w:rPr>
            <w:t>t</w:t>
          </w:r>
          <w:r w:rsidR="00092895">
            <w:rPr>
              <w:rStyle w:val="Strong"/>
              <w:rFonts w:ascii="Century Gothic" w:hAnsi="Century Gothic"/>
              <w:b w:val="0"/>
            </w:rPr>
            <w:t>ation</w:t>
          </w:r>
          <w:r w:rsidR="00E30F97" w:rsidRPr="00E30F97">
            <w:rPr>
              <w:rStyle w:val="Strong"/>
              <w:rFonts w:ascii="Century Gothic" w:hAnsi="Century Gothic"/>
              <w:b w:val="0"/>
            </w:rPr>
            <w:t xml:space="preserve">.  </w:t>
          </w:r>
        </w:p>
        <w:p w:rsidR="00E30F97" w:rsidRPr="00E30F97" w:rsidRDefault="00E30F97" w:rsidP="00D12D34">
          <w:pPr>
            <w:rPr>
              <w:rStyle w:val="Strong"/>
              <w:rFonts w:ascii="Century Gothic" w:hAnsi="Century Gothic"/>
              <w:b w:val="0"/>
            </w:rPr>
          </w:pPr>
        </w:p>
        <w:p w:rsidR="00E30F97" w:rsidRPr="00E30F97" w:rsidRDefault="00E30F97" w:rsidP="00D12D34">
          <w:pPr>
            <w:rPr>
              <w:rStyle w:val="Strong"/>
              <w:rFonts w:ascii="Century Gothic" w:hAnsi="Century Gothic"/>
              <w:b w:val="0"/>
            </w:rPr>
          </w:pPr>
          <w:r w:rsidRPr="00E30F97">
            <w:rPr>
              <w:rStyle w:val="Strong"/>
              <w:rFonts w:ascii="Century Gothic" w:hAnsi="Century Gothic"/>
              <w:b w:val="0"/>
            </w:rPr>
            <w:t xml:space="preserve">Sanitary sewer systems are designed to convey wastewater from homes and businesses.  I&amp;I adds rainwater and ground water to the sanitary sewer system which </w:t>
          </w:r>
          <w:r w:rsidR="00D0318B">
            <w:rPr>
              <w:rStyle w:val="Strong"/>
              <w:rFonts w:ascii="Century Gothic" w:hAnsi="Century Gothic"/>
              <w:b w:val="0"/>
            </w:rPr>
            <w:t>is</w:t>
          </w:r>
          <w:r w:rsidRPr="00E30F97">
            <w:rPr>
              <w:rStyle w:val="Strong"/>
              <w:rFonts w:ascii="Century Gothic" w:hAnsi="Century Gothic"/>
              <w:b w:val="0"/>
            </w:rPr>
            <w:t xml:space="preserve"> transported and </w:t>
          </w:r>
          <w:r w:rsidR="00D0318B">
            <w:rPr>
              <w:rStyle w:val="Strong"/>
              <w:rFonts w:ascii="Century Gothic" w:hAnsi="Century Gothic"/>
              <w:b w:val="0"/>
            </w:rPr>
            <w:t xml:space="preserve">must be </w:t>
          </w:r>
          <w:r w:rsidRPr="00E30F97">
            <w:rPr>
              <w:rStyle w:val="Strong"/>
              <w:rFonts w:ascii="Century Gothic" w:hAnsi="Century Gothic"/>
              <w:b w:val="0"/>
            </w:rPr>
            <w:t>treated like wastewater.  During periods of rainfall, the flow due to I&amp;I can increase enough to be the major portion of water in the sanitary sewer system and can increase to the point that all the capacity of the sewer system is used.  Once the available capa</w:t>
          </w:r>
          <w:r w:rsidR="00B40190">
            <w:rPr>
              <w:rStyle w:val="Strong"/>
              <w:rFonts w:ascii="Century Gothic" w:hAnsi="Century Gothic"/>
              <w:b w:val="0"/>
            </w:rPr>
            <w:t>city is used, the sewer system can</w:t>
          </w:r>
          <w:r w:rsidRPr="00E30F97">
            <w:rPr>
              <w:rStyle w:val="Strong"/>
              <w:rFonts w:ascii="Century Gothic" w:hAnsi="Century Gothic"/>
              <w:b w:val="0"/>
            </w:rPr>
            <w:t xml:space="preserve"> then backup into buildings or overflow from manholes and be </w:t>
          </w:r>
          <w:r w:rsidRPr="00E30F97">
            <w:rPr>
              <w:rStyle w:val="Strong"/>
              <w:rFonts w:ascii="Century Gothic" w:hAnsi="Century Gothic"/>
              <w:b w:val="0"/>
            </w:rPr>
            <w:lastRenderedPageBreak/>
            <w:t xml:space="preserve">released to the environment.  These overflows violate state and federal environmental regulations and can create a public health risk.  I&amp;I can also interfere with operations of wastewater treatment facilities resulting in lesser quality water being discharged from the treatment facility.  </w:t>
          </w:r>
        </w:p>
        <w:p w:rsidR="00E30F97" w:rsidRPr="00E30F97" w:rsidRDefault="00E30F97" w:rsidP="00D12D34">
          <w:pPr>
            <w:rPr>
              <w:rStyle w:val="Strong"/>
              <w:rFonts w:ascii="Century Gothic" w:hAnsi="Century Gothic"/>
              <w:b w:val="0"/>
            </w:rPr>
          </w:pPr>
        </w:p>
        <w:p w:rsidR="00AE47EF" w:rsidRDefault="00E30F97" w:rsidP="00D12D34">
          <w:pPr>
            <w:rPr>
              <w:rStyle w:val="Strong"/>
              <w:rFonts w:ascii="Century Gothic" w:hAnsi="Century Gothic"/>
              <w:b w:val="0"/>
            </w:rPr>
          </w:pPr>
          <w:r w:rsidRPr="00E30F97">
            <w:rPr>
              <w:rStyle w:val="Strong"/>
              <w:rFonts w:ascii="Century Gothic" w:hAnsi="Century Gothic"/>
              <w:b w:val="0"/>
            </w:rPr>
            <w:t xml:space="preserve">I&amp;I is a problem that many sewer systems </w:t>
          </w:r>
          <w:r w:rsidR="00B40190">
            <w:rPr>
              <w:rStyle w:val="Strong"/>
              <w:rFonts w:ascii="Century Gothic" w:hAnsi="Century Gothic"/>
              <w:b w:val="0"/>
            </w:rPr>
            <w:t xml:space="preserve">across the country </w:t>
          </w:r>
          <w:r w:rsidRPr="00E30F97">
            <w:rPr>
              <w:rStyle w:val="Strong"/>
              <w:rFonts w:ascii="Century Gothic" w:hAnsi="Century Gothic"/>
              <w:b w:val="0"/>
            </w:rPr>
            <w:t xml:space="preserve">are being required to address through regulatory enforcement actions (abatement orders or consent decrees) by state environmental agencies and/or the United States Environmental Protection Agency.  The </w:t>
          </w:r>
          <w:r>
            <w:rPr>
              <w:rStyle w:val="Strong"/>
              <w:rFonts w:ascii="Century Gothic" w:hAnsi="Century Gothic"/>
              <w:b w:val="0"/>
            </w:rPr>
            <w:t xml:space="preserve">City recently entered into an Abatement Order </w:t>
          </w:r>
          <w:r w:rsidR="00092895">
            <w:rPr>
              <w:rStyle w:val="Strong"/>
              <w:rFonts w:ascii="Century Gothic" w:hAnsi="Century Gothic"/>
              <w:b w:val="0"/>
            </w:rPr>
            <w:t xml:space="preserve">(AOC) and a Memorandum of Understanding (MOU) </w:t>
          </w:r>
          <w:r>
            <w:rPr>
              <w:rStyle w:val="Strong"/>
              <w:rFonts w:ascii="Century Gothic" w:hAnsi="Century Gothic"/>
              <w:b w:val="0"/>
            </w:rPr>
            <w:t xml:space="preserve">with the </w:t>
          </w:r>
          <w:r w:rsidRPr="00E30F97">
            <w:rPr>
              <w:rStyle w:val="Strong"/>
              <w:rFonts w:ascii="Century Gothic" w:hAnsi="Century Gothic"/>
              <w:b w:val="0"/>
            </w:rPr>
            <w:t xml:space="preserve">Missouri Department of Natural Resources </w:t>
          </w:r>
          <w:r>
            <w:rPr>
              <w:rStyle w:val="Strong"/>
              <w:rFonts w:ascii="Century Gothic" w:hAnsi="Century Gothic"/>
              <w:b w:val="0"/>
            </w:rPr>
            <w:t xml:space="preserve">related to wet weather </w:t>
          </w:r>
          <w:r w:rsidRPr="00E30F97">
            <w:rPr>
              <w:rStyle w:val="Strong"/>
              <w:rFonts w:ascii="Century Gothic" w:hAnsi="Century Gothic"/>
              <w:b w:val="0"/>
            </w:rPr>
            <w:t>sanitary sewer overflows</w:t>
          </w:r>
          <w:r w:rsidR="00092895">
            <w:rPr>
              <w:rStyle w:val="Strong"/>
              <w:rFonts w:ascii="Century Gothic" w:hAnsi="Century Gothic"/>
              <w:b w:val="0"/>
            </w:rPr>
            <w:t>.  The AOC</w:t>
          </w:r>
          <w:r w:rsidRPr="00E30F97">
            <w:rPr>
              <w:rStyle w:val="Strong"/>
              <w:rFonts w:ascii="Century Gothic" w:hAnsi="Century Gothic"/>
              <w:b w:val="0"/>
            </w:rPr>
            <w:t xml:space="preserve"> </w:t>
          </w:r>
          <w:r w:rsidR="00092895">
            <w:rPr>
              <w:rStyle w:val="Strong"/>
              <w:rFonts w:ascii="Century Gothic" w:hAnsi="Century Gothic"/>
              <w:b w:val="0"/>
            </w:rPr>
            <w:t xml:space="preserve">and MOU </w:t>
          </w:r>
          <w:r w:rsidR="0039083B">
            <w:rPr>
              <w:rStyle w:val="Strong"/>
              <w:rFonts w:ascii="Century Gothic" w:hAnsi="Century Gothic"/>
              <w:b w:val="0"/>
            </w:rPr>
            <w:t xml:space="preserve">require the Sewer </w:t>
          </w:r>
          <w:r w:rsidR="00092895">
            <w:rPr>
              <w:rStyle w:val="Strong"/>
              <w:rFonts w:ascii="Century Gothic" w:hAnsi="Century Gothic"/>
              <w:b w:val="0"/>
            </w:rPr>
            <w:t xml:space="preserve">Utility </w:t>
          </w:r>
          <w:r w:rsidR="0039083B">
            <w:rPr>
              <w:rStyle w:val="Strong"/>
              <w:rFonts w:ascii="Century Gothic" w:hAnsi="Century Gothic"/>
              <w:b w:val="0"/>
            </w:rPr>
            <w:t>and Storm Water Utilities to develop an Integrated Management Plan</w:t>
          </w:r>
          <w:r w:rsidR="00092895">
            <w:rPr>
              <w:rStyle w:val="Strong"/>
              <w:rFonts w:ascii="Century Gothic" w:hAnsi="Century Gothic"/>
              <w:b w:val="0"/>
            </w:rPr>
            <w:t xml:space="preserve"> for the utilities.  This plan must following the EPA’s “Integrated Municipal Storm water and Wastewater Planning Approach Framework.”  The intent of this plan is to</w:t>
          </w:r>
          <w:r w:rsidR="00AE47EF">
            <w:rPr>
              <w:rStyle w:val="Strong"/>
              <w:rFonts w:ascii="Century Gothic" w:hAnsi="Century Gothic"/>
              <w:b w:val="0"/>
            </w:rPr>
            <w:t xml:space="preserve"> prioritize the needs of both utilities in a manner that maintains compliance with regulatory standards and will allow for addressing the most pressing public health and environmental issues first.  It is anticipated that this plan will identify additional programs to address I&amp;I resulting in a reduction in the frequency of sanitary sewer overflows and building backups due to excessive I&amp;I.</w:t>
          </w:r>
        </w:p>
        <w:p w:rsidR="00E30F97" w:rsidRPr="00E30F97" w:rsidRDefault="0039083B" w:rsidP="00D12D34">
          <w:pPr>
            <w:rPr>
              <w:rStyle w:val="Strong"/>
              <w:rFonts w:ascii="Century Gothic" w:hAnsi="Century Gothic"/>
              <w:b w:val="0"/>
            </w:rPr>
          </w:pPr>
          <w:r>
            <w:rPr>
              <w:rStyle w:val="Strong"/>
              <w:rFonts w:ascii="Century Gothic" w:hAnsi="Century Gothic"/>
              <w:b w:val="0"/>
            </w:rPr>
            <w:t xml:space="preserve"> </w:t>
          </w:r>
        </w:p>
        <w:p w:rsidR="00E30F97" w:rsidRPr="00E30F97" w:rsidRDefault="00E30F97" w:rsidP="00D12D34">
          <w:pPr>
            <w:rPr>
              <w:rStyle w:val="Strong"/>
              <w:rFonts w:ascii="Century Gothic" w:hAnsi="Century Gothic"/>
              <w:b w:val="0"/>
            </w:rPr>
          </w:pPr>
          <w:r w:rsidRPr="00E30F97">
            <w:rPr>
              <w:rStyle w:val="Strong"/>
              <w:rFonts w:ascii="Century Gothic" w:hAnsi="Century Gothic"/>
              <w:b w:val="0"/>
            </w:rPr>
            <w:t>The backups and sanitary sewer overflows due to I&amp;I are not new or recent problems</w:t>
          </w:r>
          <w:r w:rsidR="00AE47EF">
            <w:rPr>
              <w:rStyle w:val="Strong"/>
              <w:rFonts w:ascii="Century Gothic" w:hAnsi="Century Gothic"/>
              <w:b w:val="0"/>
            </w:rPr>
            <w:t xml:space="preserve"> for the City’s sewer collection system</w:t>
          </w:r>
          <w:r w:rsidRPr="00E30F97">
            <w:rPr>
              <w:rStyle w:val="Strong"/>
              <w:rFonts w:ascii="Century Gothic" w:hAnsi="Century Gothic"/>
              <w:b w:val="0"/>
            </w:rPr>
            <w:t xml:space="preserve">.  There are records of backups into buildings due to </w:t>
          </w:r>
          <w:proofErr w:type="gramStart"/>
          <w:r w:rsidRPr="00E30F97">
            <w:rPr>
              <w:rStyle w:val="Strong"/>
              <w:rFonts w:ascii="Century Gothic" w:hAnsi="Century Gothic"/>
              <w:b w:val="0"/>
            </w:rPr>
            <w:t>I&amp;I</w:t>
          </w:r>
          <w:proofErr w:type="gramEnd"/>
          <w:r w:rsidRPr="00E30F97">
            <w:rPr>
              <w:rStyle w:val="Strong"/>
              <w:rFonts w:ascii="Century Gothic" w:hAnsi="Century Gothic"/>
              <w:b w:val="0"/>
            </w:rPr>
            <w:t xml:space="preserve"> as far back as the late 1960s and records of sanitary overflows due to I&amp;I as far back as the 1970s.  These problems likely were occurring for a much longer period of time however, records do not exist.  The EPA’s Construction Grants Program was used to fund </w:t>
          </w:r>
          <w:r w:rsidR="00AE47EF">
            <w:rPr>
              <w:rStyle w:val="Strong"/>
              <w:rFonts w:ascii="Century Gothic" w:hAnsi="Century Gothic"/>
              <w:b w:val="0"/>
            </w:rPr>
            <w:t xml:space="preserve">the majority of the </w:t>
          </w:r>
          <w:r w:rsidRPr="00E30F97">
            <w:rPr>
              <w:rStyle w:val="Strong"/>
              <w:rFonts w:ascii="Century Gothic" w:hAnsi="Century Gothic"/>
              <w:b w:val="0"/>
            </w:rPr>
            <w:t xml:space="preserve">cost for the </w:t>
          </w:r>
          <w:r w:rsidR="00B40190">
            <w:rPr>
              <w:rStyle w:val="Strong"/>
              <w:rFonts w:ascii="Century Gothic" w:hAnsi="Century Gothic"/>
              <w:b w:val="0"/>
            </w:rPr>
            <w:t xml:space="preserve">City of Columbia Regional Wastewater Treatment Plant (CRWWTP) and </w:t>
          </w:r>
          <w:r w:rsidR="00AE47EF">
            <w:rPr>
              <w:rStyle w:val="Strong"/>
              <w:rFonts w:ascii="Century Gothic" w:hAnsi="Century Gothic"/>
              <w:b w:val="0"/>
            </w:rPr>
            <w:t>interceptor</w:t>
          </w:r>
          <w:r w:rsidR="00B40190">
            <w:rPr>
              <w:rStyle w:val="Strong"/>
              <w:rFonts w:ascii="Century Gothic" w:hAnsi="Century Gothic"/>
              <w:b w:val="0"/>
            </w:rPr>
            <w:t>/trunk</w:t>
          </w:r>
          <w:r w:rsidR="00AE47EF">
            <w:rPr>
              <w:rStyle w:val="Strong"/>
              <w:rFonts w:ascii="Century Gothic" w:hAnsi="Century Gothic"/>
              <w:b w:val="0"/>
            </w:rPr>
            <w:t xml:space="preserve"> sewers.  These project</w:t>
          </w:r>
          <w:r w:rsidR="00D12D34">
            <w:rPr>
              <w:rStyle w:val="Strong"/>
              <w:rFonts w:ascii="Century Gothic" w:hAnsi="Century Gothic"/>
              <w:b w:val="0"/>
            </w:rPr>
            <w:t>s</w:t>
          </w:r>
          <w:r w:rsidR="00AE47EF">
            <w:rPr>
              <w:rStyle w:val="Strong"/>
              <w:rFonts w:ascii="Century Gothic" w:hAnsi="Century Gothic"/>
              <w:b w:val="0"/>
            </w:rPr>
            <w:t xml:space="preserve"> totaled approximately $51 million with</w:t>
          </w:r>
          <w:r w:rsidR="00D12D34">
            <w:rPr>
              <w:rStyle w:val="Strong"/>
              <w:rFonts w:ascii="Century Gothic" w:hAnsi="Century Gothic"/>
              <w:b w:val="0"/>
            </w:rPr>
            <w:t xml:space="preserve"> funding being</w:t>
          </w:r>
          <w:r w:rsidR="00AE47EF">
            <w:rPr>
              <w:rStyle w:val="Strong"/>
              <w:rFonts w:ascii="Century Gothic" w:hAnsi="Century Gothic"/>
              <w:b w:val="0"/>
            </w:rPr>
            <w:t xml:space="preserve"> </w:t>
          </w:r>
          <w:r w:rsidR="0039083B">
            <w:rPr>
              <w:rStyle w:val="Strong"/>
              <w:rFonts w:ascii="Century Gothic" w:hAnsi="Century Gothic"/>
              <w:b w:val="0"/>
            </w:rPr>
            <w:t>75% federal grants, 15% state grants and 10% City funding</w:t>
          </w:r>
          <w:r w:rsidRPr="00E30F97">
            <w:rPr>
              <w:rStyle w:val="Strong"/>
              <w:rFonts w:ascii="Century Gothic" w:hAnsi="Century Gothic"/>
              <w:b w:val="0"/>
            </w:rPr>
            <w:t xml:space="preserve">.  As part of the grant program, the city </w:t>
          </w:r>
          <w:r w:rsidR="00AE47EF">
            <w:rPr>
              <w:rStyle w:val="Strong"/>
              <w:rFonts w:ascii="Century Gothic" w:hAnsi="Century Gothic"/>
              <w:b w:val="0"/>
            </w:rPr>
            <w:t xml:space="preserve">was required to </w:t>
          </w:r>
          <w:r w:rsidRPr="00E30F97">
            <w:rPr>
              <w:rStyle w:val="Strong"/>
              <w:rFonts w:ascii="Century Gothic" w:hAnsi="Century Gothic"/>
              <w:b w:val="0"/>
            </w:rPr>
            <w:t xml:space="preserve">perform an analysis of </w:t>
          </w:r>
          <w:proofErr w:type="gramStart"/>
          <w:r w:rsidRPr="00E30F97">
            <w:rPr>
              <w:rStyle w:val="Strong"/>
              <w:rFonts w:ascii="Century Gothic" w:hAnsi="Century Gothic"/>
              <w:b w:val="0"/>
            </w:rPr>
            <w:t>I&amp;I</w:t>
          </w:r>
          <w:proofErr w:type="gramEnd"/>
          <w:r w:rsidRPr="00E30F97">
            <w:rPr>
              <w:rStyle w:val="Strong"/>
              <w:rFonts w:ascii="Century Gothic" w:hAnsi="Century Gothic"/>
              <w:b w:val="0"/>
            </w:rPr>
            <w:t xml:space="preserve"> and subsequently conducted a Sewer System Evaluation Survey of the city’s sewer system.  This survey was completed in 1978 and it identified extraneous flows due to </w:t>
          </w:r>
          <w:proofErr w:type="gramStart"/>
          <w:r w:rsidRPr="00E30F97">
            <w:rPr>
              <w:rStyle w:val="Strong"/>
              <w:rFonts w:ascii="Century Gothic" w:hAnsi="Century Gothic"/>
              <w:b w:val="0"/>
            </w:rPr>
            <w:t>I&amp;I</w:t>
          </w:r>
          <w:proofErr w:type="gramEnd"/>
          <w:r w:rsidRPr="00E30F97">
            <w:rPr>
              <w:rStyle w:val="Strong"/>
              <w:rFonts w:ascii="Century Gothic" w:hAnsi="Century Gothic"/>
              <w:b w:val="0"/>
            </w:rPr>
            <w:t xml:space="preserve"> of over 48 million gallons a day during periods of rainfall (5 year frequency storm lasting 4.5 hours).  The reports from the survey recommended rehabilitation of some problems that were determined to be cost effective in 1978.  In addition, it was recommended the city’s maintenance program be expanded to include rehabilitation of I&amp;I sources not considered cost-effective in 1978, to prevent additional I&amp;I due to further deterioration.  </w:t>
          </w:r>
          <w:r w:rsidRPr="00F87340">
            <w:rPr>
              <w:rStyle w:val="Strong"/>
              <w:rFonts w:ascii="Century Gothic" w:hAnsi="Century Gothic"/>
              <w:b w:val="0"/>
              <w:i/>
            </w:rPr>
            <w:t>Records do not indicate that the recommended rehabilitation program was ever initiated following these studies.</w:t>
          </w:r>
          <w:r w:rsidRPr="00E30F97">
            <w:rPr>
              <w:rStyle w:val="Strong"/>
              <w:rFonts w:ascii="Century Gothic" w:hAnsi="Century Gothic"/>
              <w:b w:val="0"/>
            </w:rPr>
            <w:t xml:space="preserve">  I&amp;I has continued to cause operational problems with the collection system and the waste water treatment plant</w:t>
          </w:r>
          <w:r w:rsidR="00AE47EF">
            <w:rPr>
              <w:rStyle w:val="Strong"/>
              <w:rFonts w:ascii="Century Gothic" w:hAnsi="Century Gothic"/>
              <w:b w:val="0"/>
            </w:rPr>
            <w:t xml:space="preserve"> resulting in sanitary sewer overflows and sewer backups into buildings</w:t>
          </w:r>
          <w:r w:rsidRPr="00E30F97">
            <w:rPr>
              <w:rStyle w:val="Strong"/>
              <w:rFonts w:ascii="Century Gothic" w:hAnsi="Century Gothic"/>
              <w:b w:val="0"/>
            </w:rPr>
            <w:t xml:space="preserve">.  Currently, the average daily flow at the waste water treatment plant is </w:t>
          </w:r>
          <w:r w:rsidR="0039083B">
            <w:rPr>
              <w:rStyle w:val="Strong"/>
              <w:rFonts w:ascii="Century Gothic" w:hAnsi="Century Gothic"/>
              <w:b w:val="0"/>
            </w:rPr>
            <w:t xml:space="preserve">approximately </w:t>
          </w:r>
          <w:r w:rsidR="0039083B" w:rsidRPr="00AE47EF">
            <w:rPr>
              <w:rStyle w:val="Strong"/>
              <w:rFonts w:ascii="Century Gothic" w:hAnsi="Century Gothic"/>
              <w:b w:val="0"/>
            </w:rPr>
            <w:t>15</w:t>
          </w:r>
          <w:r w:rsidR="00AE47EF" w:rsidRPr="00AE47EF">
            <w:rPr>
              <w:rStyle w:val="Strong"/>
              <w:rFonts w:ascii="Century Gothic" w:hAnsi="Century Gothic"/>
              <w:b w:val="0"/>
            </w:rPr>
            <w:t>.7</w:t>
          </w:r>
          <w:r w:rsidRPr="0039083B">
            <w:rPr>
              <w:rStyle w:val="Strong"/>
              <w:rFonts w:ascii="Century Gothic" w:hAnsi="Century Gothic"/>
            </w:rPr>
            <w:t xml:space="preserve"> </w:t>
          </w:r>
          <w:r w:rsidRPr="00E30F97">
            <w:rPr>
              <w:rStyle w:val="Strong"/>
              <w:rFonts w:ascii="Century Gothic" w:hAnsi="Century Gothic"/>
              <w:b w:val="0"/>
            </w:rPr>
            <w:t xml:space="preserve">million gallons per day.  During periods of heavy rainfall </w:t>
          </w:r>
          <w:r w:rsidR="0039083B">
            <w:rPr>
              <w:rStyle w:val="Strong"/>
              <w:rFonts w:ascii="Century Gothic" w:hAnsi="Century Gothic"/>
              <w:b w:val="0"/>
            </w:rPr>
            <w:t>plant flow</w:t>
          </w:r>
          <w:r w:rsidR="00D12D34">
            <w:rPr>
              <w:rStyle w:val="Strong"/>
              <w:rFonts w:ascii="Century Gothic" w:hAnsi="Century Gothic"/>
              <w:b w:val="0"/>
            </w:rPr>
            <w:t xml:space="preserve"> rates</w:t>
          </w:r>
          <w:r w:rsidR="0039083B">
            <w:rPr>
              <w:rStyle w:val="Strong"/>
              <w:rFonts w:ascii="Century Gothic" w:hAnsi="Century Gothic"/>
              <w:b w:val="0"/>
            </w:rPr>
            <w:t xml:space="preserve"> can ex</w:t>
          </w:r>
          <w:r w:rsidR="006A532C">
            <w:rPr>
              <w:rStyle w:val="Strong"/>
              <w:rFonts w:ascii="Century Gothic" w:hAnsi="Century Gothic"/>
              <w:b w:val="0"/>
            </w:rPr>
            <w:t>ceed 80 million gallons per day.</w:t>
          </w:r>
        </w:p>
        <w:p w:rsidR="00E30F97" w:rsidRPr="00E30F97" w:rsidRDefault="00E30F97" w:rsidP="00D12D34">
          <w:pPr>
            <w:rPr>
              <w:rStyle w:val="Strong"/>
              <w:rFonts w:ascii="Century Gothic" w:hAnsi="Century Gothic"/>
              <w:b w:val="0"/>
            </w:rPr>
          </w:pPr>
        </w:p>
        <w:p w:rsidR="00E30F97" w:rsidRPr="00E30F97" w:rsidRDefault="00E30F97" w:rsidP="00D12D34">
          <w:pPr>
            <w:rPr>
              <w:rStyle w:val="Strong"/>
              <w:rFonts w:ascii="Century Gothic" w:hAnsi="Century Gothic"/>
              <w:b w:val="0"/>
            </w:rPr>
          </w:pPr>
          <w:r w:rsidRPr="00E30F97">
            <w:rPr>
              <w:rStyle w:val="Strong"/>
              <w:rFonts w:ascii="Century Gothic" w:hAnsi="Century Gothic"/>
              <w:b w:val="0"/>
            </w:rPr>
            <w:t xml:space="preserve">In 2004, Black &amp; Veatch completed a Wastewater System Facilities Planning Report for the city.  This report identified basins in the sanitary sewer system that have excessive I&amp;I.  The report recommended that a comprehensive I&amp;I investigation be conducted to identify I&amp;I </w:t>
          </w:r>
          <w:r w:rsidRPr="00E30F97">
            <w:rPr>
              <w:rStyle w:val="Strong"/>
              <w:rFonts w:ascii="Century Gothic" w:hAnsi="Century Gothic"/>
              <w:b w:val="0"/>
            </w:rPr>
            <w:lastRenderedPageBreak/>
            <w:t xml:space="preserve">sources for removal.  Following these recommendations, TREKK Design Group was hired in 2008 to conduct a pilot investigation.  Based on the Facilities Planning Report and the pilot investigation, in 2010, staff prepared a report for Council that outlined a program to reduce the amount of </w:t>
          </w:r>
          <w:proofErr w:type="gramStart"/>
          <w:r w:rsidRPr="00E30F97">
            <w:rPr>
              <w:rStyle w:val="Strong"/>
              <w:rFonts w:ascii="Century Gothic" w:hAnsi="Century Gothic"/>
              <w:b w:val="0"/>
            </w:rPr>
            <w:t>I&amp;I</w:t>
          </w:r>
          <w:proofErr w:type="gramEnd"/>
          <w:r w:rsidRPr="00E30F97">
            <w:rPr>
              <w:rStyle w:val="Strong"/>
              <w:rFonts w:ascii="Century Gothic" w:hAnsi="Century Gothic"/>
              <w:b w:val="0"/>
            </w:rPr>
            <w:t xml:space="preserve"> entering the City’s sewer system. This program recommended a basin based I&amp;I reduction program consisting of three phases for each basin.  The work included in each phase is as follows:</w:t>
          </w:r>
        </w:p>
        <w:p w:rsidR="00E30F97" w:rsidRPr="00E30F97" w:rsidRDefault="00E30F97" w:rsidP="00D12D34">
          <w:pPr>
            <w:rPr>
              <w:rFonts w:ascii="Century Gothic" w:hAnsi="Century Gothic"/>
            </w:rPr>
          </w:pPr>
          <w:r w:rsidRPr="00E30F97">
            <w:rPr>
              <w:rFonts w:ascii="Century Gothic" w:hAnsi="Century Gothic"/>
            </w:rPr>
            <w:t>Study Phase:</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Flow monitor sewer system in study area to establish baseline condition</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Smoke testing</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CCTV inspections</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Manhole inspections</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Internal and external building inspections</w:t>
          </w:r>
        </w:p>
        <w:p w:rsidR="00E30F97" w:rsidRPr="00E30F97" w:rsidRDefault="00E30F97" w:rsidP="00D12D34">
          <w:pPr>
            <w:tabs>
              <w:tab w:val="right" w:pos="1440"/>
              <w:tab w:val="left" w:pos="1800"/>
            </w:tabs>
            <w:ind w:right="-720"/>
            <w:rPr>
              <w:rFonts w:ascii="Century Gothic" w:hAnsi="Century Gothic"/>
            </w:rPr>
          </w:pPr>
          <w:r w:rsidRPr="00E30F97">
            <w:rPr>
              <w:rFonts w:ascii="Century Gothic" w:hAnsi="Century Gothic"/>
            </w:rPr>
            <w:t>Construction Phase:</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Rehabilitate all priority public sewer mains and all defective public sewers in study area.</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Rehabilitate defective sewer manholes in study area.</w:t>
          </w:r>
        </w:p>
        <w:p w:rsidR="00E30F97" w:rsidRPr="00E30F97" w:rsidRDefault="00E30F97" w:rsidP="00D12D34">
          <w:pPr>
            <w:pStyle w:val="ListParagraph"/>
            <w:numPr>
              <w:ilvl w:val="0"/>
              <w:numId w:val="1"/>
            </w:numPr>
            <w:tabs>
              <w:tab w:val="right" w:pos="1440"/>
              <w:tab w:val="left" w:pos="1800"/>
            </w:tabs>
            <w:rPr>
              <w:rFonts w:ascii="Century Gothic" w:hAnsi="Century Gothic"/>
            </w:rPr>
          </w:pPr>
          <w:r w:rsidRPr="00E30F97">
            <w:rPr>
              <w:rFonts w:ascii="Century Gothic" w:hAnsi="Century Gothic"/>
            </w:rPr>
            <w:t>Replace/rehabilitate defective service connections and service laterals located within public right-of-way or easement that are connected to public sewer mains. Defective service laterals will be rehabilitated or replaced from the connection point with the public sewer to the public right-of-way or edge of the sewer easement where a cleanout will be installed.</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Rehabilitate any portion of a defective PCC sewer located within the flood plain.</w:t>
          </w:r>
        </w:p>
        <w:p w:rsidR="00E30F97" w:rsidRPr="00E30F97" w:rsidRDefault="00E30F97" w:rsidP="00D12D34">
          <w:pPr>
            <w:pStyle w:val="ListParagraph"/>
            <w:numPr>
              <w:ilvl w:val="0"/>
              <w:numId w:val="1"/>
            </w:numPr>
            <w:tabs>
              <w:tab w:val="right" w:pos="1440"/>
              <w:tab w:val="left" w:pos="1800"/>
            </w:tabs>
            <w:ind w:right="-720"/>
            <w:rPr>
              <w:rFonts w:ascii="Century Gothic" w:hAnsi="Century Gothic"/>
            </w:rPr>
          </w:pPr>
          <w:r w:rsidRPr="00E30F97">
            <w:rPr>
              <w:rFonts w:ascii="Century Gothic" w:hAnsi="Century Gothic"/>
            </w:rPr>
            <w:t xml:space="preserve">Work </w:t>
          </w:r>
          <w:r w:rsidR="00D0318B">
            <w:rPr>
              <w:rFonts w:ascii="Century Gothic" w:hAnsi="Century Gothic"/>
            </w:rPr>
            <w:t xml:space="preserve">with property owners to get </w:t>
          </w:r>
          <w:r w:rsidRPr="00E30F97">
            <w:rPr>
              <w:rFonts w:ascii="Century Gothic" w:hAnsi="Century Gothic"/>
            </w:rPr>
            <w:t>sources removed.</w:t>
          </w:r>
        </w:p>
        <w:p w:rsidR="00E30F97" w:rsidRPr="00E30F97" w:rsidRDefault="00E30F97" w:rsidP="00D12D34">
          <w:pPr>
            <w:tabs>
              <w:tab w:val="right" w:pos="1440"/>
              <w:tab w:val="left" w:pos="1800"/>
            </w:tabs>
            <w:ind w:right="-720"/>
            <w:rPr>
              <w:rFonts w:ascii="Century Gothic" w:hAnsi="Century Gothic"/>
            </w:rPr>
          </w:pPr>
          <w:r w:rsidRPr="00E30F97">
            <w:rPr>
              <w:rFonts w:ascii="Century Gothic" w:hAnsi="Century Gothic"/>
            </w:rPr>
            <w:t>Confirmation Phase</w:t>
          </w:r>
        </w:p>
        <w:p w:rsidR="00E30F97" w:rsidRPr="00E30F97" w:rsidRDefault="00E30F97" w:rsidP="00D12D34">
          <w:pPr>
            <w:pStyle w:val="ListParagraph"/>
            <w:numPr>
              <w:ilvl w:val="0"/>
              <w:numId w:val="1"/>
            </w:numPr>
            <w:tabs>
              <w:tab w:val="right" w:pos="1440"/>
              <w:tab w:val="left" w:pos="1800"/>
            </w:tabs>
            <w:rPr>
              <w:rFonts w:ascii="Century Gothic" w:hAnsi="Century Gothic"/>
            </w:rPr>
          </w:pPr>
          <w:r w:rsidRPr="00E30F97">
            <w:rPr>
              <w:rFonts w:ascii="Century Gothic" w:hAnsi="Century Gothic"/>
            </w:rPr>
            <w:t>Perform post construction flow monitoring to determine the effectiveness of the work performed.  (Previously referred to as determination of the change in the ratio of the average wet weather flow to the average dry weather flow.)</w:t>
          </w:r>
        </w:p>
        <w:p w:rsidR="00E30F97" w:rsidRPr="00E30F97" w:rsidRDefault="00E30F97" w:rsidP="00D12D34">
          <w:pPr>
            <w:tabs>
              <w:tab w:val="right" w:pos="1440"/>
              <w:tab w:val="left" w:pos="1800"/>
            </w:tabs>
            <w:ind w:right="-720"/>
            <w:rPr>
              <w:rFonts w:ascii="Century Gothic" w:hAnsi="Century Gothic"/>
            </w:rPr>
          </w:pPr>
        </w:p>
        <w:p w:rsidR="00E30F97" w:rsidRPr="00E30F97" w:rsidRDefault="00E30F97" w:rsidP="00D12D34">
          <w:pPr>
            <w:tabs>
              <w:tab w:val="right" w:pos="1440"/>
              <w:tab w:val="left" w:pos="1800"/>
            </w:tabs>
            <w:rPr>
              <w:rFonts w:ascii="Century Gothic" w:hAnsi="Century Gothic"/>
            </w:rPr>
          </w:pPr>
          <w:r w:rsidRPr="00E30F97">
            <w:rPr>
              <w:rFonts w:ascii="Century Gothic" w:hAnsi="Century Gothic"/>
            </w:rPr>
            <w:t xml:space="preserve">Following this report, Chapter 22 of the City Code was revised in 2011 to establish an abatement financial assistance program and an inflow and infiltration reduction program.  The first program basically allows for the city to repair violations on private property and includes provisions for the property owner to reimburse the city for the costs of the repairs by payments on their utility bill at 4% interest. The second program provides for city reimbursement to property owners for removal of certain sources of </w:t>
          </w:r>
          <w:proofErr w:type="gramStart"/>
          <w:r w:rsidRPr="00E30F97">
            <w:rPr>
              <w:rFonts w:ascii="Century Gothic" w:hAnsi="Century Gothic"/>
            </w:rPr>
            <w:t>I&amp;I</w:t>
          </w:r>
          <w:proofErr w:type="gramEnd"/>
          <w:r w:rsidRPr="00E30F97">
            <w:rPr>
              <w:rFonts w:ascii="Century Gothic" w:hAnsi="Century Gothic"/>
            </w:rPr>
            <w:t xml:space="preserve"> on their property.  </w:t>
          </w:r>
        </w:p>
        <w:p w:rsidR="00482383" w:rsidRDefault="00482383" w:rsidP="00D12D34">
          <w:pPr>
            <w:rPr>
              <w:rFonts w:ascii="Century Gothic" w:hAnsi="Century Gothic"/>
            </w:rPr>
          </w:pPr>
        </w:p>
        <w:p w:rsidR="00F010DE" w:rsidRDefault="00F010DE" w:rsidP="00D12D34">
          <w:pPr>
            <w:rPr>
              <w:rFonts w:ascii="Century Gothic" w:hAnsi="Century Gothic"/>
            </w:rPr>
          </w:pPr>
          <w:r>
            <w:rPr>
              <w:rFonts w:ascii="Century Gothic" w:hAnsi="Century Gothic"/>
            </w:rPr>
            <w:t xml:space="preserve">In January 2011, the Missouri Department of Natural Resources contacted the City regarding the excessive number of wet weather sanitary sewer overflows from the </w:t>
          </w:r>
          <w:r w:rsidR="00D12D34">
            <w:rPr>
              <w:rFonts w:ascii="Century Gothic" w:hAnsi="Century Gothic"/>
            </w:rPr>
            <w:t xml:space="preserve">collection </w:t>
          </w:r>
          <w:r>
            <w:rPr>
              <w:rFonts w:ascii="Century Gothic" w:hAnsi="Century Gothic"/>
            </w:rPr>
            <w:t xml:space="preserve">system.  This </w:t>
          </w:r>
          <w:r w:rsidR="00D12D34">
            <w:rPr>
              <w:rFonts w:ascii="Century Gothic" w:hAnsi="Century Gothic"/>
            </w:rPr>
            <w:t>prompted the City to propose a significant amount of I&amp;I reduction work and system rehab</w:t>
          </w:r>
          <w:r w:rsidR="00B40190">
            <w:rPr>
              <w:rFonts w:ascii="Century Gothic" w:hAnsi="Century Gothic"/>
            </w:rPr>
            <w:t xml:space="preserve">ilitation work be funded.  The funding was proposed as part of the 2013 </w:t>
          </w:r>
          <w:r w:rsidR="00D12D34">
            <w:rPr>
              <w:rFonts w:ascii="Century Gothic" w:hAnsi="Century Gothic"/>
            </w:rPr>
            <w:t xml:space="preserve">Sewer Bond issued approved by the voters in November 2013.  </w:t>
          </w:r>
          <w:r>
            <w:rPr>
              <w:rFonts w:ascii="Century Gothic" w:hAnsi="Century Gothic"/>
            </w:rPr>
            <w:t xml:space="preserve"> </w:t>
          </w:r>
        </w:p>
        <w:p w:rsidR="00F010DE" w:rsidRDefault="00F010DE" w:rsidP="00CE4274">
          <w:pPr>
            <w:rPr>
              <w:rFonts w:ascii="Century Gothic" w:hAnsi="Century Gothic"/>
            </w:rPr>
          </w:pPr>
        </w:p>
        <w:p w:rsidR="00F010DE" w:rsidRPr="00F010DE" w:rsidRDefault="00F010DE" w:rsidP="00CE4274">
          <w:pPr>
            <w:rPr>
              <w:rFonts w:ascii="Century Gothic" w:hAnsi="Century Gothic"/>
              <w:b/>
            </w:rPr>
          </w:pPr>
          <w:r w:rsidRPr="00F010DE">
            <w:rPr>
              <w:rFonts w:ascii="Century Gothic" w:hAnsi="Century Gothic"/>
              <w:b/>
            </w:rPr>
            <w:t xml:space="preserve">Work </w:t>
          </w:r>
          <w:r w:rsidR="00D12D34">
            <w:rPr>
              <w:rFonts w:ascii="Century Gothic" w:hAnsi="Century Gothic"/>
              <w:b/>
            </w:rPr>
            <w:t>Performed to Date</w:t>
          </w:r>
        </w:p>
        <w:p w:rsidR="00F010DE" w:rsidRDefault="00F010DE" w:rsidP="00CE4274">
          <w:pPr>
            <w:rPr>
              <w:rFonts w:ascii="Century Gothic" w:hAnsi="Century Gothic"/>
            </w:rPr>
          </w:pPr>
        </w:p>
        <w:p w:rsidR="002B7847" w:rsidRDefault="00D3667F" w:rsidP="002B7847">
          <w:pPr>
            <w:rPr>
              <w:rFonts w:ascii="Century Gothic" w:hAnsi="Century Gothic"/>
            </w:rPr>
          </w:pPr>
          <w:r>
            <w:rPr>
              <w:rFonts w:ascii="Century Gothic" w:hAnsi="Century Gothic"/>
            </w:rPr>
            <w:t xml:space="preserve">Attached is a </w:t>
          </w:r>
          <w:r w:rsidR="002B7847">
            <w:rPr>
              <w:rFonts w:ascii="Century Gothic" w:hAnsi="Century Gothic"/>
            </w:rPr>
            <w:t xml:space="preserve">Diagram that shows the sewer basins where I&amp;I reduction work has been or is being completed.  This shows four basins in the Flat Branch Watershed and four basins in the County House Watershed.  The study phase has been completed in all eight of these basins.  </w:t>
          </w:r>
          <w:r w:rsidR="002B7847">
            <w:rPr>
              <w:rFonts w:ascii="Century Gothic" w:hAnsi="Century Gothic"/>
            </w:rPr>
            <w:lastRenderedPageBreak/>
            <w:t>This consisted of smoke testing approximately 368,000 feet of sewer main and inspection</w:t>
          </w:r>
          <w:r w:rsidR="00D0318B">
            <w:rPr>
              <w:rFonts w:ascii="Century Gothic" w:hAnsi="Century Gothic"/>
            </w:rPr>
            <w:t xml:space="preserve"> of</w:t>
          </w:r>
          <w:r w:rsidR="002B7847">
            <w:rPr>
              <w:rFonts w:ascii="Century Gothic" w:hAnsi="Century Gothic"/>
            </w:rPr>
            <w:t xml:space="preserve"> 7,751 buildings.  The smoke testing and building inspection identified 6,504 problems with the public sewers and 572 private problems.  Based on the information from the studies, GIS information and closed circuit TV inspections, sewer main and manhole rehabilitation projects have been developed and authorized in fiscal years 2012, 2014, 2015 and 2016. </w:t>
          </w:r>
          <w:r w:rsidR="004A319A">
            <w:rPr>
              <w:rFonts w:ascii="Century Gothic" w:hAnsi="Century Gothic"/>
            </w:rPr>
            <w:t xml:space="preserve">  An additional project is planned for fiscal year 2017.</w:t>
          </w:r>
          <w:r w:rsidR="002B7847">
            <w:rPr>
              <w:rFonts w:ascii="Century Gothic" w:hAnsi="Century Gothic"/>
            </w:rPr>
            <w:t xml:space="preserve"> These projects have rehabilitated the identified issues with the public sewers in Flat Branch Basins A, B</w:t>
          </w:r>
          <w:r w:rsidR="00D0318B">
            <w:rPr>
              <w:rFonts w:ascii="Century Gothic" w:hAnsi="Century Gothic"/>
            </w:rPr>
            <w:t xml:space="preserve"> and D and County House Basin A</w:t>
          </w:r>
          <w:r w:rsidR="002B7847">
            <w:rPr>
              <w:rFonts w:ascii="Century Gothic" w:hAnsi="Century Gothic"/>
            </w:rPr>
            <w:t xml:space="preserve"> and a portion in the other four basins shown on the diagram.  Since 2012 approximately 27.8 miles of the sewer system has been rehabilitated through these projects</w:t>
          </w:r>
          <w:r w:rsidR="004A319A">
            <w:rPr>
              <w:rFonts w:ascii="Century Gothic" w:hAnsi="Century Gothic"/>
            </w:rPr>
            <w:t xml:space="preserve"> with a total cost of approximately $11.9 million</w:t>
          </w:r>
          <w:r w:rsidR="002B7847">
            <w:rPr>
              <w:rFonts w:ascii="Century Gothic" w:hAnsi="Century Gothic"/>
            </w:rPr>
            <w:t xml:space="preserve">.  </w:t>
          </w:r>
          <w:r w:rsidR="004A319A">
            <w:rPr>
              <w:rFonts w:ascii="Century Gothic" w:hAnsi="Century Gothic"/>
            </w:rPr>
            <w:t>Three basins in Flat Bra</w:t>
          </w:r>
          <w:r w:rsidR="00D0318B">
            <w:rPr>
              <w:rFonts w:ascii="Century Gothic" w:hAnsi="Century Gothic"/>
            </w:rPr>
            <w:t>n</w:t>
          </w:r>
          <w:r w:rsidR="004A319A">
            <w:rPr>
              <w:rFonts w:ascii="Century Gothic" w:hAnsi="Century Gothic"/>
            </w:rPr>
            <w:t>ch have had flow monitoring performed after the rehabilitation work was completed and the results show the following reductions in peak flows:</w:t>
          </w:r>
        </w:p>
        <w:p w:rsidR="004A319A" w:rsidRDefault="004A319A" w:rsidP="002B7847">
          <w:pPr>
            <w:rPr>
              <w:rFonts w:ascii="Century Gothic" w:hAnsi="Century Gothic"/>
            </w:rPr>
          </w:pPr>
        </w:p>
        <w:p w:rsidR="004A319A" w:rsidRDefault="004A319A" w:rsidP="002B7847">
          <w:pPr>
            <w:rPr>
              <w:rFonts w:ascii="Century Gothic" w:hAnsi="Century Gothic"/>
            </w:rPr>
          </w:pPr>
          <w:r>
            <w:rPr>
              <w:rFonts w:ascii="Century Gothic" w:hAnsi="Century Gothic"/>
            </w:rPr>
            <w:t>Flat Branch Basin A:  40% reduction in peak flow.</w:t>
          </w:r>
        </w:p>
        <w:p w:rsidR="004A319A" w:rsidRDefault="004A319A" w:rsidP="002B7847">
          <w:pPr>
            <w:rPr>
              <w:rFonts w:ascii="Century Gothic" w:hAnsi="Century Gothic"/>
            </w:rPr>
          </w:pPr>
          <w:r>
            <w:rPr>
              <w:rFonts w:ascii="Century Gothic" w:hAnsi="Century Gothic"/>
            </w:rPr>
            <w:t>Flat Branch Basin B:  24% reduction in peak flow.</w:t>
          </w:r>
        </w:p>
        <w:p w:rsidR="004A319A" w:rsidRDefault="004A319A" w:rsidP="002B7847">
          <w:pPr>
            <w:rPr>
              <w:rFonts w:ascii="Century Gothic" w:hAnsi="Century Gothic"/>
            </w:rPr>
          </w:pPr>
          <w:r>
            <w:rPr>
              <w:rFonts w:ascii="Century Gothic" w:hAnsi="Century Gothic"/>
            </w:rPr>
            <w:t>Flat Branch Basin D:  19% reduction in peak flow.</w:t>
          </w:r>
        </w:p>
        <w:p w:rsidR="004A319A" w:rsidRDefault="004A319A" w:rsidP="002B7847">
          <w:pPr>
            <w:rPr>
              <w:rFonts w:ascii="Century Gothic" w:hAnsi="Century Gothic"/>
            </w:rPr>
          </w:pPr>
        </w:p>
        <w:p w:rsidR="004A319A" w:rsidRDefault="004A319A" w:rsidP="002B7847">
          <w:pPr>
            <w:rPr>
              <w:rFonts w:ascii="Century Gothic" w:hAnsi="Century Gothic"/>
            </w:rPr>
          </w:pPr>
          <w:r>
            <w:rPr>
              <w:rFonts w:ascii="Century Gothic" w:hAnsi="Century Gothic"/>
            </w:rPr>
            <w:t>Post rehabilitation flow monitoring is currently being performed in County House Basin A.  The planned FY2017 project would complete the entire County House Branch watershed.</w:t>
          </w:r>
          <w:r w:rsidR="0098659A">
            <w:rPr>
              <w:rFonts w:ascii="Century Gothic" w:hAnsi="Century Gothic"/>
            </w:rPr>
            <w:t xml:space="preserve">  Once the rehabilitation work is completed in these areas, flow monitoring will be performed to determine the effectiveness of the work on reducing peak flows.</w:t>
          </w:r>
        </w:p>
        <w:p w:rsidR="004A319A" w:rsidRDefault="004A319A" w:rsidP="002B7847">
          <w:pPr>
            <w:rPr>
              <w:rFonts w:ascii="Century Gothic" w:hAnsi="Century Gothic"/>
            </w:rPr>
          </w:pPr>
        </w:p>
        <w:p w:rsidR="004A319A" w:rsidRDefault="004A319A" w:rsidP="002B7847">
          <w:pPr>
            <w:rPr>
              <w:rFonts w:ascii="Century Gothic" w:hAnsi="Century Gothic"/>
            </w:rPr>
          </w:pPr>
          <w:r>
            <w:rPr>
              <w:rFonts w:ascii="Century Gothic" w:hAnsi="Century Gothic"/>
            </w:rPr>
            <w:t>City staff performed smoke testing of a small section of the downtown area where very large peak flows had been observed.  This identified seven private problems.  Staff worked with the property owners to have these corrected.  Post correction flow monitoring was performed and a 74% reduction in peak flows was achieved.  This area is also shown on the attached diagram.</w:t>
          </w:r>
        </w:p>
        <w:p w:rsidR="004A319A" w:rsidRDefault="004A319A" w:rsidP="002B7847">
          <w:pPr>
            <w:rPr>
              <w:rFonts w:ascii="Century Gothic" w:hAnsi="Century Gothic"/>
            </w:rPr>
          </w:pPr>
        </w:p>
        <w:p w:rsidR="002A6BAA" w:rsidRDefault="004A319A" w:rsidP="002B7847">
          <w:pPr>
            <w:rPr>
              <w:rFonts w:ascii="Century Gothic" w:hAnsi="Century Gothic"/>
            </w:rPr>
          </w:pPr>
          <w:r>
            <w:rPr>
              <w:rFonts w:ascii="Century Gothic" w:hAnsi="Century Gothic"/>
            </w:rPr>
            <w:t xml:space="preserve">The City has also completed several private common collector elimination projects in recent years.  </w:t>
          </w:r>
          <w:r w:rsidR="002A6BAA">
            <w:rPr>
              <w:rFonts w:ascii="Century Gothic" w:hAnsi="Century Gothic"/>
            </w:rPr>
            <w:t>T</w:t>
          </w:r>
          <w:r>
            <w:rPr>
              <w:rFonts w:ascii="Century Gothic" w:hAnsi="Century Gothic"/>
            </w:rPr>
            <w:t>he focus of the private common collector program is to replace pr</w:t>
          </w:r>
          <w:r w:rsidR="002A6BAA">
            <w:rPr>
              <w:rFonts w:ascii="Century Gothic" w:hAnsi="Century Gothic"/>
            </w:rPr>
            <w:t>ivate sewers with public sewers.  Reduction in inflow and infiltration is also a result of replacement of the private sewers.  Nine projects have been completed at a cost of approximately $2.5 million.  23 additional private common collector projects are identified in the CIP, one is under construction, construction will begin soon on another and several are in design.  Total cost for these is estimated to be approximately $9.2 million.</w:t>
          </w:r>
        </w:p>
        <w:p w:rsidR="002A6BAA" w:rsidRDefault="002A6BAA" w:rsidP="002B7847">
          <w:pPr>
            <w:rPr>
              <w:rFonts w:ascii="Century Gothic" w:hAnsi="Century Gothic"/>
            </w:rPr>
          </w:pPr>
        </w:p>
        <w:p w:rsidR="00F7154B" w:rsidRDefault="00882A20" w:rsidP="002B7847">
          <w:pPr>
            <w:rPr>
              <w:rFonts w:ascii="Century Gothic" w:hAnsi="Century Gothic"/>
            </w:rPr>
          </w:pPr>
          <w:r>
            <w:rPr>
              <w:rFonts w:ascii="Century Gothic" w:hAnsi="Century Gothic"/>
            </w:rPr>
            <w:t>Sewer Maintenance crews have completed many point repairs to sewer mains, repaired many manholes and made adjustments to manholes to reduce inflow and infiltration into the system or reduce the frequency of sanitary sewer overflows from the system.  This included raising or eliminati</w:t>
          </w:r>
          <w:r w:rsidR="001550D6">
            <w:rPr>
              <w:rFonts w:ascii="Century Gothic" w:hAnsi="Century Gothic"/>
            </w:rPr>
            <w:t>ng</w:t>
          </w:r>
          <w:r>
            <w:rPr>
              <w:rFonts w:ascii="Century Gothic" w:hAnsi="Century Gothic"/>
            </w:rPr>
            <w:t xml:space="preserve"> vents on over 30 manholes and siphon structures.  The lowest vent on one structure ha</w:t>
          </w:r>
          <w:r w:rsidR="00F7154B">
            <w:rPr>
              <w:rFonts w:ascii="Century Gothic" w:hAnsi="Century Gothic"/>
            </w:rPr>
            <w:t xml:space="preserve">s been </w:t>
          </w:r>
          <w:r w:rsidR="00D0318B">
            <w:rPr>
              <w:rFonts w:ascii="Century Gothic" w:hAnsi="Century Gothic"/>
            </w:rPr>
            <w:t>more than</w:t>
          </w:r>
          <w:r w:rsidR="00F7154B">
            <w:rPr>
              <w:rFonts w:ascii="Century Gothic" w:hAnsi="Century Gothic"/>
            </w:rPr>
            <w:t xml:space="preserve"> five feet below the surface of the creek in the </w:t>
          </w:r>
          <w:r w:rsidR="001550D6">
            <w:rPr>
              <w:rFonts w:ascii="Century Gothic" w:hAnsi="Century Gothic"/>
            </w:rPr>
            <w:t xml:space="preserve">past.  </w:t>
          </w:r>
        </w:p>
        <w:p w:rsidR="001550D6" w:rsidRDefault="001550D6" w:rsidP="002B7847">
          <w:pPr>
            <w:rPr>
              <w:rFonts w:ascii="Century Gothic" w:hAnsi="Century Gothic"/>
            </w:rPr>
          </w:pPr>
        </w:p>
        <w:p w:rsidR="00916311" w:rsidRDefault="00F7154B" w:rsidP="002B7847">
          <w:pPr>
            <w:rPr>
              <w:rFonts w:ascii="Century Gothic" w:hAnsi="Century Gothic"/>
            </w:rPr>
          </w:pPr>
          <w:r>
            <w:rPr>
              <w:rFonts w:ascii="Century Gothic" w:hAnsi="Century Gothic"/>
            </w:rPr>
            <w:t xml:space="preserve">The largest capacity restriction in the City’s sewer system is the pump station at the </w:t>
          </w:r>
          <w:r w:rsidR="00D0318B">
            <w:rPr>
              <w:rFonts w:ascii="Century Gothic" w:hAnsi="Century Gothic"/>
            </w:rPr>
            <w:t xml:space="preserve">Regional </w:t>
          </w:r>
          <w:r>
            <w:rPr>
              <w:rFonts w:ascii="Century Gothic" w:hAnsi="Century Gothic"/>
            </w:rPr>
            <w:t>Waste Water Treatment Plant.  During large rains, the pump station does not have the capacity to convey all of the wastewat</w:t>
          </w:r>
          <w:r w:rsidR="00B40190">
            <w:rPr>
              <w:rFonts w:ascii="Century Gothic" w:hAnsi="Century Gothic"/>
            </w:rPr>
            <w:t xml:space="preserve">er in the collection system causing </w:t>
          </w:r>
          <w:r>
            <w:rPr>
              <w:rFonts w:ascii="Century Gothic" w:hAnsi="Century Gothic"/>
            </w:rPr>
            <w:t>water</w:t>
          </w:r>
          <w:r w:rsidR="00B40190">
            <w:rPr>
              <w:rFonts w:ascii="Century Gothic" w:hAnsi="Century Gothic"/>
            </w:rPr>
            <w:t xml:space="preserve"> to </w:t>
          </w:r>
          <w:r>
            <w:rPr>
              <w:rFonts w:ascii="Century Gothic" w:hAnsi="Century Gothic"/>
            </w:rPr>
            <w:t xml:space="preserve">back up </w:t>
          </w:r>
          <w:r>
            <w:rPr>
              <w:rFonts w:ascii="Century Gothic" w:hAnsi="Century Gothic"/>
            </w:rPr>
            <w:lastRenderedPageBreak/>
            <w:t xml:space="preserve">in the </w:t>
          </w:r>
          <w:r w:rsidR="00B40190">
            <w:rPr>
              <w:rFonts w:ascii="Century Gothic" w:hAnsi="Century Gothic"/>
            </w:rPr>
            <w:t xml:space="preserve">collection </w:t>
          </w:r>
          <w:r>
            <w:rPr>
              <w:rFonts w:ascii="Century Gothic" w:hAnsi="Century Gothic"/>
            </w:rPr>
            <w:t xml:space="preserve">system.  Attached is a diagram that shows the location of the waste water treatment plant and the sewer mains that back up during these large rain events.  As shown on the diagram, many of the </w:t>
          </w:r>
          <w:r w:rsidR="00B40190">
            <w:rPr>
              <w:rFonts w:ascii="Century Gothic" w:hAnsi="Century Gothic"/>
            </w:rPr>
            <w:t xml:space="preserve">manhole </w:t>
          </w:r>
          <w:r>
            <w:rPr>
              <w:rFonts w:ascii="Century Gothic" w:hAnsi="Century Gothic"/>
            </w:rPr>
            <w:t xml:space="preserve">overflows from the collection system are </w:t>
          </w:r>
          <w:r w:rsidR="00B40190">
            <w:rPr>
              <w:rFonts w:ascii="Century Gothic" w:hAnsi="Century Gothic"/>
            </w:rPr>
            <w:t xml:space="preserve">located </w:t>
          </w:r>
          <w:r>
            <w:rPr>
              <w:rFonts w:ascii="Century Gothic" w:hAnsi="Century Gothic"/>
            </w:rPr>
            <w:t>on or</w:t>
          </w:r>
          <w:r w:rsidR="001550D6">
            <w:rPr>
              <w:rFonts w:ascii="Century Gothic" w:hAnsi="Century Gothic"/>
            </w:rPr>
            <w:t>,</w:t>
          </w:r>
          <w:r>
            <w:rPr>
              <w:rFonts w:ascii="Century Gothic" w:hAnsi="Century Gothic"/>
            </w:rPr>
            <w:t xml:space="preserve"> immediately upstream</w:t>
          </w:r>
          <w:r w:rsidR="001550D6">
            <w:rPr>
              <w:rFonts w:ascii="Century Gothic" w:hAnsi="Century Gothic"/>
            </w:rPr>
            <w:t>,</w:t>
          </w:r>
          <w:r>
            <w:rPr>
              <w:rFonts w:ascii="Century Gothic" w:hAnsi="Century Gothic"/>
            </w:rPr>
            <w:t xml:space="preserve"> of</w:t>
          </w:r>
          <w:r w:rsidR="001550D6">
            <w:rPr>
              <w:rFonts w:ascii="Century Gothic" w:hAnsi="Century Gothic"/>
            </w:rPr>
            <w:t xml:space="preserve"> the sewers that are backed up due to the capacity restriction at the </w:t>
          </w:r>
          <w:r>
            <w:rPr>
              <w:rFonts w:ascii="Century Gothic" w:hAnsi="Century Gothic"/>
            </w:rPr>
            <w:t xml:space="preserve">wastewater </w:t>
          </w:r>
          <w:r w:rsidR="001550D6">
            <w:rPr>
              <w:rFonts w:ascii="Century Gothic" w:hAnsi="Century Gothic"/>
            </w:rPr>
            <w:t xml:space="preserve">treatment plant.  Once this was identified as a significant cause of sanitary sewer overflows, modifications to the pumps and pump controls were completed.  These modifications allowed for an increase pumping capacity at the treatment plant.  Operating procedures during periods of rain and when rain is anticipated were modified to </w:t>
          </w:r>
          <w:r w:rsidR="00D0318B">
            <w:rPr>
              <w:rFonts w:ascii="Century Gothic" w:hAnsi="Century Gothic"/>
            </w:rPr>
            <w:t xml:space="preserve">utilize the additional pumping </w:t>
          </w:r>
          <w:r w:rsidR="001550D6">
            <w:rPr>
              <w:rFonts w:ascii="Century Gothic" w:hAnsi="Century Gothic"/>
            </w:rPr>
            <w:t>capacity.  This has allowed for an increase</w:t>
          </w:r>
          <w:r w:rsidR="0098659A">
            <w:rPr>
              <w:rFonts w:ascii="Century Gothic" w:hAnsi="Century Gothic"/>
            </w:rPr>
            <w:t>d</w:t>
          </w:r>
          <w:r w:rsidR="001550D6">
            <w:rPr>
              <w:rFonts w:ascii="Century Gothic" w:hAnsi="Century Gothic"/>
            </w:rPr>
            <w:t xml:space="preserve"> pumping capacity of approximately 20 million gallons per day</w:t>
          </w:r>
          <w:r w:rsidR="0098659A">
            <w:rPr>
              <w:rFonts w:ascii="Century Gothic" w:hAnsi="Century Gothic"/>
            </w:rPr>
            <w:t xml:space="preserve">.  This resulted in an increase of the maximum flow through the waste water treatment plant of </w:t>
          </w:r>
          <w:r w:rsidR="00D0318B">
            <w:rPr>
              <w:rFonts w:ascii="Century Gothic" w:hAnsi="Century Gothic"/>
            </w:rPr>
            <w:t>approximately</w:t>
          </w:r>
          <w:r w:rsidR="001550D6">
            <w:rPr>
              <w:rFonts w:ascii="Century Gothic" w:hAnsi="Century Gothic"/>
            </w:rPr>
            <w:t xml:space="preserve"> 82 million gallons per day.  </w:t>
          </w:r>
          <w:r w:rsidR="006A532C">
            <w:rPr>
              <w:rFonts w:ascii="Century Gothic" w:hAnsi="Century Gothic"/>
            </w:rPr>
            <w:t>Future c</w:t>
          </w:r>
          <w:r w:rsidR="001550D6">
            <w:rPr>
              <w:rFonts w:ascii="Century Gothic" w:hAnsi="Century Gothic"/>
            </w:rPr>
            <w:t xml:space="preserve">onversion of the former sludge lagoon to a </w:t>
          </w:r>
          <w:r w:rsidR="006A532C">
            <w:rPr>
              <w:rFonts w:ascii="Century Gothic" w:hAnsi="Century Gothic"/>
            </w:rPr>
            <w:t xml:space="preserve">peak flow </w:t>
          </w:r>
          <w:r w:rsidR="001550D6">
            <w:rPr>
              <w:rFonts w:ascii="Century Gothic" w:hAnsi="Century Gothic"/>
            </w:rPr>
            <w:t xml:space="preserve">storage lagoon should allow for </w:t>
          </w:r>
          <w:r w:rsidR="00D0318B">
            <w:rPr>
              <w:rFonts w:ascii="Century Gothic" w:hAnsi="Century Gothic"/>
            </w:rPr>
            <w:t>the maximum flow rate to</w:t>
          </w:r>
          <w:r w:rsidR="006A532C">
            <w:rPr>
              <w:rFonts w:ascii="Century Gothic" w:hAnsi="Century Gothic"/>
            </w:rPr>
            <w:t xml:space="preserve"> be increased</w:t>
          </w:r>
          <w:r w:rsidR="00D0318B">
            <w:rPr>
              <w:rFonts w:ascii="Century Gothic" w:hAnsi="Century Gothic"/>
            </w:rPr>
            <w:t xml:space="preserve"> to approximately </w:t>
          </w:r>
          <w:r w:rsidR="00916311">
            <w:rPr>
              <w:rFonts w:ascii="Century Gothic" w:hAnsi="Century Gothic"/>
            </w:rPr>
            <w:t>100 million gallons per day.</w:t>
          </w:r>
        </w:p>
        <w:p w:rsidR="00916311" w:rsidRDefault="00916311" w:rsidP="002B7847">
          <w:pPr>
            <w:rPr>
              <w:rFonts w:ascii="Century Gothic" w:hAnsi="Century Gothic"/>
            </w:rPr>
          </w:pPr>
        </w:p>
        <w:p w:rsidR="007040E2" w:rsidRPr="007040E2" w:rsidRDefault="007040E2" w:rsidP="002B7847">
          <w:pPr>
            <w:rPr>
              <w:rFonts w:ascii="Century Gothic" w:hAnsi="Century Gothic"/>
              <w:b/>
            </w:rPr>
          </w:pPr>
          <w:r w:rsidRPr="007040E2">
            <w:rPr>
              <w:rFonts w:ascii="Century Gothic" w:hAnsi="Century Gothic"/>
              <w:b/>
            </w:rPr>
            <w:t>Results / Effectiveness</w:t>
          </w:r>
        </w:p>
        <w:p w:rsidR="007040E2" w:rsidRDefault="007040E2" w:rsidP="002B7847">
          <w:pPr>
            <w:rPr>
              <w:rFonts w:ascii="Century Gothic" w:hAnsi="Century Gothic"/>
            </w:rPr>
          </w:pPr>
        </w:p>
        <w:p w:rsidR="002C0F3B" w:rsidRDefault="00916311" w:rsidP="002B7847">
          <w:pPr>
            <w:rPr>
              <w:rFonts w:ascii="Century Gothic" w:hAnsi="Century Gothic"/>
            </w:rPr>
          </w:pPr>
          <w:r>
            <w:rPr>
              <w:rFonts w:ascii="Century Gothic" w:hAnsi="Century Gothic"/>
            </w:rPr>
            <w:t xml:space="preserve">The combination of these activities has resulted in a significant decrease in the frequency of sanitary sewer overflows from the collection system.  </w:t>
          </w:r>
          <w:r w:rsidR="001E2988">
            <w:rPr>
              <w:rFonts w:ascii="Century Gothic" w:hAnsi="Century Gothic"/>
            </w:rPr>
            <w:t>During the 21 months s</w:t>
          </w:r>
          <w:r>
            <w:rPr>
              <w:rFonts w:ascii="Century Gothic" w:hAnsi="Century Gothic"/>
            </w:rPr>
            <w:t>ince</w:t>
          </w:r>
          <w:r w:rsidR="001E2988">
            <w:rPr>
              <w:rFonts w:ascii="Century Gothic" w:hAnsi="Century Gothic"/>
            </w:rPr>
            <w:t xml:space="preserve"> </w:t>
          </w:r>
          <w:r>
            <w:rPr>
              <w:rFonts w:ascii="Century Gothic" w:hAnsi="Century Gothic"/>
            </w:rPr>
            <w:t>the pump modifications and procedural changes were implemented, there have only been five storms that have resulted in sanitary sewer overflows from the collection system</w:t>
          </w:r>
          <w:r w:rsidR="001E2988">
            <w:rPr>
              <w:rFonts w:ascii="Century Gothic" w:hAnsi="Century Gothic"/>
            </w:rPr>
            <w:t>.  The total rainfall for each of these storms was; 4.45, 2.28, 3.26, 5.98 and 5.53 inches.  During the 21month period prior to the modifications, there were eight storms that resulted in overflows.  The total rainfall for each was; 4.16, 5.16, 5.62, 1.31, 2.83, 1.99, 1.56 and 2.44 inches.</w:t>
          </w:r>
          <w:r>
            <w:rPr>
              <w:rFonts w:ascii="Century Gothic" w:hAnsi="Century Gothic"/>
            </w:rPr>
            <w:t xml:space="preserve">  The attached chart shows the number of sanitary sewer overflows per year and total rainfall for</w:t>
          </w:r>
          <w:r w:rsidR="00676E8C">
            <w:rPr>
              <w:rFonts w:ascii="Century Gothic" w:hAnsi="Century Gothic"/>
            </w:rPr>
            <w:t xml:space="preserve"> each of</w:t>
          </w:r>
          <w:r>
            <w:rPr>
              <w:rFonts w:ascii="Century Gothic" w:hAnsi="Century Gothic"/>
            </w:rPr>
            <w:t xml:space="preserve"> the p</w:t>
          </w:r>
          <w:r w:rsidR="00474288">
            <w:rPr>
              <w:rFonts w:ascii="Century Gothic" w:hAnsi="Century Gothic"/>
            </w:rPr>
            <w:t xml:space="preserve">ast four years.  The second chart shows reported wet weather sewer backups each for </w:t>
          </w:r>
          <w:r w:rsidR="00676E8C">
            <w:rPr>
              <w:rFonts w:ascii="Century Gothic" w:hAnsi="Century Gothic"/>
            </w:rPr>
            <w:t xml:space="preserve">each of </w:t>
          </w:r>
          <w:r w:rsidR="00474288">
            <w:rPr>
              <w:rFonts w:ascii="Century Gothic" w:hAnsi="Century Gothic"/>
            </w:rPr>
            <w:t xml:space="preserve">the past four years.  </w:t>
          </w:r>
          <w:r w:rsidR="0098659A">
            <w:rPr>
              <w:rFonts w:ascii="Century Gothic" w:hAnsi="Century Gothic"/>
            </w:rPr>
            <w:t>These show a</w:t>
          </w:r>
          <w:r w:rsidR="00474288">
            <w:rPr>
              <w:rFonts w:ascii="Century Gothic" w:hAnsi="Century Gothic"/>
            </w:rPr>
            <w:t xml:space="preserve"> significant reduction in the frequency of backups and overflows.</w:t>
          </w:r>
          <w:r w:rsidR="0098659A">
            <w:rPr>
              <w:rFonts w:ascii="Century Gothic" w:hAnsi="Century Gothic"/>
            </w:rPr>
            <w:t xml:space="preserve">  While a reduction in backups is shown, not all backups are reported by property owners.</w:t>
          </w:r>
          <w:r w:rsidR="002C0F3B">
            <w:rPr>
              <w:rFonts w:ascii="Century Gothic" w:hAnsi="Century Gothic"/>
            </w:rPr>
            <w:t xml:space="preserve"> </w:t>
          </w:r>
        </w:p>
        <w:p w:rsidR="002C0F3B" w:rsidRDefault="002C0F3B" w:rsidP="002B7847">
          <w:pPr>
            <w:rPr>
              <w:rFonts w:ascii="Century Gothic" w:hAnsi="Century Gothic"/>
            </w:rPr>
          </w:pPr>
        </w:p>
        <w:p w:rsidR="00CE4274" w:rsidRPr="00E30F97" w:rsidRDefault="002C0F3B" w:rsidP="00CE4274">
          <w:pPr>
            <w:rPr>
              <w:rFonts w:ascii="Century Gothic" w:hAnsi="Century Gothic"/>
            </w:rPr>
          </w:pPr>
          <w:r>
            <w:rPr>
              <w:rFonts w:ascii="Century Gothic" w:hAnsi="Century Gothic"/>
            </w:rPr>
            <w:t xml:space="preserve">The efforts to reduce inflow and infiltration into the collection system and efforts to reduce the impacts to system operation are resulting in improved operation of the system.  Peak flows are being reduced and the frequency of sanitary sewer overflows </w:t>
          </w:r>
          <w:r w:rsidR="00474288">
            <w:rPr>
              <w:rFonts w:ascii="Century Gothic" w:hAnsi="Century Gothic"/>
            </w:rPr>
            <w:t xml:space="preserve">and building backups appear to be </w:t>
          </w:r>
          <w:r>
            <w:rPr>
              <w:rFonts w:ascii="Century Gothic" w:hAnsi="Century Gothic"/>
            </w:rPr>
            <w:t xml:space="preserve">reduced.  It is necessary to continue with these efforts to ensure the advances achieved can be maintained and improved in the future.  The Integrated Management Plan is anticipated to include recommendations to improve on the efforts to reduce sewer overflows and building backups.  </w:t>
          </w:r>
        </w:p>
      </w:sdtContent>
    </w:sdt>
    <w:p w:rsidR="002773F7" w:rsidRDefault="00646B95">
      <w:pPr>
        <w:rPr>
          <w:rFonts w:ascii="Century Gothic" w:hAnsi="Century Gothic"/>
        </w:rPr>
      </w:pPr>
      <w:r>
        <w:rPr>
          <w:rFonts w:ascii="Century Gothic" w:hAnsi="Century Gothic"/>
          <w:noProof/>
        </w:rPr>
        <w:pict>
          <v:shape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176E3">
            <w:rPr>
              <w:rStyle w:val="Style3"/>
            </w:rPr>
            <w:t>None with this report.</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176E3">
            <w:rPr>
              <w:rStyle w:val="Style3"/>
            </w:rPr>
            <w:t>None with this report.</w:t>
          </w:r>
        </w:sdtContent>
      </w:sdt>
    </w:p>
    <w:p w:rsidR="00CC2004" w:rsidRDefault="00CC2004">
      <w:pPr>
        <w:rPr>
          <w:rFonts w:ascii="Century Gothic" w:hAnsi="Century Gothic"/>
        </w:rPr>
      </w:pPr>
    </w:p>
    <w:p w:rsidR="00CC2004" w:rsidRDefault="00CC2004">
      <w:pPr>
        <w:rPr>
          <w:rFonts w:ascii="Century Gothic" w:hAnsi="Century Gothic"/>
        </w:rPr>
      </w:pPr>
    </w:p>
    <w:p w:rsidR="00CC2004" w:rsidRDefault="00CC2004">
      <w:pPr>
        <w:rPr>
          <w:rFonts w:ascii="Century Gothic" w:hAnsi="Century Gothic"/>
        </w:rPr>
      </w:pPr>
    </w:p>
    <w:p w:rsidR="00C379A1" w:rsidRDefault="00646B95">
      <w:pPr>
        <w:rPr>
          <w:rFonts w:ascii="Century Gothic" w:hAnsi="Century Gothic"/>
        </w:rPr>
      </w:pPr>
      <w:r>
        <w:rPr>
          <w:rFonts w:ascii="Century Gothic" w:hAnsi="Century Gothic"/>
          <w:noProof/>
        </w:rPr>
        <w:lastRenderedPageBreak/>
        <w:pict>
          <v:shape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w:r>
    </w:p>
    <w:p w:rsidR="00C379A1" w:rsidRDefault="00C379A1">
      <w:pPr>
        <w:rPr>
          <w:rFonts w:ascii="Century Gothic" w:hAnsi="Century Gothic"/>
        </w:rPr>
      </w:pPr>
    </w:p>
    <w:p w:rsidR="00A23945" w:rsidRDefault="00A23945"/>
    <w:p w:rsidR="00C34BE7" w:rsidRDefault="00646B95">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82383">
            <w:rPr>
              <w:rStyle w:val="Style3"/>
            </w:rPr>
            <w:t>Community Facilities &amp; Services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82383">
            <w:rPr>
              <w:rStyle w:val="Style3"/>
            </w:rPr>
            <w:t>Environment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82383">
            <w:rPr>
              <w:rStyle w:val="Style3"/>
            </w:rPr>
            <w:t>Not Applicable</w:t>
          </w:r>
        </w:sdtContent>
      </w:sdt>
    </w:p>
    <w:p w:rsidR="004F48BF" w:rsidRDefault="004F48BF"/>
    <w:p w:rsidR="000E3DAB" w:rsidRDefault="00646B95">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82383">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82383">
            <w:rPr>
              <w:rStyle w:val="Style3"/>
            </w:rPr>
            <w:t>Operational Excellence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48238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244985"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0E3DAB" w:rsidRDefault="00244985"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82383">
            <w:rPr>
              <w:rStyle w:val="Style3"/>
            </w:rPr>
            <w:t>Infrastructure</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82383">
            <w:rPr>
              <w:rStyle w:val="Style3"/>
            </w:rPr>
            <w:t>Environmental Management</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482383">
            <w:rPr>
              <w:rStyle w:val="Style3"/>
            </w:rPr>
            <w:t>Not Applicable</w:t>
          </w:r>
        </w:sdtContent>
      </w:sdt>
    </w:p>
    <w:p w:rsidR="0041404F" w:rsidRDefault="0041404F">
      <w:pPr>
        <w:rPr>
          <w:rFonts w:ascii="Century Gothic" w:hAnsi="Century Gothic"/>
        </w:rPr>
      </w:pPr>
    </w:p>
    <w:p w:rsidR="00C379A1" w:rsidRDefault="00646B95">
      <w:pPr>
        <w:rPr>
          <w:rFonts w:ascii="Century Gothic" w:hAnsi="Century Gothic"/>
        </w:rPr>
      </w:pPr>
      <w:r>
        <w:rPr>
          <w:rFonts w:ascii="Century Gothic" w:hAnsi="Century Gothic"/>
          <w:noProof/>
        </w:rPr>
        <w:pict>
          <v:shap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98659A" w:rsidRDefault="0098659A" w:rsidP="008864E2">
                <w:pPr>
                  <w:rPr>
                    <w:rFonts w:ascii="Century Gothic" w:hAnsi="Century Gothic"/>
                  </w:rPr>
                </w:pPr>
                <w:r>
                  <w:rPr>
                    <w:rFonts w:ascii="Century Gothic" w:hAnsi="Century Gothic"/>
                  </w:rPr>
                  <w:t>05/15/2017</w:t>
                </w:r>
              </w:p>
              <w:p w:rsidR="0098659A" w:rsidRDefault="0098659A" w:rsidP="008864E2">
                <w:pPr>
                  <w:rPr>
                    <w:rFonts w:ascii="Century Gothic" w:hAnsi="Century Gothic"/>
                  </w:rPr>
                </w:pPr>
              </w:p>
              <w:p w:rsidR="0098659A" w:rsidRDefault="0098659A" w:rsidP="008864E2">
                <w:pPr>
                  <w:rPr>
                    <w:rFonts w:ascii="Century Gothic" w:hAnsi="Century Gothic"/>
                  </w:rPr>
                </w:pPr>
              </w:p>
              <w:p w:rsidR="0098659A" w:rsidRDefault="0098659A" w:rsidP="008864E2">
                <w:pPr>
                  <w:rPr>
                    <w:rFonts w:ascii="Century Gothic" w:hAnsi="Century Gothic"/>
                  </w:rPr>
                </w:pPr>
                <w:r>
                  <w:rPr>
                    <w:rFonts w:ascii="Century Gothic" w:hAnsi="Century Gothic"/>
                  </w:rPr>
                  <w:t>04/17/2017</w:t>
                </w:r>
              </w:p>
              <w:p w:rsidR="0098659A" w:rsidRDefault="0098659A" w:rsidP="008864E2">
                <w:pPr>
                  <w:rPr>
                    <w:rFonts w:ascii="Century Gothic" w:hAnsi="Century Gothic"/>
                  </w:rPr>
                </w:pPr>
              </w:p>
              <w:p w:rsidR="0098659A" w:rsidRDefault="0098659A" w:rsidP="008864E2">
                <w:pPr>
                  <w:rPr>
                    <w:rFonts w:ascii="Century Gothic" w:hAnsi="Century Gothic"/>
                  </w:rPr>
                </w:pPr>
              </w:p>
              <w:p w:rsidR="002B06BA" w:rsidRDefault="002B06BA" w:rsidP="008864E2">
                <w:pPr>
                  <w:rPr>
                    <w:rFonts w:ascii="Century Gothic" w:hAnsi="Century Gothic"/>
                  </w:rPr>
                </w:pPr>
                <w:r>
                  <w:rPr>
                    <w:rFonts w:ascii="Century Gothic" w:hAnsi="Century Gothic"/>
                  </w:rPr>
                  <w:t>07/05/2016</w:t>
                </w:r>
              </w:p>
              <w:p w:rsidR="002B06BA" w:rsidRDefault="002B06BA" w:rsidP="008864E2">
                <w:pPr>
                  <w:rPr>
                    <w:rFonts w:ascii="Century Gothic" w:hAnsi="Century Gothic"/>
                  </w:rPr>
                </w:pPr>
              </w:p>
              <w:p w:rsidR="002B06BA" w:rsidRDefault="002B06BA" w:rsidP="008864E2">
                <w:pPr>
                  <w:rPr>
                    <w:rFonts w:ascii="Century Gothic" w:hAnsi="Century Gothic"/>
                  </w:rPr>
                </w:pPr>
              </w:p>
              <w:p w:rsidR="002B06BA" w:rsidRDefault="002B06BA" w:rsidP="008864E2">
                <w:pPr>
                  <w:rPr>
                    <w:rFonts w:ascii="Century Gothic" w:hAnsi="Century Gothic"/>
                  </w:rPr>
                </w:pPr>
                <w:r>
                  <w:rPr>
                    <w:rFonts w:ascii="Century Gothic" w:hAnsi="Century Gothic"/>
                  </w:rPr>
                  <w:t>06/06/2016</w:t>
                </w:r>
              </w:p>
              <w:p w:rsidR="002B06BA" w:rsidRDefault="002B06BA" w:rsidP="008864E2">
                <w:pPr>
                  <w:rPr>
                    <w:rFonts w:ascii="Century Gothic" w:hAnsi="Century Gothic"/>
                  </w:rPr>
                </w:pPr>
              </w:p>
              <w:p w:rsidR="002B06BA" w:rsidRDefault="002B06BA" w:rsidP="008864E2">
                <w:pPr>
                  <w:rPr>
                    <w:rFonts w:ascii="Century Gothic" w:hAnsi="Century Gothic"/>
                  </w:rPr>
                </w:pPr>
              </w:p>
              <w:p w:rsidR="00CB30DD" w:rsidRDefault="00CB30DD" w:rsidP="008864E2">
                <w:pPr>
                  <w:rPr>
                    <w:rFonts w:ascii="Century Gothic" w:hAnsi="Century Gothic"/>
                  </w:rPr>
                </w:pPr>
                <w:r>
                  <w:rPr>
                    <w:rFonts w:ascii="Century Gothic" w:hAnsi="Century Gothic"/>
                  </w:rPr>
                  <w:t>09/08/2015</w:t>
                </w:r>
              </w:p>
              <w:p w:rsidR="00CB30DD" w:rsidRDefault="00CB30DD" w:rsidP="008864E2">
                <w:pPr>
                  <w:rPr>
                    <w:rFonts w:ascii="Century Gothic" w:hAnsi="Century Gothic"/>
                  </w:rPr>
                </w:pPr>
              </w:p>
              <w:p w:rsidR="002B06BA" w:rsidRDefault="002B06BA" w:rsidP="008864E2">
                <w:pPr>
                  <w:rPr>
                    <w:rFonts w:ascii="Century Gothic" w:hAnsi="Century Gothic"/>
                  </w:rPr>
                </w:pPr>
              </w:p>
              <w:p w:rsidR="002B06BA" w:rsidRDefault="002B06BA" w:rsidP="008864E2">
                <w:pPr>
                  <w:rPr>
                    <w:rFonts w:ascii="Century Gothic" w:hAnsi="Century Gothic"/>
                  </w:rPr>
                </w:pPr>
              </w:p>
              <w:p w:rsidR="002B06BA" w:rsidRDefault="002B06BA" w:rsidP="008864E2">
                <w:pPr>
                  <w:rPr>
                    <w:rFonts w:ascii="Century Gothic" w:hAnsi="Century Gothic"/>
                  </w:rPr>
                </w:pPr>
              </w:p>
              <w:p w:rsidR="00CB30DD" w:rsidRDefault="00CB30DD" w:rsidP="008864E2">
                <w:pPr>
                  <w:rPr>
                    <w:rFonts w:ascii="Century Gothic" w:hAnsi="Century Gothic"/>
                  </w:rPr>
                </w:pPr>
                <w:r>
                  <w:rPr>
                    <w:rFonts w:ascii="Century Gothic" w:hAnsi="Century Gothic"/>
                  </w:rPr>
                  <w:t>09/08/2015</w:t>
                </w:r>
              </w:p>
              <w:p w:rsidR="00CB30DD" w:rsidRDefault="00CB30DD" w:rsidP="008864E2">
                <w:pPr>
                  <w:rPr>
                    <w:rFonts w:ascii="Century Gothic" w:hAnsi="Century Gothic"/>
                  </w:rPr>
                </w:pPr>
              </w:p>
              <w:p w:rsidR="00CB30DD" w:rsidRDefault="00CB30DD" w:rsidP="008864E2">
                <w:pPr>
                  <w:rPr>
                    <w:rFonts w:ascii="Century Gothic" w:hAnsi="Century Gothic"/>
                  </w:rPr>
                </w:pPr>
              </w:p>
              <w:p w:rsidR="00CB30DD" w:rsidRDefault="00CB30DD" w:rsidP="008864E2">
                <w:pPr>
                  <w:rPr>
                    <w:rFonts w:ascii="Century Gothic" w:hAnsi="Century Gothic"/>
                  </w:rPr>
                </w:pPr>
              </w:p>
              <w:p w:rsidR="00CB30DD" w:rsidRDefault="00CB30DD" w:rsidP="008864E2">
                <w:pPr>
                  <w:rPr>
                    <w:rFonts w:ascii="Century Gothic" w:hAnsi="Century Gothic"/>
                  </w:rPr>
                </w:pPr>
              </w:p>
              <w:p w:rsidR="00CB30DD" w:rsidRDefault="00CB30DD" w:rsidP="008864E2">
                <w:pPr>
                  <w:rPr>
                    <w:rFonts w:ascii="Century Gothic" w:hAnsi="Century Gothic"/>
                  </w:rPr>
                </w:pPr>
                <w:r>
                  <w:rPr>
                    <w:rFonts w:ascii="Century Gothic" w:hAnsi="Century Gothic"/>
                  </w:rPr>
                  <w:t>05/18/2015</w:t>
                </w:r>
              </w:p>
              <w:p w:rsidR="00CB30DD" w:rsidRDefault="00CB30DD" w:rsidP="008864E2">
                <w:pPr>
                  <w:rPr>
                    <w:rFonts w:ascii="Century Gothic" w:hAnsi="Century Gothic"/>
                  </w:rPr>
                </w:pPr>
              </w:p>
              <w:p w:rsidR="00CB30DD" w:rsidRDefault="00CB30DD" w:rsidP="008864E2">
                <w:pPr>
                  <w:rPr>
                    <w:rFonts w:ascii="Century Gothic" w:hAnsi="Century Gothic"/>
                  </w:rPr>
                </w:pPr>
              </w:p>
              <w:p w:rsidR="00CB30DD" w:rsidRDefault="00CB30DD" w:rsidP="008864E2">
                <w:pPr>
                  <w:rPr>
                    <w:rFonts w:ascii="Century Gothic" w:hAnsi="Century Gothic"/>
                  </w:rPr>
                </w:pPr>
                <w:r>
                  <w:rPr>
                    <w:rFonts w:ascii="Century Gothic" w:hAnsi="Century Gothic"/>
                  </w:rPr>
                  <w:t>04/20/2015</w:t>
                </w:r>
              </w:p>
              <w:p w:rsidR="00CB30DD" w:rsidRDefault="00CB30DD" w:rsidP="008864E2">
                <w:pPr>
                  <w:rPr>
                    <w:rFonts w:ascii="Century Gothic" w:hAnsi="Century Gothic"/>
                  </w:rPr>
                </w:pPr>
              </w:p>
              <w:p w:rsidR="00CB30DD" w:rsidRDefault="00CB30DD" w:rsidP="008864E2">
                <w:pPr>
                  <w:rPr>
                    <w:rFonts w:ascii="Century Gothic" w:hAnsi="Century Gothic"/>
                  </w:rPr>
                </w:pPr>
              </w:p>
              <w:p w:rsidR="002B06BA" w:rsidRDefault="002B06BA" w:rsidP="008864E2">
                <w:pPr>
                  <w:rPr>
                    <w:rFonts w:ascii="Century Gothic" w:hAnsi="Century Gothic"/>
                  </w:rPr>
                </w:pPr>
                <w:r>
                  <w:rPr>
                    <w:rFonts w:ascii="Century Gothic" w:hAnsi="Century Gothic"/>
                  </w:rPr>
                  <w:t>01/05/2015</w:t>
                </w:r>
              </w:p>
              <w:p w:rsidR="002B06BA" w:rsidRDefault="002B06BA" w:rsidP="008864E2">
                <w:pPr>
                  <w:rPr>
                    <w:rFonts w:ascii="Century Gothic" w:hAnsi="Century Gothic"/>
                  </w:rPr>
                </w:pPr>
              </w:p>
              <w:p w:rsidR="002B06BA" w:rsidRDefault="002B06BA" w:rsidP="008864E2">
                <w:pPr>
                  <w:rPr>
                    <w:rFonts w:ascii="Century Gothic" w:hAnsi="Century Gothic"/>
                  </w:rPr>
                </w:pPr>
              </w:p>
              <w:p w:rsidR="002B06BA" w:rsidRDefault="002B06BA" w:rsidP="008864E2">
                <w:pPr>
                  <w:rPr>
                    <w:rFonts w:ascii="Century Gothic" w:hAnsi="Century Gothic"/>
                  </w:rPr>
                </w:pPr>
              </w:p>
              <w:p w:rsidR="002B06BA" w:rsidRDefault="002B06BA" w:rsidP="008864E2">
                <w:pPr>
                  <w:rPr>
                    <w:rFonts w:ascii="Century Gothic" w:hAnsi="Century Gothic"/>
                  </w:rPr>
                </w:pPr>
              </w:p>
              <w:p w:rsidR="007A19EA" w:rsidRDefault="007A19EA" w:rsidP="008864E2">
                <w:pPr>
                  <w:rPr>
                    <w:rFonts w:ascii="Century Gothic" w:hAnsi="Century Gothic"/>
                  </w:rPr>
                </w:pPr>
                <w:r>
                  <w:rPr>
                    <w:rFonts w:ascii="Century Gothic" w:hAnsi="Century Gothic"/>
                  </w:rPr>
                  <w:t>10/20/2014</w:t>
                </w:r>
              </w:p>
              <w:p w:rsidR="007A19EA" w:rsidRDefault="007A19EA" w:rsidP="008864E2">
                <w:pPr>
                  <w:rPr>
                    <w:rFonts w:ascii="Century Gothic" w:hAnsi="Century Gothic"/>
                  </w:rPr>
                </w:pPr>
              </w:p>
              <w:p w:rsidR="00CB30DD" w:rsidRDefault="00CB30DD" w:rsidP="008864E2">
                <w:pPr>
                  <w:rPr>
                    <w:rFonts w:ascii="Century Gothic" w:hAnsi="Century Gothic"/>
                  </w:rPr>
                </w:pPr>
                <w:r>
                  <w:rPr>
                    <w:rFonts w:ascii="Century Gothic" w:hAnsi="Century Gothic"/>
                  </w:rPr>
                  <w:t>09/02/2014</w:t>
                </w:r>
              </w:p>
              <w:p w:rsidR="00CB30DD" w:rsidRDefault="00CB30DD" w:rsidP="008864E2">
                <w:pPr>
                  <w:rPr>
                    <w:rFonts w:ascii="Century Gothic" w:hAnsi="Century Gothic"/>
                  </w:rPr>
                </w:pPr>
              </w:p>
              <w:p w:rsidR="00CB30DD" w:rsidRDefault="00CB30DD" w:rsidP="008864E2">
                <w:pPr>
                  <w:rPr>
                    <w:rFonts w:ascii="Century Gothic" w:hAnsi="Century Gothic"/>
                  </w:rPr>
                </w:pPr>
              </w:p>
              <w:p w:rsidR="0005197D" w:rsidRDefault="0005197D" w:rsidP="008864E2">
                <w:pPr>
                  <w:rPr>
                    <w:rFonts w:ascii="Century Gothic" w:hAnsi="Century Gothic"/>
                  </w:rPr>
                </w:pPr>
                <w:r>
                  <w:rPr>
                    <w:rFonts w:ascii="Century Gothic" w:hAnsi="Century Gothic"/>
                  </w:rPr>
                  <w:t>04/07/2014</w:t>
                </w:r>
              </w:p>
              <w:p w:rsidR="0005197D" w:rsidRDefault="0005197D" w:rsidP="008864E2">
                <w:pPr>
                  <w:rPr>
                    <w:rFonts w:ascii="Century Gothic" w:hAnsi="Century Gothic"/>
                  </w:rPr>
                </w:pPr>
              </w:p>
              <w:p w:rsidR="0005197D" w:rsidRDefault="0005197D" w:rsidP="008864E2">
                <w:pPr>
                  <w:rPr>
                    <w:rFonts w:ascii="Century Gothic" w:hAnsi="Century Gothic"/>
                  </w:rPr>
                </w:pPr>
              </w:p>
              <w:p w:rsidR="0005197D" w:rsidRDefault="0005197D" w:rsidP="008864E2">
                <w:pPr>
                  <w:rPr>
                    <w:rFonts w:ascii="Century Gothic" w:hAnsi="Century Gothic"/>
                  </w:rPr>
                </w:pPr>
                <w:r>
                  <w:rPr>
                    <w:rFonts w:ascii="Century Gothic" w:hAnsi="Century Gothic"/>
                  </w:rPr>
                  <w:t xml:space="preserve">03/03/2014 </w:t>
                </w:r>
              </w:p>
              <w:p w:rsidR="0005197D" w:rsidRDefault="0005197D" w:rsidP="008864E2">
                <w:pPr>
                  <w:rPr>
                    <w:rFonts w:ascii="Century Gothic" w:hAnsi="Century Gothic"/>
                  </w:rPr>
                </w:pPr>
              </w:p>
              <w:p w:rsidR="0005197D" w:rsidRDefault="0005197D" w:rsidP="008864E2">
                <w:pPr>
                  <w:rPr>
                    <w:rFonts w:ascii="Century Gothic" w:hAnsi="Century Gothic"/>
                  </w:rPr>
                </w:pPr>
              </w:p>
              <w:p w:rsidR="0005197D" w:rsidRDefault="0005197D" w:rsidP="008864E2">
                <w:pPr>
                  <w:rPr>
                    <w:rFonts w:ascii="Century Gothic" w:hAnsi="Century Gothic"/>
                  </w:rPr>
                </w:pPr>
                <w:r>
                  <w:rPr>
                    <w:rFonts w:ascii="Century Gothic" w:hAnsi="Century Gothic"/>
                  </w:rPr>
                  <w:t>02/17/2014</w:t>
                </w:r>
              </w:p>
              <w:p w:rsidR="0005197D" w:rsidRDefault="0005197D" w:rsidP="008864E2">
                <w:pPr>
                  <w:rPr>
                    <w:rFonts w:ascii="Century Gothic" w:hAnsi="Century Gothic"/>
                  </w:rPr>
                </w:pPr>
              </w:p>
              <w:p w:rsidR="0005197D" w:rsidRDefault="0005197D" w:rsidP="008864E2">
                <w:pPr>
                  <w:rPr>
                    <w:rFonts w:ascii="Century Gothic" w:hAnsi="Century Gothic"/>
                  </w:rPr>
                </w:pPr>
                <w:r>
                  <w:rPr>
                    <w:rFonts w:ascii="Century Gothic" w:hAnsi="Century Gothic"/>
                  </w:rPr>
                  <w:t>02/17/2014</w:t>
                </w:r>
              </w:p>
              <w:p w:rsidR="0005197D" w:rsidRDefault="0005197D" w:rsidP="008864E2">
                <w:pPr>
                  <w:rPr>
                    <w:rFonts w:ascii="Century Gothic" w:hAnsi="Century Gothic"/>
                  </w:rPr>
                </w:pPr>
              </w:p>
              <w:p w:rsidR="009967E7" w:rsidRDefault="009967E7" w:rsidP="008864E2">
                <w:pPr>
                  <w:rPr>
                    <w:rFonts w:ascii="Century Gothic" w:hAnsi="Century Gothic"/>
                  </w:rPr>
                </w:pPr>
                <w:r>
                  <w:rPr>
                    <w:rFonts w:ascii="Century Gothic" w:hAnsi="Century Gothic"/>
                  </w:rPr>
                  <w:t>11/18/2013</w:t>
                </w:r>
              </w:p>
              <w:p w:rsidR="009967E7" w:rsidRDefault="009967E7" w:rsidP="008864E2">
                <w:pPr>
                  <w:rPr>
                    <w:rFonts w:ascii="Century Gothic" w:hAnsi="Century Gothic"/>
                  </w:rPr>
                </w:pPr>
              </w:p>
              <w:p w:rsidR="009967E7" w:rsidRDefault="009967E7" w:rsidP="008864E2">
                <w:pPr>
                  <w:rPr>
                    <w:rFonts w:ascii="Century Gothic" w:hAnsi="Century Gothic"/>
                  </w:rPr>
                </w:pPr>
              </w:p>
              <w:p w:rsidR="009967E7" w:rsidRDefault="009967E7" w:rsidP="008864E2">
                <w:pPr>
                  <w:rPr>
                    <w:rFonts w:ascii="Century Gothic" w:hAnsi="Century Gothic"/>
                  </w:rPr>
                </w:pPr>
              </w:p>
              <w:p w:rsidR="009967E7" w:rsidRDefault="009967E7" w:rsidP="008864E2">
                <w:pPr>
                  <w:rPr>
                    <w:rFonts w:ascii="Century Gothic" w:hAnsi="Century Gothic"/>
                  </w:rPr>
                </w:pPr>
                <w:r>
                  <w:rPr>
                    <w:rFonts w:ascii="Century Gothic" w:hAnsi="Century Gothic"/>
                  </w:rPr>
                  <w:t>10/07/2013</w:t>
                </w:r>
              </w:p>
              <w:p w:rsidR="009967E7" w:rsidRDefault="009967E7" w:rsidP="008864E2">
                <w:pPr>
                  <w:rPr>
                    <w:rFonts w:ascii="Century Gothic" w:hAnsi="Century Gothic"/>
                  </w:rPr>
                </w:pPr>
              </w:p>
              <w:p w:rsidR="009967E7" w:rsidRDefault="009967E7" w:rsidP="008864E2">
                <w:pPr>
                  <w:rPr>
                    <w:rFonts w:ascii="Century Gothic" w:hAnsi="Century Gothic"/>
                  </w:rPr>
                </w:pPr>
              </w:p>
              <w:p w:rsidR="009967E7" w:rsidRDefault="009967E7" w:rsidP="008864E2">
                <w:pPr>
                  <w:rPr>
                    <w:rFonts w:ascii="Century Gothic" w:hAnsi="Century Gothic"/>
                  </w:rPr>
                </w:pPr>
              </w:p>
              <w:p w:rsidR="009967E7" w:rsidRDefault="009967E7" w:rsidP="008864E2">
                <w:pPr>
                  <w:rPr>
                    <w:rFonts w:ascii="Century Gothic" w:hAnsi="Century Gothic"/>
                  </w:rPr>
                </w:pPr>
                <w:r>
                  <w:rPr>
                    <w:rFonts w:ascii="Century Gothic" w:hAnsi="Century Gothic"/>
                  </w:rPr>
                  <w:t>08/05/2013</w:t>
                </w:r>
              </w:p>
              <w:p w:rsidR="009967E7" w:rsidRDefault="009967E7" w:rsidP="008864E2">
                <w:pPr>
                  <w:rPr>
                    <w:rFonts w:ascii="Century Gothic" w:hAnsi="Century Gothic"/>
                  </w:rPr>
                </w:pPr>
              </w:p>
              <w:p w:rsidR="009967E7" w:rsidRDefault="009967E7" w:rsidP="008864E2">
                <w:pPr>
                  <w:rPr>
                    <w:rFonts w:ascii="Century Gothic" w:hAnsi="Century Gothic"/>
                  </w:rPr>
                </w:pPr>
              </w:p>
              <w:p w:rsidR="009967E7" w:rsidRDefault="009967E7" w:rsidP="008864E2">
                <w:pPr>
                  <w:rPr>
                    <w:rFonts w:ascii="Century Gothic" w:hAnsi="Century Gothic"/>
                  </w:rPr>
                </w:pPr>
              </w:p>
              <w:p w:rsidR="009967E7" w:rsidRDefault="009967E7" w:rsidP="008864E2">
                <w:pPr>
                  <w:rPr>
                    <w:rFonts w:ascii="Century Gothic" w:hAnsi="Century Gothic"/>
                  </w:rPr>
                </w:pPr>
                <w:r>
                  <w:rPr>
                    <w:rFonts w:ascii="Century Gothic" w:hAnsi="Century Gothic"/>
                  </w:rPr>
                  <w:t>07/01/2013</w:t>
                </w:r>
              </w:p>
              <w:p w:rsidR="009967E7" w:rsidRDefault="009967E7" w:rsidP="008864E2">
                <w:pPr>
                  <w:rPr>
                    <w:rFonts w:ascii="Century Gothic" w:hAnsi="Century Gothic"/>
                  </w:rPr>
                </w:pPr>
              </w:p>
              <w:p w:rsidR="009967E7" w:rsidRDefault="009967E7" w:rsidP="008864E2">
                <w:pPr>
                  <w:rPr>
                    <w:rFonts w:ascii="Century Gothic" w:hAnsi="Century Gothic"/>
                  </w:rPr>
                </w:pPr>
                <w:r>
                  <w:rPr>
                    <w:rFonts w:ascii="Century Gothic" w:hAnsi="Century Gothic"/>
                  </w:rPr>
                  <w:t>05/20/2013</w:t>
                </w:r>
              </w:p>
              <w:p w:rsidR="009967E7" w:rsidRDefault="009967E7" w:rsidP="008864E2">
                <w:pPr>
                  <w:rPr>
                    <w:rFonts w:ascii="Century Gothic" w:hAnsi="Century Gothic"/>
                  </w:rPr>
                </w:pPr>
              </w:p>
              <w:p w:rsidR="009967E7" w:rsidRDefault="009967E7" w:rsidP="008864E2">
                <w:pPr>
                  <w:rPr>
                    <w:rFonts w:ascii="Century Gothic" w:hAnsi="Century Gothic"/>
                  </w:rPr>
                </w:pPr>
              </w:p>
              <w:p w:rsidR="009967E7" w:rsidRDefault="009967E7" w:rsidP="008864E2">
                <w:pPr>
                  <w:rPr>
                    <w:rFonts w:ascii="Century Gothic" w:hAnsi="Century Gothic"/>
                  </w:rPr>
                </w:pPr>
                <w:r>
                  <w:rPr>
                    <w:rFonts w:ascii="Century Gothic" w:hAnsi="Century Gothic"/>
                  </w:rPr>
                  <w:t>08/06/2012</w:t>
                </w:r>
              </w:p>
              <w:p w:rsidR="009967E7" w:rsidRDefault="009967E7" w:rsidP="008864E2">
                <w:pPr>
                  <w:rPr>
                    <w:rFonts w:ascii="Century Gothic" w:hAnsi="Century Gothic"/>
                  </w:rPr>
                </w:pPr>
              </w:p>
              <w:p w:rsidR="009967E7" w:rsidRDefault="009967E7" w:rsidP="008864E2">
                <w:pPr>
                  <w:rPr>
                    <w:rFonts w:ascii="Century Gothic" w:hAnsi="Century Gothic"/>
                  </w:rPr>
                </w:pPr>
              </w:p>
              <w:p w:rsidR="009967E7" w:rsidRDefault="009967E7" w:rsidP="008864E2">
                <w:pPr>
                  <w:rPr>
                    <w:rFonts w:ascii="Century Gothic" w:hAnsi="Century Gothic"/>
                  </w:rPr>
                </w:pPr>
              </w:p>
              <w:p w:rsidR="0004085A" w:rsidRDefault="0004085A" w:rsidP="008864E2">
                <w:pPr>
                  <w:rPr>
                    <w:rFonts w:ascii="Century Gothic" w:hAnsi="Century Gothic"/>
                  </w:rPr>
                </w:pPr>
                <w:r>
                  <w:rPr>
                    <w:rFonts w:ascii="Century Gothic" w:hAnsi="Century Gothic"/>
                  </w:rPr>
                  <w:t>04/16/2012</w:t>
                </w:r>
              </w:p>
              <w:p w:rsidR="0004085A" w:rsidRDefault="0004085A" w:rsidP="008864E2">
                <w:pPr>
                  <w:rPr>
                    <w:rFonts w:ascii="Century Gothic" w:hAnsi="Century Gothic"/>
                  </w:rPr>
                </w:pPr>
              </w:p>
              <w:p w:rsidR="009967E7" w:rsidRDefault="009967E7" w:rsidP="008864E2">
                <w:pPr>
                  <w:rPr>
                    <w:rFonts w:ascii="Century Gothic" w:hAnsi="Century Gothic"/>
                  </w:rPr>
                </w:pPr>
              </w:p>
              <w:p w:rsidR="0004085A" w:rsidRDefault="0004085A" w:rsidP="008864E2">
                <w:pPr>
                  <w:rPr>
                    <w:rFonts w:ascii="Century Gothic" w:hAnsi="Century Gothic"/>
                  </w:rPr>
                </w:pPr>
                <w:r>
                  <w:rPr>
                    <w:rFonts w:ascii="Century Gothic" w:hAnsi="Century Gothic"/>
                  </w:rPr>
                  <w:lastRenderedPageBreak/>
                  <w:t>04/02/2012</w:t>
                </w:r>
              </w:p>
              <w:p w:rsidR="007A19EA" w:rsidRDefault="007A19EA" w:rsidP="008864E2">
                <w:pPr>
                  <w:rPr>
                    <w:rFonts w:ascii="Century Gothic" w:hAnsi="Century Gothic"/>
                  </w:rPr>
                </w:pPr>
              </w:p>
              <w:p w:rsidR="0004085A" w:rsidRDefault="0004085A" w:rsidP="008864E2">
                <w:pPr>
                  <w:rPr>
                    <w:rFonts w:ascii="Century Gothic" w:hAnsi="Century Gothic"/>
                  </w:rPr>
                </w:pPr>
              </w:p>
              <w:p w:rsidR="0004085A" w:rsidRDefault="0004085A" w:rsidP="008864E2">
                <w:pPr>
                  <w:rPr>
                    <w:rFonts w:ascii="Century Gothic" w:hAnsi="Century Gothic"/>
                  </w:rPr>
                </w:pPr>
                <w:r>
                  <w:rPr>
                    <w:rFonts w:ascii="Century Gothic" w:hAnsi="Century Gothic"/>
                  </w:rPr>
                  <w:t>03/19/2012</w:t>
                </w:r>
              </w:p>
              <w:p w:rsidR="0004085A" w:rsidRDefault="0004085A" w:rsidP="008864E2">
                <w:pPr>
                  <w:rPr>
                    <w:rFonts w:ascii="Century Gothic" w:hAnsi="Century Gothic"/>
                  </w:rPr>
                </w:pPr>
              </w:p>
              <w:p w:rsidR="0004085A" w:rsidRDefault="0004085A" w:rsidP="008864E2">
                <w:pPr>
                  <w:rPr>
                    <w:rFonts w:ascii="Century Gothic" w:hAnsi="Century Gothic"/>
                  </w:rPr>
                </w:pPr>
              </w:p>
              <w:p w:rsidR="0004085A" w:rsidRDefault="0004085A" w:rsidP="008864E2">
                <w:pPr>
                  <w:rPr>
                    <w:rFonts w:ascii="Century Gothic" w:hAnsi="Century Gothic"/>
                  </w:rPr>
                </w:pPr>
                <w:r>
                  <w:rPr>
                    <w:rFonts w:ascii="Century Gothic" w:hAnsi="Century Gothic"/>
                  </w:rPr>
                  <w:t>11/21/2011</w:t>
                </w:r>
              </w:p>
              <w:p w:rsidR="0004085A" w:rsidRDefault="0004085A" w:rsidP="008864E2">
                <w:pPr>
                  <w:rPr>
                    <w:rFonts w:ascii="Century Gothic" w:hAnsi="Century Gothic"/>
                  </w:rPr>
                </w:pPr>
              </w:p>
              <w:p w:rsidR="0004085A" w:rsidRDefault="0004085A" w:rsidP="008864E2">
                <w:pPr>
                  <w:rPr>
                    <w:rFonts w:ascii="Century Gothic" w:hAnsi="Century Gothic"/>
                  </w:rPr>
                </w:pPr>
              </w:p>
              <w:p w:rsidR="0004085A" w:rsidRDefault="0004085A" w:rsidP="008864E2">
                <w:pPr>
                  <w:rPr>
                    <w:rFonts w:ascii="Century Gothic" w:hAnsi="Century Gothic"/>
                  </w:rPr>
                </w:pPr>
                <w:r>
                  <w:rPr>
                    <w:rFonts w:ascii="Century Gothic" w:hAnsi="Century Gothic"/>
                  </w:rPr>
                  <w:t>08/01/2011</w:t>
                </w:r>
              </w:p>
              <w:p w:rsidR="007A19EA" w:rsidRDefault="007A19EA" w:rsidP="008864E2">
                <w:pPr>
                  <w:rPr>
                    <w:rFonts w:ascii="Century Gothic" w:hAnsi="Century Gothic"/>
                  </w:rPr>
                </w:pPr>
              </w:p>
              <w:p w:rsidR="007A19EA" w:rsidRDefault="007A19EA" w:rsidP="008864E2">
                <w:pPr>
                  <w:rPr>
                    <w:rFonts w:ascii="Century Gothic" w:hAnsi="Century Gothic"/>
                  </w:rPr>
                </w:pPr>
              </w:p>
              <w:p w:rsidR="007A19EA" w:rsidRDefault="007A19EA" w:rsidP="008864E2">
                <w:pPr>
                  <w:rPr>
                    <w:rFonts w:ascii="Century Gothic" w:hAnsi="Century Gothic"/>
                  </w:rPr>
                </w:pPr>
              </w:p>
              <w:p w:rsidR="007A19EA" w:rsidRDefault="007A19EA" w:rsidP="008864E2">
                <w:pPr>
                  <w:rPr>
                    <w:rFonts w:ascii="Century Gothic" w:hAnsi="Century Gothic"/>
                  </w:rPr>
                </w:pPr>
                <w:r>
                  <w:rPr>
                    <w:rFonts w:ascii="Century Gothic" w:hAnsi="Century Gothic"/>
                  </w:rPr>
                  <w:t>07/</w:t>
                </w:r>
                <w:r w:rsidR="009D16C0">
                  <w:rPr>
                    <w:rFonts w:ascii="Century Gothic" w:hAnsi="Century Gothic"/>
                  </w:rPr>
                  <w:t>18</w:t>
                </w:r>
                <w:r>
                  <w:rPr>
                    <w:rFonts w:ascii="Century Gothic" w:hAnsi="Century Gothic"/>
                  </w:rPr>
                  <w:t>/2011</w:t>
                </w:r>
              </w:p>
              <w:p w:rsidR="0004085A" w:rsidRDefault="0004085A" w:rsidP="008864E2">
                <w:pPr>
                  <w:rPr>
                    <w:rFonts w:ascii="Century Gothic" w:hAnsi="Century Gothic"/>
                  </w:rPr>
                </w:pPr>
              </w:p>
              <w:p w:rsidR="0004085A" w:rsidRDefault="0004085A" w:rsidP="008864E2">
                <w:pPr>
                  <w:rPr>
                    <w:rFonts w:ascii="Century Gothic" w:hAnsi="Century Gothic"/>
                  </w:rPr>
                </w:pPr>
                <w:r>
                  <w:rPr>
                    <w:rFonts w:ascii="Century Gothic" w:hAnsi="Century Gothic"/>
                  </w:rPr>
                  <w:t>03/07/2011</w:t>
                </w:r>
              </w:p>
              <w:p w:rsidR="00CB6E02" w:rsidRDefault="00CB6E02" w:rsidP="008864E2">
                <w:pPr>
                  <w:rPr>
                    <w:rFonts w:ascii="Century Gothic" w:hAnsi="Century Gothic"/>
                  </w:rPr>
                </w:pPr>
              </w:p>
              <w:p w:rsidR="00CB6E02" w:rsidRDefault="00CB6E02" w:rsidP="008864E2">
                <w:pPr>
                  <w:rPr>
                    <w:rFonts w:ascii="Century Gothic" w:hAnsi="Century Gothic"/>
                  </w:rPr>
                </w:pPr>
              </w:p>
              <w:p w:rsidR="00CB6E02" w:rsidRDefault="00CB6E02" w:rsidP="008864E2">
                <w:pPr>
                  <w:rPr>
                    <w:rFonts w:ascii="Century Gothic" w:hAnsi="Century Gothic"/>
                  </w:rPr>
                </w:pPr>
                <w:r>
                  <w:rPr>
                    <w:rFonts w:ascii="Century Gothic" w:hAnsi="Century Gothic"/>
                  </w:rPr>
                  <w:t>03/07/2011</w:t>
                </w:r>
              </w:p>
              <w:p w:rsidR="0004085A" w:rsidRDefault="0004085A" w:rsidP="008864E2">
                <w:pPr>
                  <w:rPr>
                    <w:rFonts w:ascii="Century Gothic" w:hAnsi="Century Gothic"/>
                  </w:rPr>
                </w:pPr>
              </w:p>
              <w:p w:rsidR="0004085A" w:rsidRDefault="0004085A" w:rsidP="008864E2">
                <w:pPr>
                  <w:rPr>
                    <w:rFonts w:ascii="Century Gothic" w:hAnsi="Century Gothic"/>
                  </w:rPr>
                </w:pPr>
              </w:p>
              <w:p w:rsidR="008864E2" w:rsidRDefault="008864E2" w:rsidP="008864E2">
                <w:pPr>
                  <w:rPr>
                    <w:rFonts w:ascii="Century Gothic" w:hAnsi="Century Gothic"/>
                  </w:rPr>
                </w:pPr>
                <w:r>
                  <w:rPr>
                    <w:rFonts w:ascii="Century Gothic" w:hAnsi="Century Gothic"/>
                  </w:rPr>
                  <w:t>11/01/2010</w:t>
                </w:r>
              </w:p>
              <w:p w:rsidR="008864E2" w:rsidRDefault="008864E2" w:rsidP="008864E2">
                <w:pPr>
                  <w:rPr>
                    <w:rFonts w:ascii="Century Gothic" w:hAnsi="Century Gothic"/>
                  </w:rPr>
                </w:pPr>
              </w:p>
              <w:p w:rsidR="008864E2" w:rsidRDefault="008864E2" w:rsidP="008864E2">
                <w:pPr>
                  <w:rPr>
                    <w:rFonts w:ascii="Century Gothic" w:hAnsi="Century Gothic"/>
                  </w:rPr>
                </w:pPr>
              </w:p>
              <w:p w:rsidR="008864E2" w:rsidRDefault="008864E2" w:rsidP="008864E2">
                <w:pPr>
                  <w:rPr>
                    <w:rFonts w:ascii="Century Gothic" w:hAnsi="Century Gothic"/>
                  </w:rPr>
                </w:pPr>
              </w:p>
              <w:p w:rsidR="008864E2" w:rsidRDefault="008864E2" w:rsidP="008864E2">
                <w:pPr>
                  <w:rPr>
                    <w:rFonts w:ascii="Century Gothic" w:hAnsi="Century Gothic"/>
                  </w:rPr>
                </w:pPr>
                <w:r>
                  <w:rPr>
                    <w:rFonts w:ascii="Century Gothic" w:hAnsi="Century Gothic"/>
                  </w:rPr>
                  <w:t>12/12/2009</w:t>
                </w:r>
              </w:p>
              <w:p w:rsidR="008864E2" w:rsidRDefault="008864E2" w:rsidP="008864E2">
                <w:pPr>
                  <w:rPr>
                    <w:rFonts w:ascii="Century Gothic" w:hAnsi="Century Gothic"/>
                  </w:rPr>
                </w:pPr>
              </w:p>
              <w:p w:rsidR="008864E2" w:rsidRDefault="008864E2" w:rsidP="008864E2">
                <w:pPr>
                  <w:rPr>
                    <w:rFonts w:ascii="Century Gothic" w:hAnsi="Century Gothic"/>
                  </w:rPr>
                </w:pPr>
              </w:p>
              <w:p w:rsidR="008864E2" w:rsidRDefault="008864E2" w:rsidP="008864E2">
                <w:pPr>
                  <w:rPr>
                    <w:rFonts w:ascii="Century Gothic" w:hAnsi="Century Gothic"/>
                  </w:rPr>
                </w:pPr>
                <w:r>
                  <w:rPr>
                    <w:rFonts w:ascii="Century Gothic" w:hAnsi="Century Gothic"/>
                  </w:rPr>
                  <w:t>07/22/2009</w:t>
                </w:r>
              </w:p>
              <w:p w:rsidR="008864E2" w:rsidRDefault="008864E2" w:rsidP="008864E2">
                <w:pPr>
                  <w:rPr>
                    <w:rFonts w:ascii="Century Gothic" w:hAnsi="Century Gothic"/>
                  </w:rPr>
                </w:pPr>
              </w:p>
              <w:p w:rsidR="008864E2" w:rsidRDefault="008864E2" w:rsidP="008864E2">
                <w:pPr>
                  <w:rPr>
                    <w:rFonts w:ascii="Century Gothic" w:hAnsi="Century Gothic"/>
                  </w:rPr>
                </w:pPr>
              </w:p>
              <w:p w:rsidR="008864E2" w:rsidRDefault="008864E2" w:rsidP="008864E2">
                <w:pPr>
                  <w:rPr>
                    <w:rFonts w:ascii="Century Gothic" w:hAnsi="Century Gothic"/>
                  </w:rPr>
                </w:pPr>
                <w:r>
                  <w:rPr>
                    <w:rFonts w:ascii="Century Gothic" w:hAnsi="Century Gothic"/>
                  </w:rPr>
                  <w:t>08/18/2008</w:t>
                </w:r>
              </w:p>
              <w:p w:rsidR="008864E2" w:rsidRDefault="008864E2" w:rsidP="008864E2">
                <w:pPr>
                  <w:rPr>
                    <w:rFonts w:ascii="Century Gothic" w:hAnsi="Century Gothic"/>
                  </w:rPr>
                </w:pPr>
              </w:p>
              <w:p w:rsidR="008864E2" w:rsidRDefault="008864E2" w:rsidP="008864E2">
                <w:pPr>
                  <w:rPr>
                    <w:rFonts w:ascii="Century Gothic" w:hAnsi="Century Gothic"/>
                  </w:rPr>
                </w:pPr>
              </w:p>
              <w:p w:rsidR="008864E2" w:rsidRDefault="008864E2" w:rsidP="008864E2">
                <w:pPr>
                  <w:rPr>
                    <w:rFonts w:ascii="Century Gothic" w:hAnsi="Century Gothic"/>
                  </w:rPr>
                </w:pPr>
              </w:p>
              <w:p w:rsidR="008864E2" w:rsidRPr="008864E2" w:rsidRDefault="008864E2" w:rsidP="008864E2">
                <w:pPr>
                  <w:rPr>
                    <w:rFonts w:ascii="Century Gothic" w:hAnsi="Century Gothic"/>
                  </w:rPr>
                </w:pPr>
                <w:r w:rsidRPr="008864E2">
                  <w:rPr>
                    <w:rFonts w:ascii="Century Gothic" w:hAnsi="Century Gothic"/>
                  </w:rPr>
                  <w:t>01/02/2007</w:t>
                </w:r>
              </w:p>
              <w:p w:rsidR="008864E2" w:rsidRPr="008864E2" w:rsidRDefault="008864E2" w:rsidP="008864E2">
                <w:pPr>
                  <w:rPr>
                    <w:rFonts w:ascii="Century Gothic" w:hAnsi="Century Gothic"/>
                  </w:rPr>
                </w:pPr>
              </w:p>
              <w:p w:rsidR="008864E2" w:rsidRPr="008864E2" w:rsidRDefault="008864E2" w:rsidP="008864E2">
                <w:pPr>
                  <w:rPr>
                    <w:rFonts w:ascii="Century Gothic" w:hAnsi="Century Gothic"/>
                  </w:rPr>
                </w:pPr>
              </w:p>
              <w:p w:rsidR="008864E2" w:rsidRPr="008864E2" w:rsidRDefault="008864E2" w:rsidP="008864E2">
                <w:pPr>
                  <w:rPr>
                    <w:rFonts w:ascii="Century Gothic" w:hAnsi="Century Gothic"/>
                  </w:rPr>
                </w:pPr>
              </w:p>
              <w:p w:rsidR="008864E2" w:rsidRPr="008864E2" w:rsidRDefault="008864E2" w:rsidP="008864E2">
                <w:pPr>
                  <w:rPr>
                    <w:rFonts w:ascii="Century Gothic" w:hAnsi="Century Gothic"/>
                  </w:rPr>
                </w:pPr>
                <w:r w:rsidRPr="008864E2">
                  <w:rPr>
                    <w:rFonts w:ascii="Century Gothic" w:hAnsi="Century Gothic"/>
                  </w:rPr>
                  <w:t>01/18/2006</w:t>
                </w:r>
              </w:p>
              <w:p w:rsidR="008864E2" w:rsidRPr="008864E2" w:rsidRDefault="008864E2" w:rsidP="008864E2">
                <w:pPr>
                  <w:rPr>
                    <w:rFonts w:ascii="Century Gothic" w:hAnsi="Century Gothic"/>
                  </w:rPr>
                </w:pPr>
              </w:p>
              <w:p w:rsidR="004C26F6" w:rsidRPr="008864E2" w:rsidRDefault="004C26F6" w:rsidP="008864E2">
                <w:pPr>
                  <w:rPr>
                    <w:rFonts w:ascii="Century Gothic" w:hAnsi="Century Gothic"/>
                  </w:rPr>
                </w:pP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98659A" w:rsidRDefault="0098659A" w:rsidP="0098659A">
                <w:pPr>
                  <w:rPr>
                    <w:rFonts w:ascii="Century Gothic" w:hAnsi="Century Gothic"/>
                  </w:rPr>
                </w:pPr>
                <w:r>
                  <w:rPr>
                    <w:rFonts w:ascii="Century Gothic" w:hAnsi="Century Gothic"/>
                  </w:rPr>
                  <w:t>Public Hearing for the FY 2017 sanitary sewer main and manhole rehabilitation project.</w:t>
                </w:r>
              </w:p>
              <w:p w:rsidR="0098659A" w:rsidRDefault="0098659A" w:rsidP="0098659A">
                <w:pPr>
                  <w:rPr>
                    <w:rFonts w:ascii="Century Gothic" w:hAnsi="Century Gothic"/>
                  </w:rPr>
                </w:pPr>
              </w:p>
              <w:p w:rsidR="0098659A" w:rsidRDefault="0098659A" w:rsidP="0098659A">
                <w:pPr>
                  <w:rPr>
                    <w:rFonts w:ascii="Century Gothic" w:hAnsi="Century Gothic"/>
                  </w:rPr>
                </w:pPr>
                <w:r>
                  <w:rPr>
                    <w:rFonts w:ascii="Century Gothic" w:hAnsi="Century Gothic"/>
                  </w:rPr>
                  <w:t>Setting a public hearing for the FY 2017 sanitary sewer main and manhole rehabilitation project.</w:t>
                </w:r>
              </w:p>
              <w:p w:rsidR="0098659A" w:rsidRDefault="0098659A" w:rsidP="0098659A">
                <w:pPr>
                  <w:rPr>
                    <w:rFonts w:ascii="Century Gothic" w:hAnsi="Century Gothic"/>
                  </w:rPr>
                </w:pPr>
              </w:p>
              <w:p w:rsidR="002B06BA" w:rsidRDefault="002B06BA" w:rsidP="009967E7">
                <w:pPr>
                  <w:rPr>
                    <w:rFonts w:ascii="Century Gothic" w:hAnsi="Century Gothic"/>
                  </w:rPr>
                </w:pPr>
                <w:r>
                  <w:rPr>
                    <w:rFonts w:ascii="Century Gothic" w:hAnsi="Century Gothic"/>
                  </w:rPr>
                  <w:t xml:space="preserve">Public Hearing for the </w:t>
                </w:r>
                <w:r w:rsidR="0098659A">
                  <w:rPr>
                    <w:rFonts w:ascii="Century Gothic" w:hAnsi="Century Gothic"/>
                  </w:rPr>
                  <w:t xml:space="preserve">FY 2016 </w:t>
                </w:r>
                <w:r>
                  <w:rPr>
                    <w:rFonts w:ascii="Century Gothic" w:hAnsi="Century Gothic"/>
                  </w:rPr>
                  <w:t>sanitary sewer main and manhole rehabilitation project.</w:t>
                </w:r>
              </w:p>
              <w:p w:rsidR="002B06BA" w:rsidRDefault="002B06BA" w:rsidP="009967E7">
                <w:pPr>
                  <w:rPr>
                    <w:rFonts w:ascii="Century Gothic" w:hAnsi="Century Gothic"/>
                  </w:rPr>
                </w:pPr>
              </w:p>
              <w:p w:rsidR="002B06BA" w:rsidRDefault="002B06BA" w:rsidP="009967E7">
                <w:pPr>
                  <w:rPr>
                    <w:rFonts w:ascii="Century Gothic" w:hAnsi="Century Gothic"/>
                  </w:rPr>
                </w:pPr>
                <w:r>
                  <w:rPr>
                    <w:rFonts w:ascii="Century Gothic" w:hAnsi="Century Gothic"/>
                  </w:rPr>
                  <w:t>(R61-16) Setting a public hearing for the FY 2016 sanitary sewer main and manhole rehabilitation project.</w:t>
                </w:r>
              </w:p>
              <w:p w:rsidR="002B06BA" w:rsidRDefault="002B06BA" w:rsidP="009967E7">
                <w:pPr>
                  <w:rPr>
                    <w:rFonts w:ascii="Century Gothic" w:hAnsi="Century Gothic"/>
                  </w:rPr>
                </w:pPr>
              </w:p>
              <w:p w:rsidR="00CB30DD" w:rsidRDefault="00CB30DD" w:rsidP="009967E7">
                <w:pPr>
                  <w:rPr>
                    <w:rFonts w:ascii="Century Gothic" w:hAnsi="Century Gothic"/>
                  </w:rPr>
                </w:pPr>
                <w:r>
                  <w:rPr>
                    <w:rFonts w:ascii="Century Gothic" w:hAnsi="Century Gothic"/>
                  </w:rPr>
                  <w:t>(R141-15)</w:t>
                </w:r>
                <w:r w:rsidR="002B06BA">
                  <w:rPr>
                    <w:rFonts w:ascii="Century Gothic" w:hAnsi="Century Gothic"/>
                  </w:rPr>
                  <w:t xml:space="preserve"> Authorizing an agreement for professional engineering services with TREKK Design Group for an Inflow and Infiltration study of the County House Brach-D and Flat Branch G basin areas.</w:t>
                </w:r>
              </w:p>
              <w:p w:rsidR="00CB30DD" w:rsidRDefault="00CB30DD" w:rsidP="009967E7">
                <w:pPr>
                  <w:rPr>
                    <w:rFonts w:ascii="Century Gothic" w:hAnsi="Century Gothic"/>
                  </w:rPr>
                </w:pPr>
              </w:p>
              <w:p w:rsidR="00CB30DD" w:rsidRDefault="00CB30DD" w:rsidP="009967E7">
                <w:pPr>
                  <w:rPr>
                    <w:rFonts w:ascii="Century Gothic" w:hAnsi="Century Gothic"/>
                  </w:rPr>
                </w:pPr>
                <w:r>
                  <w:rPr>
                    <w:rFonts w:ascii="Century Gothic" w:hAnsi="Century Gothic"/>
                  </w:rPr>
                  <w:t xml:space="preserve">(R140-15) Authorizing an agreement for professional engineering services with TREKK Design Group for post-rehabilitation flow data analysis foe the Flat Branch –A, Flat Branch- B and Site 12 basin areas.  </w:t>
                </w:r>
              </w:p>
              <w:p w:rsidR="00CB30DD" w:rsidRDefault="00CB30DD" w:rsidP="009967E7">
                <w:pPr>
                  <w:rPr>
                    <w:rFonts w:ascii="Century Gothic" w:hAnsi="Century Gothic"/>
                  </w:rPr>
                </w:pPr>
              </w:p>
              <w:p w:rsidR="00CB30DD" w:rsidRDefault="00CB30DD" w:rsidP="009967E7">
                <w:pPr>
                  <w:rPr>
                    <w:rFonts w:ascii="Century Gothic" w:hAnsi="Century Gothic"/>
                  </w:rPr>
                </w:pPr>
                <w:r>
                  <w:rPr>
                    <w:rFonts w:ascii="Century Gothic" w:hAnsi="Century Gothic"/>
                  </w:rPr>
                  <w:t>Public Hearing for the sanitary sewer main and manhole rehabilitation project.</w:t>
                </w:r>
              </w:p>
              <w:p w:rsidR="00CB30DD" w:rsidRDefault="00CB30DD" w:rsidP="009967E7">
                <w:pPr>
                  <w:rPr>
                    <w:rFonts w:ascii="Century Gothic" w:hAnsi="Century Gothic"/>
                  </w:rPr>
                </w:pPr>
              </w:p>
              <w:p w:rsidR="00CB30DD" w:rsidRDefault="00CB30DD" w:rsidP="009967E7">
                <w:pPr>
                  <w:rPr>
                    <w:rFonts w:ascii="Century Gothic" w:hAnsi="Century Gothic"/>
                  </w:rPr>
                </w:pPr>
                <w:r>
                  <w:rPr>
                    <w:rFonts w:ascii="Century Gothic" w:hAnsi="Century Gothic"/>
                  </w:rPr>
                  <w:t>(R66-15) Setting a public hearing for construction of the FY 2015 sanitary sewer main and manhole rehabilitation project.</w:t>
                </w:r>
              </w:p>
              <w:p w:rsidR="00CB30DD" w:rsidRDefault="00CB30DD" w:rsidP="009967E7">
                <w:pPr>
                  <w:rPr>
                    <w:rFonts w:ascii="Century Gothic" w:hAnsi="Century Gothic"/>
                  </w:rPr>
                </w:pPr>
              </w:p>
              <w:p w:rsidR="002B06BA" w:rsidRDefault="002B06BA" w:rsidP="009967E7">
                <w:pPr>
                  <w:rPr>
                    <w:rFonts w:ascii="Century Gothic" w:hAnsi="Century Gothic"/>
                  </w:rPr>
                </w:pPr>
                <w:r>
                  <w:rPr>
                    <w:rFonts w:ascii="Century Gothic" w:hAnsi="Century Gothic"/>
                  </w:rPr>
                  <w:t>(R4-15) Authorizing an agreement with TREKK Design Group for the development of a hydraulic model of the proposed Lower Southwest Outfall Relief Sewer as it relates to sanitary sewer overflows along the County House Branch watershed.</w:t>
                </w:r>
              </w:p>
              <w:p w:rsidR="002B06BA" w:rsidRDefault="002B06BA" w:rsidP="009967E7">
                <w:pPr>
                  <w:rPr>
                    <w:rFonts w:ascii="Century Gothic" w:hAnsi="Century Gothic"/>
                  </w:rPr>
                </w:pPr>
              </w:p>
              <w:p w:rsidR="007A19EA" w:rsidRDefault="007A19EA" w:rsidP="009967E7">
                <w:pPr>
                  <w:rPr>
                    <w:rFonts w:ascii="Century Gothic" w:hAnsi="Century Gothic"/>
                  </w:rPr>
                </w:pPr>
                <w:r>
                  <w:rPr>
                    <w:rFonts w:ascii="Century Gothic" w:hAnsi="Century Gothic"/>
                  </w:rPr>
                  <w:t>(REP 95-14) Sanitary Sewer Backflow Prevention Device Program</w:t>
                </w:r>
              </w:p>
              <w:p w:rsidR="007A19EA" w:rsidRDefault="007A19EA" w:rsidP="009967E7">
                <w:pPr>
                  <w:rPr>
                    <w:rFonts w:ascii="Century Gothic" w:hAnsi="Century Gothic"/>
                  </w:rPr>
                </w:pPr>
              </w:p>
              <w:p w:rsidR="00CB30DD" w:rsidRDefault="00CB30DD" w:rsidP="009967E7">
                <w:pPr>
                  <w:rPr>
                    <w:rFonts w:ascii="Century Gothic" w:hAnsi="Century Gothic"/>
                  </w:rPr>
                </w:pPr>
                <w:r>
                  <w:rPr>
                    <w:rFonts w:ascii="Century Gothic" w:hAnsi="Century Gothic"/>
                  </w:rPr>
                  <w:t>(REP 84-14) Evaluation of Inflow and Infiltration Reduction in Flat Branch Basin D.</w:t>
                </w:r>
              </w:p>
              <w:p w:rsidR="00CB30DD" w:rsidRDefault="00CB30DD" w:rsidP="009967E7">
                <w:pPr>
                  <w:rPr>
                    <w:rFonts w:ascii="Century Gothic" w:hAnsi="Century Gothic"/>
                  </w:rPr>
                </w:pPr>
              </w:p>
              <w:p w:rsidR="0005197D" w:rsidRDefault="0005197D" w:rsidP="009967E7">
                <w:pPr>
                  <w:rPr>
                    <w:rFonts w:ascii="Century Gothic" w:hAnsi="Century Gothic"/>
                  </w:rPr>
                </w:pPr>
                <w:r>
                  <w:rPr>
                    <w:rFonts w:ascii="Century Gothic" w:hAnsi="Century Gothic"/>
                  </w:rPr>
                  <w:t>Public Hearing for the sanitary sewer main and manhole rehabilitation project.</w:t>
                </w:r>
              </w:p>
              <w:p w:rsidR="0005197D" w:rsidRDefault="0005197D" w:rsidP="009967E7">
                <w:pPr>
                  <w:rPr>
                    <w:rFonts w:ascii="Century Gothic" w:hAnsi="Century Gothic"/>
                  </w:rPr>
                </w:pPr>
              </w:p>
              <w:p w:rsidR="0005197D" w:rsidRDefault="0005197D" w:rsidP="009967E7">
                <w:pPr>
                  <w:rPr>
                    <w:rFonts w:ascii="Century Gothic" w:hAnsi="Century Gothic"/>
                  </w:rPr>
                </w:pPr>
                <w:r>
                  <w:rPr>
                    <w:rFonts w:ascii="Century Gothic" w:hAnsi="Century Gothic"/>
                  </w:rPr>
                  <w:t>(R32-14) Setting a public hearing for construction of the FY 2014 sanitary sewer main and manhole rehabilitation project.</w:t>
                </w:r>
              </w:p>
              <w:p w:rsidR="0005197D" w:rsidRDefault="0005197D" w:rsidP="009967E7">
                <w:pPr>
                  <w:rPr>
                    <w:rFonts w:ascii="Century Gothic" w:hAnsi="Century Gothic"/>
                  </w:rPr>
                </w:pPr>
              </w:p>
              <w:p w:rsidR="0005197D" w:rsidRDefault="0005197D" w:rsidP="009967E7">
                <w:pPr>
                  <w:rPr>
                    <w:rFonts w:ascii="Century Gothic" w:hAnsi="Century Gothic"/>
                  </w:rPr>
                </w:pPr>
                <w:r>
                  <w:rPr>
                    <w:rFonts w:ascii="Century Gothic" w:hAnsi="Century Gothic"/>
                  </w:rPr>
                  <w:t>(REP 17-14) Evaluation of I&amp;I Program</w:t>
                </w:r>
              </w:p>
              <w:p w:rsidR="0005197D" w:rsidRDefault="0005197D" w:rsidP="009967E7">
                <w:pPr>
                  <w:rPr>
                    <w:rFonts w:ascii="Century Gothic" w:hAnsi="Century Gothic"/>
                  </w:rPr>
                </w:pPr>
              </w:p>
              <w:p w:rsidR="0005197D" w:rsidRDefault="0005197D" w:rsidP="009967E7">
                <w:pPr>
                  <w:rPr>
                    <w:rFonts w:ascii="Century Gothic" w:hAnsi="Century Gothic"/>
                  </w:rPr>
                </w:pPr>
                <w:r>
                  <w:rPr>
                    <w:rFonts w:ascii="Century Gothic" w:hAnsi="Century Gothic"/>
                  </w:rPr>
                  <w:t xml:space="preserve">(REP 16-14) </w:t>
                </w:r>
                <w:proofErr w:type="spellStart"/>
                <w:r>
                  <w:rPr>
                    <w:rFonts w:ascii="Century Gothic" w:hAnsi="Century Gothic"/>
                  </w:rPr>
                  <w:t>Aldeah</w:t>
                </w:r>
                <w:proofErr w:type="spellEnd"/>
                <w:r>
                  <w:rPr>
                    <w:rFonts w:ascii="Century Gothic" w:hAnsi="Century Gothic"/>
                  </w:rPr>
                  <w:t xml:space="preserve"> – Sewer and Storm Water Issues.</w:t>
                </w:r>
              </w:p>
              <w:p w:rsidR="0005197D" w:rsidRDefault="0005197D" w:rsidP="009967E7">
                <w:pPr>
                  <w:rPr>
                    <w:rFonts w:ascii="Century Gothic" w:hAnsi="Century Gothic"/>
                  </w:rPr>
                </w:pPr>
              </w:p>
              <w:p w:rsidR="009967E7" w:rsidRDefault="009967E7" w:rsidP="009967E7">
                <w:pPr>
                  <w:rPr>
                    <w:rFonts w:ascii="Century Gothic" w:hAnsi="Century Gothic"/>
                  </w:rPr>
                </w:pPr>
                <w:r>
                  <w:rPr>
                    <w:rFonts w:ascii="Century Gothic" w:hAnsi="Century Gothic"/>
                  </w:rPr>
                  <w:t>(B329-13)  Appropriating funds for the improvement and rehabilitation of sanitary sewer pipes and manholes in the Bear Creek and Flat Branch Creek watersheds.</w:t>
                </w:r>
              </w:p>
              <w:p w:rsidR="009967E7" w:rsidRDefault="009967E7" w:rsidP="009967E7">
                <w:pPr>
                  <w:rPr>
                    <w:rFonts w:ascii="Century Gothic" w:hAnsi="Century Gothic"/>
                  </w:rPr>
                </w:pPr>
              </w:p>
              <w:p w:rsidR="009967E7" w:rsidRDefault="009967E7" w:rsidP="009967E7">
                <w:pPr>
                  <w:rPr>
                    <w:rFonts w:ascii="Century Gothic" w:hAnsi="Century Gothic"/>
                  </w:rPr>
                </w:pPr>
                <w:r>
                  <w:rPr>
                    <w:rFonts w:ascii="Century Gothic" w:hAnsi="Century Gothic"/>
                  </w:rPr>
                  <w:t>(R204-13) Transferring funds for the improvement and rehabilitation of sanitary sewer pipes and manholes in the Bear Creek and Flat Branch Creek watersheds.</w:t>
                </w:r>
              </w:p>
              <w:p w:rsidR="009967E7" w:rsidRDefault="009967E7" w:rsidP="009967E7">
                <w:pPr>
                  <w:rPr>
                    <w:rFonts w:ascii="Century Gothic" w:hAnsi="Century Gothic"/>
                  </w:rPr>
                </w:pPr>
              </w:p>
              <w:p w:rsidR="009967E7" w:rsidRDefault="009967E7" w:rsidP="009967E7">
                <w:pPr>
                  <w:rPr>
                    <w:rFonts w:ascii="Century Gothic" w:hAnsi="Century Gothic"/>
                  </w:rPr>
                </w:pPr>
                <w:r>
                  <w:rPr>
                    <w:rFonts w:ascii="Century Gothic" w:hAnsi="Century Gothic"/>
                  </w:rPr>
                  <w:t>(B194-13) Calling a special election relation to the issuance of Sewer System Revenue Bonds.  I&amp;I work funding from the ballot issue was specifically discussed during the public hearing.</w:t>
                </w:r>
              </w:p>
              <w:p w:rsidR="009967E7" w:rsidRDefault="009967E7" w:rsidP="009967E7">
                <w:pPr>
                  <w:rPr>
                    <w:rFonts w:ascii="Century Gothic" w:hAnsi="Century Gothic"/>
                  </w:rPr>
                </w:pPr>
              </w:p>
              <w:p w:rsidR="009967E7" w:rsidRDefault="009967E7" w:rsidP="009967E7">
                <w:pPr>
                  <w:rPr>
                    <w:rFonts w:ascii="Century Gothic" w:hAnsi="Century Gothic"/>
                  </w:rPr>
                </w:pPr>
                <w:r>
                  <w:rPr>
                    <w:rFonts w:ascii="Century Gothic" w:hAnsi="Century Gothic"/>
                  </w:rPr>
                  <w:t>Pre-Council – Infrastructure presentation by Public Works staff.</w:t>
                </w:r>
              </w:p>
              <w:p w:rsidR="009967E7" w:rsidRDefault="009967E7" w:rsidP="009967E7">
                <w:pPr>
                  <w:rPr>
                    <w:rFonts w:ascii="Century Gothic" w:hAnsi="Century Gothic"/>
                  </w:rPr>
                </w:pPr>
              </w:p>
              <w:p w:rsidR="009967E7" w:rsidRDefault="009967E7" w:rsidP="009967E7">
                <w:pPr>
                  <w:rPr>
                    <w:rFonts w:ascii="Century Gothic" w:hAnsi="Century Gothic"/>
                  </w:rPr>
                </w:pPr>
                <w:r>
                  <w:rPr>
                    <w:rFonts w:ascii="Century Gothic" w:hAnsi="Century Gothic"/>
                  </w:rPr>
                  <w:t>Pre-Council – Sewer Utility Ballot presentation by Public Works staff.</w:t>
                </w:r>
              </w:p>
              <w:p w:rsidR="009967E7" w:rsidRDefault="009967E7" w:rsidP="009967E7">
                <w:pPr>
                  <w:rPr>
                    <w:rFonts w:ascii="Century Gothic" w:hAnsi="Century Gothic"/>
                  </w:rPr>
                </w:pPr>
              </w:p>
              <w:p w:rsidR="009967E7" w:rsidRDefault="009967E7" w:rsidP="009967E7">
                <w:pPr>
                  <w:rPr>
                    <w:rFonts w:ascii="Century Gothic" w:hAnsi="Century Gothic"/>
                  </w:rPr>
                </w:pPr>
                <w:r>
                  <w:rPr>
                    <w:rFonts w:ascii="Century Gothic" w:hAnsi="Century Gothic"/>
                  </w:rPr>
                  <w:t>(R130-12) Authorizing an agreement for engineering services with TREKK Design Group for completion of an inflow and infiltration study of the sewer collection system.</w:t>
                </w:r>
              </w:p>
              <w:p w:rsidR="009967E7" w:rsidRDefault="009967E7" w:rsidP="008864E2">
                <w:pPr>
                  <w:rPr>
                    <w:rFonts w:ascii="Century Gothic" w:hAnsi="Century Gothic"/>
                  </w:rPr>
                </w:pPr>
              </w:p>
              <w:p w:rsidR="0004085A" w:rsidRDefault="009967E7" w:rsidP="008864E2">
                <w:pPr>
                  <w:rPr>
                    <w:rFonts w:ascii="Century Gothic" w:hAnsi="Century Gothic"/>
                  </w:rPr>
                </w:pPr>
                <w:r>
                  <w:rPr>
                    <w:rFonts w:ascii="Century Gothic" w:hAnsi="Century Gothic"/>
                  </w:rPr>
                  <w:t>Determining it is in the public interest to construct the sanitary sewer main and manhole rehabilitation project.</w:t>
                </w:r>
              </w:p>
              <w:p w:rsidR="0004085A" w:rsidRDefault="0004085A" w:rsidP="008864E2">
                <w:pPr>
                  <w:rPr>
                    <w:rFonts w:ascii="Century Gothic" w:hAnsi="Century Gothic"/>
                  </w:rPr>
                </w:pPr>
              </w:p>
              <w:p w:rsidR="0004085A" w:rsidRDefault="0004085A" w:rsidP="008864E2">
                <w:pPr>
                  <w:rPr>
                    <w:rFonts w:ascii="Century Gothic" w:hAnsi="Century Gothic"/>
                  </w:rPr>
                </w:pPr>
                <w:r>
                  <w:rPr>
                    <w:rFonts w:ascii="Century Gothic" w:hAnsi="Century Gothic"/>
                  </w:rPr>
                  <w:lastRenderedPageBreak/>
                  <w:t>Public Hearing for the Sanitary Sewer Main and Manhole Rehabilitation Project.</w:t>
                </w:r>
              </w:p>
              <w:p w:rsidR="0004085A" w:rsidRDefault="0004085A" w:rsidP="008864E2">
                <w:pPr>
                  <w:rPr>
                    <w:rFonts w:ascii="Century Gothic" w:hAnsi="Century Gothic"/>
                  </w:rPr>
                </w:pPr>
              </w:p>
              <w:p w:rsidR="0004085A" w:rsidRDefault="0004085A" w:rsidP="008864E2">
                <w:pPr>
                  <w:rPr>
                    <w:rFonts w:ascii="Century Gothic" w:hAnsi="Century Gothic"/>
                  </w:rPr>
                </w:pPr>
                <w:r>
                  <w:rPr>
                    <w:rFonts w:ascii="Century Gothic" w:hAnsi="Century Gothic"/>
                  </w:rPr>
                  <w:t>(R40-12) Setting a Public Hearing for FY 2012 Sanitary Sewer Main and Manhole Rehabilitation Project.</w:t>
                </w:r>
              </w:p>
              <w:p w:rsidR="0004085A" w:rsidRDefault="0004085A" w:rsidP="008864E2">
                <w:pPr>
                  <w:rPr>
                    <w:rFonts w:ascii="Century Gothic" w:hAnsi="Century Gothic"/>
                  </w:rPr>
                </w:pPr>
              </w:p>
              <w:p w:rsidR="0004085A" w:rsidRDefault="0004085A" w:rsidP="008864E2">
                <w:pPr>
                  <w:rPr>
                    <w:rFonts w:ascii="Century Gothic" w:hAnsi="Century Gothic"/>
                  </w:rPr>
                </w:pPr>
                <w:r>
                  <w:rPr>
                    <w:rFonts w:ascii="Century Gothic" w:hAnsi="Century Gothic"/>
                  </w:rPr>
                  <w:t>Pre-Council – Abatement Order on Consent presentation by Public Works staff.</w:t>
                </w:r>
              </w:p>
              <w:p w:rsidR="0004085A" w:rsidRDefault="0004085A" w:rsidP="008864E2">
                <w:pPr>
                  <w:rPr>
                    <w:rFonts w:ascii="Century Gothic" w:hAnsi="Century Gothic"/>
                  </w:rPr>
                </w:pPr>
              </w:p>
              <w:p w:rsidR="0004085A" w:rsidRDefault="0004085A" w:rsidP="008864E2">
                <w:pPr>
                  <w:rPr>
                    <w:rFonts w:ascii="Century Gothic" w:hAnsi="Century Gothic"/>
                  </w:rPr>
                </w:pPr>
                <w:r>
                  <w:rPr>
                    <w:rFonts w:ascii="Century Gothic" w:hAnsi="Century Gothic"/>
                  </w:rPr>
                  <w:t>(R132-11) Authorizing an agreement for engineering services with TREKK Design Group for completion of an inflow and infiltration study of the sewer collection system.</w:t>
                </w:r>
              </w:p>
              <w:p w:rsidR="0004085A" w:rsidRDefault="0004085A" w:rsidP="008864E2">
                <w:pPr>
                  <w:rPr>
                    <w:rFonts w:ascii="Century Gothic" w:hAnsi="Century Gothic"/>
                  </w:rPr>
                </w:pPr>
              </w:p>
              <w:p w:rsidR="007A19EA" w:rsidRDefault="009D16C0" w:rsidP="008864E2">
                <w:pPr>
                  <w:rPr>
                    <w:rFonts w:ascii="Century Gothic" w:hAnsi="Century Gothic"/>
                  </w:rPr>
                </w:pPr>
                <w:r>
                  <w:rPr>
                    <w:rFonts w:ascii="Century Gothic" w:hAnsi="Century Gothic"/>
                  </w:rPr>
                  <w:t>(REP 121-11)</w:t>
                </w:r>
                <w:r w:rsidR="007A19EA">
                  <w:rPr>
                    <w:rFonts w:ascii="Century Gothic" w:hAnsi="Century Gothic"/>
                  </w:rPr>
                  <w:t xml:space="preserve"> – Backwater Protection</w:t>
                </w:r>
              </w:p>
              <w:p w:rsidR="007A19EA" w:rsidRDefault="007A19EA" w:rsidP="008864E2">
                <w:pPr>
                  <w:rPr>
                    <w:rFonts w:ascii="Century Gothic" w:hAnsi="Century Gothic"/>
                  </w:rPr>
                </w:pPr>
              </w:p>
              <w:p w:rsidR="0004085A" w:rsidRDefault="0004085A" w:rsidP="008864E2">
                <w:pPr>
                  <w:rPr>
                    <w:rFonts w:ascii="Century Gothic" w:hAnsi="Century Gothic"/>
                  </w:rPr>
                </w:pPr>
                <w:r>
                  <w:rPr>
                    <w:rFonts w:ascii="Century Gothic" w:hAnsi="Century Gothic"/>
                  </w:rPr>
                  <w:t>(B54-11) Amending Chapter 22 of the City Code to establish and I&amp;I Reduction Program.</w:t>
                </w:r>
              </w:p>
              <w:p w:rsidR="00CB6E02" w:rsidRDefault="00CB6E02" w:rsidP="008864E2">
                <w:pPr>
                  <w:rPr>
                    <w:rFonts w:ascii="Century Gothic" w:hAnsi="Century Gothic"/>
                  </w:rPr>
                </w:pPr>
              </w:p>
              <w:p w:rsidR="00CB6E02" w:rsidRDefault="00CB6E02" w:rsidP="008864E2">
                <w:pPr>
                  <w:rPr>
                    <w:rFonts w:ascii="Century Gothic" w:hAnsi="Century Gothic"/>
                  </w:rPr>
                </w:pPr>
                <w:r>
                  <w:rPr>
                    <w:rFonts w:ascii="Century Gothic" w:hAnsi="Century Gothic"/>
                  </w:rPr>
                  <w:t>(REP 45-11) Sanitary Sewer Evaluation Study Defect Summary</w:t>
                </w:r>
              </w:p>
              <w:p w:rsidR="0004085A" w:rsidRDefault="0004085A" w:rsidP="008864E2">
                <w:pPr>
                  <w:rPr>
                    <w:rFonts w:ascii="Century Gothic" w:hAnsi="Century Gothic"/>
                  </w:rPr>
                </w:pPr>
              </w:p>
              <w:p w:rsidR="008864E2" w:rsidRDefault="008864E2" w:rsidP="008864E2">
                <w:pPr>
                  <w:rPr>
                    <w:rFonts w:ascii="Century Gothic" w:hAnsi="Century Gothic"/>
                  </w:rPr>
                </w:pPr>
                <w:r>
                  <w:rPr>
                    <w:rFonts w:ascii="Century Gothic" w:hAnsi="Century Gothic"/>
                  </w:rPr>
                  <w:t>(R228-10) Authorizing an agreement for engineering services with TREKK Design Group for completion of an inflow and infiltration study of the sewer collection system.</w:t>
                </w:r>
              </w:p>
              <w:p w:rsidR="008864E2" w:rsidRDefault="008864E2" w:rsidP="008864E2">
                <w:pPr>
                  <w:rPr>
                    <w:rFonts w:ascii="Century Gothic" w:hAnsi="Century Gothic"/>
                  </w:rPr>
                </w:pPr>
              </w:p>
              <w:p w:rsidR="008864E2" w:rsidRDefault="008864E2" w:rsidP="008864E2">
                <w:pPr>
                  <w:rPr>
                    <w:rFonts w:ascii="Century Gothic" w:hAnsi="Century Gothic"/>
                  </w:rPr>
                </w:pPr>
                <w:r>
                  <w:rPr>
                    <w:rFonts w:ascii="Century Gothic" w:hAnsi="Century Gothic"/>
                  </w:rPr>
                  <w:t>Winter council Retreat – Inflow and Infiltration presentation by Public Works staff.</w:t>
                </w:r>
              </w:p>
              <w:p w:rsidR="008864E2" w:rsidRDefault="008864E2" w:rsidP="008864E2">
                <w:pPr>
                  <w:rPr>
                    <w:rFonts w:ascii="Century Gothic" w:hAnsi="Century Gothic"/>
                  </w:rPr>
                </w:pPr>
              </w:p>
              <w:p w:rsidR="008864E2" w:rsidRDefault="008864E2" w:rsidP="008864E2">
                <w:pPr>
                  <w:rPr>
                    <w:rFonts w:ascii="Century Gothic" w:hAnsi="Century Gothic"/>
                  </w:rPr>
                </w:pPr>
                <w:r>
                  <w:rPr>
                    <w:rFonts w:ascii="Century Gothic" w:hAnsi="Century Gothic"/>
                  </w:rPr>
                  <w:t>Council Work Session – Inflow and Infiltration presentation by Public Works staff and TREKK consultants.</w:t>
                </w:r>
              </w:p>
              <w:p w:rsidR="008864E2" w:rsidRDefault="008864E2" w:rsidP="008864E2">
                <w:pPr>
                  <w:rPr>
                    <w:rFonts w:ascii="Century Gothic" w:hAnsi="Century Gothic"/>
                  </w:rPr>
                </w:pPr>
              </w:p>
              <w:p w:rsidR="008864E2" w:rsidRPr="008864E2" w:rsidRDefault="008864E2" w:rsidP="008864E2">
                <w:pPr>
                  <w:rPr>
                    <w:rFonts w:ascii="Century Gothic" w:hAnsi="Century Gothic"/>
                  </w:rPr>
                </w:pPr>
                <w:r w:rsidRPr="008864E2">
                  <w:rPr>
                    <w:rFonts w:ascii="Century Gothic" w:hAnsi="Century Gothic"/>
                  </w:rPr>
                  <w:t>(R191-08)</w:t>
                </w:r>
                <w:r>
                  <w:rPr>
                    <w:rFonts w:ascii="Century Gothic" w:hAnsi="Century Gothic"/>
                  </w:rPr>
                  <w:t xml:space="preserve"> Authorizing an agreement with TREKK Design Group for engineering services related to an inflow and infiltration study of the collection system.</w:t>
                </w:r>
              </w:p>
              <w:p w:rsidR="008864E2" w:rsidRPr="008864E2" w:rsidRDefault="008864E2" w:rsidP="008864E2">
                <w:pPr>
                  <w:rPr>
                    <w:rFonts w:ascii="Century Gothic" w:hAnsi="Century Gothic"/>
                  </w:rPr>
                </w:pPr>
              </w:p>
              <w:p w:rsidR="008864E2" w:rsidRPr="008864E2" w:rsidRDefault="008864E2" w:rsidP="008864E2">
                <w:pPr>
                  <w:rPr>
                    <w:rFonts w:ascii="Century Gothic" w:hAnsi="Century Gothic"/>
                  </w:rPr>
                </w:pPr>
                <w:r w:rsidRPr="008864E2">
                  <w:rPr>
                    <w:rFonts w:ascii="Century Gothic" w:hAnsi="Century Gothic"/>
                  </w:rPr>
                  <w:t>Public Hearing for Sewer Utility Master Plan.  Public Works staff made a presentation to Council (I&amp;I issues were discussed).  Council adopted the Sewer Utility Master Plan</w:t>
                </w:r>
                <w:r>
                  <w:rPr>
                    <w:rFonts w:ascii="Century Gothic" w:hAnsi="Century Gothic"/>
                  </w:rPr>
                  <w:t>.</w:t>
                </w:r>
              </w:p>
              <w:p w:rsidR="008864E2" w:rsidRPr="008864E2" w:rsidRDefault="008864E2" w:rsidP="008864E2">
                <w:pPr>
                  <w:rPr>
                    <w:rFonts w:ascii="Century Gothic" w:hAnsi="Century Gothic"/>
                  </w:rPr>
                </w:pPr>
              </w:p>
              <w:p w:rsidR="008864E2" w:rsidRPr="008864E2" w:rsidRDefault="008864E2" w:rsidP="008864E2">
                <w:pPr>
                  <w:rPr>
                    <w:rFonts w:ascii="Century Gothic" w:hAnsi="Century Gothic"/>
                  </w:rPr>
                </w:pPr>
                <w:r w:rsidRPr="008864E2">
                  <w:rPr>
                    <w:rFonts w:ascii="Century Gothic" w:hAnsi="Century Gothic"/>
                  </w:rPr>
                  <w:t>Council Mini Retreat – Sewer Utility Master Plan presentation by Public Works staff</w:t>
                </w:r>
                <w:r>
                  <w:rPr>
                    <w:rFonts w:ascii="Century Gothic" w:hAnsi="Century Gothic"/>
                  </w:rPr>
                  <w:t>.</w:t>
                </w:r>
              </w:p>
              <w:p w:rsidR="004C26F6" w:rsidRPr="008864E2" w:rsidRDefault="004C26F6" w:rsidP="008864E2">
                <w:pPr>
                  <w:rPr>
                    <w:rFonts w:ascii="Century Gothic" w:hAnsi="Century Gothic"/>
                  </w:rPr>
                </w:pPr>
              </w:p>
            </w:tc>
          </w:sdtContent>
        </w:sdt>
      </w:tr>
    </w:tbl>
    <w:p w:rsidR="00CC2004" w:rsidRDefault="00CC2004" w:rsidP="00C379A1">
      <w:pPr>
        <w:rPr>
          <w:rFonts w:ascii="Century Gothic" w:hAnsi="Century Gothic"/>
        </w:rPr>
      </w:pPr>
    </w:p>
    <w:p w:rsidR="00CC2004" w:rsidRDefault="00CC2004" w:rsidP="00C379A1">
      <w:pPr>
        <w:rPr>
          <w:rFonts w:ascii="Century Gothic" w:hAnsi="Century Gothic"/>
        </w:rPr>
      </w:pPr>
    </w:p>
    <w:p w:rsidR="00CC2004" w:rsidRDefault="00CC2004" w:rsidP="00C379A1">
      <w:pPr>
        <w:rPr>
          <w:rFonts w:ascii="Century Gothic" w:hAnsi="Century Gothic"/>
        </w:rPr>
      </w:pPr>
    </w:p>
    <w:p w:rsidR="00C379A1" w:rsidRDefault="00646B95" w:rsidP="00C379A1">
      <w:pPr>
        <w:rPr>
          <w:rFonts w:ascii="Century Gothic" w:hAnsi="Century Gothic"/>
        </w:rPr>
      </w:pPr>
      <w:bookmarkStart w:id="0" w:name="_GoBack"/>
      <w:bookmarkEnd w:id="0"/>
      <w:r>
        <w:rPr>
          <w:rFonts w:ascii="Century Gothic" w:hAnsi="Century Gothic"/>
          <w:noProof/>
        </w:rPr>
        <w:lastRenderedPageBreak/>
        <w:pict>
          <v:shape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w:r>
    </w:p>
    <w:p w:rsidR="00A23945" w:rsidRPr="00C379A1" w:rsidRDefault="00A23945"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F714C" w:rsidP="00C379A1">
          <w:pPr>
            <w:tabs>
              <w:tab w:val="left" w:pos="4530"/>
            </w:tabs>
            <w:rPr>
              <w:rFonts w:ascii="Century Gothic" w:hAnsi="Century Gothic"/>
            </w:rPr>
          </w:pPr>
          <w:r>
            <w:rPr>
              <w:rFonts w:ascii="Century Gothic" w:hAnsi="Century Gothic"/>
            </w:rPr>
            <w:t xml:space="preserve">This report is for </w:t>
          </w:r>
          <w:r w:rsidR="008864E2">
            <w:rPr>
              <w:rFonts w:ascii="Century Gothic" w:hAnsi="Century Gothic"/>
            </w:rPr>
            <w:t>information only.</w:t>
          </w:r>
        </w:p>
      </w:sdtContent>
    </w:sdt>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B95" w:rsidRDefault="00646B95" w:rsidP="004A4C2D">
      <w:r>
        <w:separator/>
      </w:r>
    </w:p>
  </w:endnote>
  <w:endnote w:type="continuationSeparator" w:id="0">
    <w:p w:rsidR="00646B95" w:rsidRDefault="00646B95"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B95" w:rsidRDefault="00646B95" w:rsidP="004A4C2D">
      <w:r>
        <w:separator/>
      </w:r>
    </w:p>
  </w:footnote>
  <w:footnote w:type="continuationSeparator" w:id="0">
    <w:p w:rsidR="00646B95" w:rsidRDefault="00646B95"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75B"/>
    <w:multiLevelType w:val="hybridMultilevel"/>
    <w:tmpl w:val="715AF8BC"/>
    <w:lvl w:ilvl="0" w:tplc="06C038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4C2D"/>
    <w:rsid w:val="0004085A"/>
    <w:rsid w:val="000476B6"/>
    <w:rsid w:val="0005197D"/>
    <w:rsid w:val="000564F4"/>
    <w:rsid w:val="00081116"/>
    <w:rsid w:val="00092895"/>
    <w:rsid w:val="00092AD1"/>
    <w:rsid w:val="000E2AA6"/>
    <w:rsid w:val="000E3DAB"/>
    <w:rsid w:val="0011191B"/>
    <w:rsid w:val="001176E3"/>
    <w:rsid w:val="00117C5D"/>
    <w:rsid w:val="00150CD1"/>
    <w:rsid w:val="001550D6"/>
    <w:rsid w:val="00160464"/>
    <w:rsid w:val="001E0CD1"/>
    <w:rsid w:val="001E142A"/>
    <w:rsid w:val="001E2988"/>
    <w:rsid w:val="001F1288"/>
    <w:rsid w:val="001F714C"/>
    <w:rsid w:val="00205345"/>
    <w:rsid w:val="002063A4"/>
    <w:rsid w:val="00244985"/>
    <w:rsid w:val="002773F7"/>
    <w:rsid w:val="0028142D"/>
    <w:rsid w:val="002A6BAA"/>
    <w:rsid w:val="002B06BA"/>
    <w:rsid w:val="002B7847"/>
    <w:rsid w:val="002C0F3B"/>
    <w:rsid w:val="002C289E"/>
    <w:rsid w:val="002D380E"/>
    <w:rsid w:val="002F3061"/>
    <w:rsid w:val="00340994"/>
    <w:rsid w:val="00344C59"/>
    <w:rsid w:val="00381A9D"/>
    <w:rsid w:val="0039083B"/>
    <w:rsid w:val="00396AC7"/>
    <w:rsid w:val="003C57DC"/>
    <w:rsid w:val="0041404F"/>
    <w:rsid w:val="00474288"/>
    <w:rsid w:val="00480AED"/>
    <w:rsid w:val="00482383"/>
    <w:rsid w:val="0048496D"/>
    <w:rsid w:val="004A319A"/>
    <w:rsid w:val="004A4C2D"/>
    <w:rsid w:val="004A51CB"/>
    <w:rsid w:val="004C26F6"/>
    <w:rsid w:val="004C2DE4"/>
    <w:rsid w:val="004E075F"/>
    <w:rsid w:val="004F48BF"/>
    <w:rsid w:val="005222EF"/>
    <w:rsid w:val="0055340B"/>
    <w:rsid w:val="00572FBB"/>
    <w:rsid w:val="005831E4"/>
    <w:rsid w:val="00591DC5"/>
    <w:rsid w:val="00594C86"/>
    <w:rsid w:val="005B3871"/>
    <w:rsid w:val="005D5C88"/>
    <w:rsid w:val="005F6088"/>
    <w:rsid w:val="00625FCB"/>
    <w:rsid w:val="00646B95"/>
    <w:rsid w:val="00646D99"/>
    <w:rsid w:val="00676E8C"/>
    <w:rsid w:val="006A532C"/>
    <w:rsid w:val="006D6E9E"/>
    <w:rsid w:val="006F185A"/>
    <w:rsid w:val="006F31AC"/>
    <w:rsid w:val="007040E2"/>
    <w:rsid w:val="00791D82"/>
    <w:rsid w:val="007A19EA"/>
    <w:rsid w:val="007B6698"/>
    <w:rsid w:val="008078EB"/>
    <w:rsid w:val="008162ED"/>
    <w:rsid w:val="008372DA"/>
    <w:rsid w:val="00847212"/>
    <w:rsid w:val="00852DF7"/>
    <w:rsid w:val="00882A20"/>
    <w:rsid w:val="00883565"/>
    <w:rsid w:val="008864E2"/>
    <w:rsid w:val="008C6849"/>
    <w:rsid w:val="008F0551"/>
    <w:rsid w:val="00916311"/>
    <w:rsid w:val="00942001"/>
    <w:rsid w:val="00945C5D"/>
    <w:rsid w:val="00952E34"/>
    <w:rsid w:val="00970DAF"/>
    <w:rsid w:val="00974B88"/>
    <w:rsid w:val="009851C2"/>
    <w:rsid w:val="0098659A"/>
    <w:rsid w:val="00992DCF"/>
    <w:rsid w:val="00995129"/>
    <w:rsid w:val="009967E7"/>
    <w:rsid w:val="009B0B65"/>
    <w:rsid w:val="009B5E9C"/>
    <w:rsid w:val="009D16C0"/>
    <w:rsid w:val="009D5168"/>
    <w:rsid w:val="00A23945"/>
    <w:rsid w:val="00A37B59"/>
    <w:rsid w:val="00A67E22"/>
    <w:rsid w:val="00A85777"/>
    <w:rsid w:val="00A970A8"/>
    <w:rsid w:val="00AE01B2"/>
    <w:rsid w:val="00AE47EF"/>
    <w:rsid w:val="00B158FC"/>
    <w:rsid w:val="00B40190"/>
    <w:rsid w:val="00B62049"/>
    <w:rsid w:val="00B972D7"/>
    <w:rsid w:val="00BA374B"/>
    <w:rsid w:val="00BB3A14"/>
    <w:rsid w:val="00BD7739"/>
    <w:rsid w:val="00BE10D5"/>
    <w:rsid w:val="00BE5FE4"/>
    <w:rsid w:val="00C26D7E"/>
    <w:rsid w:val="00C34BE7"/>
    <w:rsid w:val="00C379A1"/>
    <w:rsid w:val="00C67A83"/>
    <w:rsid w:val="00C93741"/>
    <w:rsid w:val="00CB30DD"/>
    <w:rsid w:val="00CB6E02"/>
    <w:rsid w:val="00CC2004"/>
    <w:rsid w:val="00CE4274"/>
    <w:rsid w:val="00D0318B"/>
    <w:rsid w:val="00D046B2"/>
    <w:rsid w:val="00D102C6"/>
    <w:rsid w:val="00D12D34"/>
    <w:rsid w:val="00D35F3F"/>
    <w:rsid w:val="00D3667F"/>
    <w:rsid w:val="00D44CD9"/>
    <w:rsid w:val="00D85A25"/>
    <w:rsid w:val="00DC18D1"/>
    <w:rsid w:val="00DD7CBC"/>
    <w:rsid w:val="00DE2810"/>
    <w:rsid w:val="00DF4837"/>
    <w:rsid w:val="00E21F4E"/>
    <w:rsid w:val="00E30F97"/>
    <w:rsid w:val="00E518F5"/>
    <w:rsid w:val="00E52526"/>
    <w:rsid w:val="00E74D19"/>
    <w:rsid w:val="00E82E30"/>
    <w:rsid w:val="00E86DB7"/>
    <w:rsid w:val="00EB1A02"/>
    <w:rsid w:val="00EC2404"/>
    <w:rsid w:val="00ED1548"/>
    <w:rsid w:val="00EE317A"/>
    <w:rsid w:val="00F010DE"/>
    <w:rsid w:val="00F0558F"/>
    <w:rsid w:val="00F214E8"/>
    <w:rsid w:val="00F30B5A"/>
    <w:rsid w:val="00F61EE4"/>
    <w:rsid w:val="00F7154B"/>
    <w:rsid w:val="00F87340"/>
    <w:rsid w:val="00F90AB9"/>
    <w:rsid w:val="00FA2504"/>
    <w:rsid w:val="00FA2BBC"/>
    <w:rsid w:val="00FE27E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Strong">
    <w:name w:val="Strong"/>
    <w:basedOn w:val="DefaultParagraphFont"/>
    <w:uiPriority w:val="22"/>
    <w:qFormat/>
    <w:rsid w:val="00E30F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7296">
      <w:bodyDiv w:val="1"/>
      <w:marLeft w:val="0"/>
      <w:marRight w:val="0"/>
      <w:marTop w:val="0"/>
      <w:marBottom w:val="0"/>
      <w:divBdr>
        <w:top w:val="none" w:sz="0" w:space="0" w:color="auto"/>
        <w:left w:val="none" w:sz="0" w:space="0" w:color="auto"/>
        <w:bottom w:val="none" w:sz="0" w:space="0" w:color="auto"/>
        <w:right w:val="none" w:sz="0" w:space="0" w:color="auto"/>
      </w:divBdr>
      <w:divsChild>
        <w:div w:id="789856729">
          <w:marLeft w:val="0"/>
          <w:marRight w:val="0"/>
          <w:marTop w:val="0"/>
          <w:marBottom w:val="0"/>
          <w:divBdr>
            <w:top w:val="none" w:sz="0" w:space="0" w:color="auto"/>
            <w:left w:val="none" w:sz="0" w:space="0" w:color="auto"/>
            <w:bottom w:val="none" w:sz="0" w:space="0" w:color="auto"/>
            <w:right w:val="none" w:sz="0" w:space="0" w:color="auto"/>
          </w:divBdr>
        </w:div>
        <w:div w:id="1267495309">
          <w:marLeft w:val="0"/>
          <w:marRight w:val="0"/>
          <w:marTop w:val="0"/>
          <w:marBottom w:val="0"/>
          <w:divBdr>
            <w:top w:val="none" w:sz="0" w:space="0" w:color="auto"/>
            <w:left w:val="none" w:sz="0" w:space="0" w:color="auto"/>
            <w:bottom w:val="none" w:sz="0" w:space="0" w:color="auto"/>
            <w:right w:val="none" w:sz="0" w:space="0" w:color="auto"/>
          </w:divBdr>
        </w:div>
        <w:div w:id="1671978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34E6C"/>
    <w:rsid w:val="00016C1B"/>
    <w:rsid w:val="00034E6C"/>
    <w:rsid w:val="0013015F"/>
    <w:rsid w:val="001E1DFB"/>
    <w:rsid w:val="0024399D"/>
    <w:rsid w:val="002E6193"/>
    <w:rsid w:val="00331D1F"/>
    <w:rsid w:val="003944BD"/>
    <w:rsid w:val="003C79DA"/>
    <w:rsid w:val="00407C38"/>
    <w:rsid w:val="00412C43"/>
    <w:rsid w:val="0043257E"/>
    <w:rsid w:val="004C0099"/>
    <w:rsid w:val="004C28E7"/>
    <w:rsid w:val="004F35AE"/>
    <w:rsid w:val="005F57FE"/>
    <w:rsid w:val="006259E9"/>
    <w:rsid w:val="00651ED9"/>
    <w:rsid w:val="006702CB"/>
    <w:rsid w:val="006C0A97"/>
    <w:rsid w:val="006E696C"/>
    <w:rsid w:val="0070579B"/>
    <w:rsid w:val="00773276"/>
    <w:rsid w:val="008F5C85"/>
    <w:rsid w:val="00925A12"/>
    <w:rsid w:val="009B3AA1"/>
    <w:rsid w:val="00B070C6"/>
    <w:rsid w:val="00B54DAB"/>
    <w:rsid w:val="00BB21DC"/>
    <w:rsid w:val="00C22202"/>
    <w:rsid w:val="00D626D5"/>
    <w:rsid w:val="00DB2800"/>
    <w:rsid w:val="00E97020"/>
    <w:rsid w:val="00EF0954"/>
    <w:rsid w:val="00F170DA"/>
    <w:rsid w:val="00F901D6"/>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EE22-40BC-4B53-9FB9-C66B80ED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SKAMIN</cp:lastModifiedBy>
  <cp:revision>15</cp:revision>
  <cp:lastPrinted>2017-05-08T13:14:00Z</cp:lastPrinted>
  <dcterms:created xsi:type="dcterms:W3CDTF">2017-05-05T04:06:00Z</dcterms:created>
  <dcterms:modified xsi:type="dcterms:W3CDTF">2017-05-09T17:50:00Z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