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F4D3E" w14:textId="77777777"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2A29CE">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14:paraId="2D330157" w14:textId="77777777" w:rsidR="00FA2BBC" w:rsidRDefault="00FA2BBC">
      <w:pPr>
        <w:rPr>
          <w:rFonts w:ascii="Century Gothic" w:hAnsi="Century Gothic"/>
        </w:rPr>
      </w:pPr>
      <w:r>
        <w:rPr>
          <w:rFonts w:ascii="Century Gothic" w:hAnsi="Century Gothic"/>
        </w:rPr>
        <w:t>To:  City Council</w:t>
      </w:r>
    </w:p>
    <w:p w14:paraId="18C73AD4" w14:textId="77777777" w:rsidR="00FA2BBC" w:rsidRDefault="00FA2BBC">
      <w:pPr>
        <w:rPr>
          <w:rFonts w:ascii="Century Gothic" w:hAnsi="Century Gothic"/>
        </w:rPr>
      </w:pPr>
      <w:r>
        <w:rPr>
          <w:rFonts w:ascii="Century Gothic" w:hAnsi="Century Gothic"/>
        </w:rPr>
        <w:t>From:  City Manager &amp; Staff</w:t>
      </w:r>
    </w:p>
    <w:p w14:paraId="2E2890C9" w14:textId="77777777"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5-15T00:00:00Z">
            <w:dateFormat w:val="MMMM d, yyyy"/>
            <w:lid w:val="en-US"/>
            <w:storeMappedDataAs w:val="dateTime"/>
            <w:calendar w:val="gregorian"/>
          </w:date>
        </w:sdtPr>
        <w:sdtEndPr>
          <w:rPr>
            <w:rStyle w:val="DefaultParagraphFont"/>
            <w:rFonts w:ascii="Times New Roman" w:hAnsi="Times New Roman"/>
          </w:rPr>
        </w:sdtEndPr>
        <w:sdtContent>
          <w:r w:rsidR="002C0093">
            <w:rPr>
              <w:rStyle w:val="Style3"/>
            </w:rPr>
            <w:t>May 15, 2017</w:t>
          </w:r>
        </w:sdtContent>
      </w:sdt>
    </w:p>
    <w:p w14:paraId="65474A94" w14:textId="77777777"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A29CE">
            <w:rPr>
              <w:rStyle w:val="Style3"/>
              <w:rFonts w:eastAsiaTheme="majorEastAsia"/>
            </w:rPr>
            <w:t>Wind Energy Contract with Missouri Joint Municipal Electric Utility Commission</w:t>
          </w:r>
        </w:sdtContent>
      </w:sdt>
    </w:p>
    <w:p w14:paraId="7B050E9E" w14:textId="77777777" w:rsidR="00F61EE4" w:rsidRDefault="00F61EE4" w:rsidP="00D046B2">
      <w:pPr>
        <w:rPr>
          <w:rFonts w:ascii="Century Gothic" w:hAnsi="Century Gothic"/>
        </w:rPr>
      </w:pPr>
    </w:p>
    <w:p w14:paraId="0C0EB119" w14:textId="77777777"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7595EE6F" wp14:editId="13E91D2D">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14:paraId="05ABB0AB" w14:textId="77777777"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14:paraId="2AACBC90" w14:textId="77777777"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14:paraId="3FCAA7CB" w14:textId="77777777" w:rsidR="00EB1A02" w:rsidRDefault="002A29CE">
          <w:pPr>
            <w:rPr>
              <w:rFonts w:ascii="Century Gothic" w:hAnsi="Century Gothic"/>
            </w:rPr>
          </w:pPr>
          <w:r>
            <w:rPr>
              <w:rFonts w:ascii="Century Gothic" w:hAnsi="Century Gothic"/>
            </w:rPr>
            <w:t>Staff has prepared for Council consideration an ordinance authorizing the City Manager to execute a contract with Missouri Joint Municipal Electric Utility Commission for the purchase of wind energy.</w:t>
          </w:r>
          <w:r w:rsidR="00504F2E">
            <w:rPr>
              <w:rFonts w:ascii="Century Gothic" w:hAnsi="Century Gothic"/>
            </w:rPr>
            <w:t xml:space="preserve"> This contract allows for the </w:t>
          </w:r>
          <w:r w:rsidR="00572E94">
            <w:rPr>
              <w:rFonts w:ascii="Century Gothic" w:hAnsi="Century Gothic"/>
            </w:rPr>
            <w:t>purchase</w:t>
          </w:r>
          <w:r w:rsidR="00504F2E">
            <w:rPr>
              <w:rFonts w:ascii="Century Gothic" w:hAnsi="Century Gothic"/>
            </w:rPr>
            <w:t xml:space="preserve"> of wind energy, from 35 MW’s of wind turbine generators</w:t>
          </w:r>
          <w:r w:rsidR="00572E94">
            <w:rPr>
              <w:rFonts w:ascii="Century Gothic" w:hAnsi="Century Gothic"/>
            </w:rPr>
            <w:t xml:space="preserve">. This wind resource contract </w:t>
          </w:r>
          <w:r w:rsidR="00504F2E">
            <w:rPr>
              <w:rFonts w:ascii="Century Gothic" w:hAnsi="Century Gothic"/>
            </w:rPr>
            <w:t>anticipate</w:t>
          </w:r>
          <w:r w:rsidR="00572E94">
            <w:rPr>
              <w:rFonts w:ascii="Century Gothic" w:hAnsi="Century Gothic"/>
            </w:rPr>
            <w:t>s a</w:t>
          </w:r>
          <w:r w:rsidR="00504F2E">
            <w:rPr>
              <w:rFonts w:ascii="Century Gothic" w:hAnsi="Century Gothic"/>
            </w:rPr>
            <w:t xml:space="preserve"> start date in 2021</w:t>
          </w:r>
          <w:r w:rsidR="001D183F">
            <w:rPr>
              <w:rFonts w:ascii="Century Gothic" w:hAnsi="Century Gothic"/>
            </w:rPr>
            <w:t xml:space="preserve"> </w:t>
          </w:r>
          <w:r w:rsidR="00572E94">
            <w:rPr>
              <w:rFonts w:ascii="Century Gothic" w:hAnsi="Century Gothic"/>
            </w:rPr>
            <w:t>with</w:t>
          </w:r>
          <w:r w:rsidR="00DC1E93">
            <w:rPr>
              <w:rFonts w:ascii="Century Gothic" w:hAnsi="Century Gothic"/>
            </w:rPr>
            <w:t xml:space="preserve"> a contract cost</w:t>
          </w:r>
          <w:r w:rsidR="009E09DB">
            <w:rPr>
              <w:rFonts w:ascii="Century Gothic" w:hAnsi="Century Gothic"/>
            </w:rPr>
            <w:t xml:space="preserve"> </w:t>
          </w:r>
          <w:r w:rsidR="00DC1E93">
            <w:rPr>
              <w:rFonts w:ascii="Century Gothic" w:hAnsi="Century Gothic"/>
            </w:rPr>
            <w:t xml:space="preserve">estimated </w:t>
          </w:r>
          <w:r w:rsidR="009E09DB">
            <w:rPr>
              <w:rFonts w:ascii="Century Gothic" w:hAnsi="Century Gothic"/>
            </w:rPr>
            <w:t xml:space="preserve">to </w:t>
          </w:r>
          <w:r w:rsidR="00615D39">
            <w:rPr>
              <w:rFonts w:ascii="Century Gothic" w:hAnsi="Century Gothic"/>
            </w:rPr>
            <w:t>start</w:t>
          </w:r>
          <w:r w:rsidR="00504F2E">
            <w:rPr>
              <w:rFonts w:ascii="Century Gothic" w:hAnsi="Century Gothic"/>
            </w:rPr>
            <w:t xml:space="preserve"> </w:t>
          </w:r>
          <w:r w:rsidR="00DC1E93">
            <w:rPr>
              <w:rFonts w:ascii="Century Gothic" w:hAnsi="Century Gothic"/>
            </w:rPr>
            <w:t xml:space="preserve">close to </w:t>
          </w:r>
          <w:r w:rsidR="00504F2E">
            <w:rPr>
              <w:rFonts w:ascii="Century Gothic" w:hAnsi="Century Gothic"/>
            </w:rPr>
            <w:t>$2</w:t>
          </w:r>
          <w:r w:rsidR="00DC1E93">
            <w:rPr>
              <w:rFonts w:ascii="Century Gothic" w:hAnsi="Century Gothic"/>
            </w:rPr>
            <w:t>1</w:t>
          </w:r>
          <w:r w:rsidR="00504F2E">
            <w:rPr>
              <w:rFonts w:ascii="Century Gothic" w:hAnsi="Century Gothic"/>
            </w:rPr>
            <w:t xml:space="preserve"> per MWH. The generation source for this project is Iron Star Wind project, LLC in western Kansas that will use the Grain Belt Express transmission line project. </w:t>
          </w:r>
        </w:p>
      </w:sdtContent>
    </w:sdt>
    <w:p w14:paraId="5C93FB86" w14:textId="77777777"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7110FCC5" wp14:editId="33BDFEF6">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14:paraId="2A7E7485" w14:textId="77777777"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14:paraId="34252949" w14:textId="77777777" w:rsidR="002773F7" w:rsidRDefault="002773F7">
      <w:pPr>
        <w:rPr>
          <w:rFonts w:ascii="Century Gothic" w:hAnsi="Century Gothic"/>
        </w:rPr>
      </w:pPr>
    </w:p>
    <w:p w14:paraId="10AD94B0" w14:textId="77777777"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14:paraId="6E2DDC22" w14:textId="77777777" w:rsidR="00504F2E" w:rsidRPr="00DC399E" w:rsidRDefault="00504F2E" w:rsidP="00504F2E">
          <w:pPr>
            <w:rPr>
              <w:rFonts w:ascii="Century Gothic" w:hAnsi="Century Gothic"/>
            </w:rPr>
          </w:pPr>
          <w:r w:rsidRPr="00DC399E">
            <w:rPr>
              <w:rFonts w:ascii="Century Gothic" w:hAnsi="Century Gothic"/>
            </w:rPr>
            <w:t>Chapter 27-106 of the City Ordinance details the required purchase of electricity generated from eligible renewable energy sources at the following levels:</w:t>
          </w:r>
        </w:p>
        <w:p w14:paraId="7062E708" w14:textId="77777777" w:rsidR="00504F2E" w:rsidRPr="00DC399E" w:rsidRDefault="00504F2E" w:rsidP="00504F2E">
          <w:pPr>
            <w:numPr>
              <w:ilvl w:val="0"/>
              <w:numId w:val="1"/>
            </w:numPr>
            <w:rPr>
              <w:rFonts w:ascii="Century Gothic" w:hAnsi="Century Gothic"/>
            </w:rPr>
          </w:pPr>
          <w:r w:rsidRPr="00DC399E">
            <w:rPr>
              <w:rFonts w:ascii="Century Gothic" w:hAnsi="Century Gothic"/>
            </w:rPr>
            <w:t>2% by 2008</w:t>
          </w:r>
        </w:p>
        <w:p w14:paraId="1D46004A" w14:textId="77777777" w:rsidR="00504F2E" w:rsidRPr="00DC399E" w:rsidRDefault="00504F2E" w:rsidP="00504F2E">
          <w:pPr>
            <w:numPr>
              <w:ilvl w:val="0"/>
              <w:numId w:val="1"/>
            </w:numPr>
            <w:rPr>
              <w:rFonts w:ascii="Century Gothic" w:hAnsi="Century Gothic"/>
            </w:rPr>
          </w:pPr>
          <w:r w:rsidRPr="00DC399E">
            <w:rPr>
              <w:rFonts w:ascii="Century Gothic" w:hAnsi="Century Gothic"/>
            </w:rPr>
            <w:t>5% by 2013</w:t>
          </w:r>
        </w:p>
        <w:p w14:paraId="2185DD64" w14:textId="77777777" w:rsidR="00504F2E" w:rsidRPr="00DC399E" w:rsidRDefault="00504F2E" w:rsidP="00504F2E">
          <w:pPr>
            <w:numPr>
              <w:ilvl w:val="0"/>
              <w:numId w:val="1"/>
            </w:numPr>
            <w:rPr>
              <w:rFonts w:ascii="Century Gothic" w:hAnsi="Century Gothic"/>
            </w:rPr>
          </w:pPr>
          <w:r w:rsidRPr="00DC399E">
            <w:rPr>
              <w:rFonts w:ascii="Century Gothic" w:hAnsi="Century Gothic"/>
            </w:rPr>
            <w:t>15% by 2018</w:t>
          </w:r>
        </w:p>
        <w:p w14:paraId="278B1C3F" w14:textId="77777777" w:rsidR="00504F2E" w:rsidRPr="00DC399E" w:rsidRDefault="00504F2E" w:rsidP="00504F2E">
          <w:pPr>
            <w:numPr>
              <w:ilvl w:val="0"/>
              <w:numId w:val="1"/>
            </w:numPr>
            <w:rPr>
              <w:rFonts w:ascii="Century Gothic" w:hAnsi="Century Gothic"/>
            </w:rPr>
          </w:pPr>
          <w:r w:rsidRPr="00DC399E">
            <w:rPr>
              <w:rFonts w:ascii="Century Gothic" w:hAnsi="Century Gothic"/>
            </w:rPr>
            <w:t>25% by 2023</w:t>
          </w:r>
        </w:p>
        <w:p w14:paraId="1EC76B57" w14:textId="77777777" w:rsidR="00504F2E" w:rsidRPr="00DC399E" w:rsidRDefault="00504F2E" w:rsidP="00504F2E">
          <w:pPr>
            <w:numPr>
              <w:ilvl w:val="0"/>
              <w:numId w:val="1"/>
            </w:numPr>
            <w:spacing w:after="240"/>
            <w:rPr>
              <w:rFonts w:ascii="Century Gothic" w:hAnsi="Century Gothic"/>
            </w:rPr>
          </w:pPr>
          <w:r w:rsidRPr="00DC399E">
            <w:rPr>
              <w:rFonts w:ascii="Century Gothic" w:hAnsi="Century Gothic"/>
            </w:rPr>
            <w:t>30% by 2029</w:t>
          </w:r>
        </w:p>
        <w:p w14:paraId="636DA2E6" w14:textId="2EB26D97" w:rsidR="00DC399E" w:rsidRPr="00DC399E" w:rsidRDefault="00504F2E" w:rsidP="00CE4274">
          <w:pPr>
            <w:rPr>
              <w:rFonts w:ascii="Century Gothic" w:hAnsi="Century Gothic"/>
            </w:rPr>
          </w:pPr>
          <w:r w:rsidRPr="00DC399E">
            <w:rPr>
              <w:rFonts w:ascii="Century Gothic" w:hAnsi="Century Gothic"/>
            </w:rPr>
            <w:t>A department objective is to regularly evaluate the opportunity for additional renewable energy resources. At the November 2, 2016 Water &amp; Light Advisory Board meeting staff</w:t>
          </w:r>
          <w:r w:rsidR="0077240D">
            <w:rPr>
              <w:rFonts w:ascii="Century Gothic" w:hAnsi="Century Gothic"/>
            </w:rPr>
            <w:t xml:space="preserve"> reviewed</w:t>
          </w:r>
          <w:r w:rsidR="00AC5FD8">
            <w:rPr>
              <w:rFonts w:ascii="Century Gothic" w:hAnsi="Century Gothic"/>
            </w:rPr>
            <w:t xml:space="preserve"> th</w:t>
          </w:r>
          <w:r w:rsidR="0077240D">
            <w:rPr>
              <w:rFonts w:ascii="Century Gothic" w:hAnsi="Century Gothic"/>
            </w:rPr>
            <w:t>is</w:t>
          </w:r>
          <w:r w:rsidR="00AC5FD8">
            <w:rPr>
              <w:rFonts w:ascii="Century Gothic" w:hAnsi="Century Gothic"/>
            </w:rPr>
            <w:t xml:space="preserve"> potential wind energy </w:t>
          </w:r>
          <w:r w:rsidR="0077240D">
            <w:rPr>
              <w:rFonts w:ascii="Century Gothic" w:hAnsi="Century Gothic"/>
            </w:rPr>
            <w:t xml:space="preserve">resource available </w:t>
          </w:r>
          <w:r w:rsidR="00AC5FD8">
            <w:rPr>
              <w:rFonts w:ascii="Century Gothic" w:hAnsi="Century Gothic"/>
            </w:rPr>
            <w:t>through</w:t>
          </w:r>
          <w:r w:rsidRPr="00DC399E">
            <w:rPr>
              <w:rFonts w:ascii="Century Gothic" w:hAnsi="Century Gothic"/>
            </w:rPr>
            <w:t xml:space="preserve"> the Missouri Joint Municipal Electric Utility Commission (MJMEUC). </w:t>
          </w:r>
          <w:r w:rsidR="00DC399E" w:rsidRPr="00DC399E">
            <w:rPr>
              <w:rFonts w:ascii="Century Gothic" w:hAnsi="Century Gothic"/>
            </w:rPr>
            <w:t>At the April 12, 2017 Water &amp; Light Board meeting staff presented</w:t>
          </w:r>
          <w:r w:rsidR="00DC399E">
            <w:rPr>
              <w:rFonts w:ascii="Century Gothic" w:hAnsi="Century Gothic"/>
            </w:rPr>
            <w:t xml:space="preserve"> commercial information regarding a 35 MW involvement in </w:t>
          </w:r>
          <w:r w:rsidR="001D183F">
            <w:rPr>
              <w:rFonts w:ascii="Century Gothic" w:hAnsi="Century Gothic"/>
            </w:rPr>
            <w:t xml:space="preserve">the </w:t>
          </w:r>
          <w:r w:rsidR="0077240D">
            <w:rPr>
              <w:rFonts w:ascii="Century Gothic" w:hAnsi="Century Gothic"/>
            </w:rPr>
            <w:t>Missouri Joint Municipal Electric Utility Commission</w:t>
          </w:r>
          <w:r w:rsidR="001D183F">
            <w:rPr>
              <w:rFonts w:ascii="Century Gothic" w:hAnsi="Century Gothic"/>
            </w:rPr>
            <w:t xml:space="preserve"> KWP1 wind contract</w:t>
          </w:r>
          <w:r w:rsidR="00C70BFF">
            <w:rPr>
              <w:rFonts w:ascii="Century Gothic" w:hAnsi="Century Gothic"/>
            </w:rPr>
            <w:t>. A</w:t>
          </w:r>
          <w:r w:rsidR="00DC399E" w:rsidRPr="00DC399E">
            <w:rPr>
              <w:rFonts w:ascii="Century Gothic" w:hAnsi="Century Gothic"/>
            </w:rPr>
            <w:t>fter consideration staff requested and board recommend</w:t>
          </w:r>
          <w:r w:rsidR="00C70BFF">
            <w:rPr>
              <w:rFonts w:ascii="Century Gothic" w:hAnsi="Century Gothic"/>
            </w:rPr>
            <w:t>ed City Council approval</w:t>
          </w:r>
          <w:r w:rsidR="00DC399E" w:rsidRPr="00DC399E">
            <w:rPr>
              <w:rFonts w:ascii="Century Gothic" w:hAnsi="Century Gothic"/>
            </w:rPr>
            <w:t xml:space="preserve"> </w:t>
          </w:r>
          <w:r w:rsidR="00C70BFF">
            <w:rPr>
              <w:rFonts w:ascii="Century Gothic" w:hAnsi="Century Gothic"/>
            </w:rPr>
            <w:t xml:space="preserve">of participation in </w:t>
          </w:r>
          <w:r w:rsidR="00DC399E" w:rsidRPr="00DC399E">
            <w:rPr>
              <w:rFonts w:ascii="Century Gothic" w:hAnsi="Century Gothic"/>
            </w:rPr>
            <w:t>th</w:t>
          </w:r>
          <w:r w:rsidR="00C70BFF">
            <w:rPr>
              <w:rFonts w:ascii="Century Gothic" w:hAnsi="Century Gothic"/>
            </w:rPr>
            <w:t xml:space="preserve">e KWP1 wind </w:t>
          </w:r>
          <w:r w:rsidR="00DC399E" w:rsidRPr="00DC399E">
            <w:rPr>
              <w:rFonts w:ascii="Century Gothic" w:hAnsi="Century Gothic"/>
            </w:rPr>
            <w:t>project.</w:t>
          </w:r>
        </w:p>
        <w:p w14:paraId="000F3789" w14:textId="77777777" w:rsidR="00DC399E" w:rsidRPr="00DC399E" w:rsidRDefault="00DC399E" w:rsidP="00CE4274">
          <w:pPr>
            <w:rPr>
              <w:rFonts w:ascii="Century Gothic" w:hAnsi="Century Gothic"/>
            </w:rPr>
          </w:pPr>
        </w:p>
        <w:p w14:paraId="62D23E69" w14:textId="77777777" w:rsidR="00DC399E" w:rsidRPr="00DC399E" w:rsidRDefault="00DC399E" w:rsidP="00DC399E">
          <w:pPr>
            <w:spacing w:after="240"/>
            <w:rPr>
              <w:rFonts w:ascii="Century Gothic" w:hAnsi="Century Gothic"/>
            </w:rPr>
          </w:pPr>
          <w:r w:rsidRPr="00DC399E">
            <w:rPr>
              <w:rFonts w:ascii="Century Gothic" w:hAnsi="Century Gothic"/>
            </w:rPr>
            <w:t xml:space="preserve">This project is intended to provide </w:t>
          </w:r>
          <w:r>
            <w:rPr>
              <w:rFonts w:ascii="Century Gothic" w:hAnsi="Century Gothic"/>
            </w:rPr>
            <w:t>Missouri Joint Municipal Electric Utility Commission (</w:t>
          </w:r>
          <w:r w:rsidRPr="00DC399E">
            <w:rPr>
              <w:rFonts w:ascii="Century Gothic" w:hAnsi="Century Gothic"/>
            </w:rPr>
            <w:t>MJMEUC</w:t>
          </w:r>
          <w:r>
            <w:rPr>
              <w:rFonts w:ascii="Century Gothic" w:hAnsi="Century Gothic"/>
            </w:rPr>
            <w:t>)</w:t>
          </w:r>
          <w:r w:rsidRPr="00DC399E">
            <w:rPr>
              <w:rFonts w:ascii="Century Gothic" w:hAnsi="Century Gothic"/>
            </w:rPr>
            <w:t xml:space="preserve"> members with access to wind energy from western Kansas, where wind power can be produced at some of the lowest costs in the country. Access to this wind resource is provided by coupling a MJMEUC purchase power agreement with a MJMEUC </w:t>
          </w:r>
          <w:r w:rsidR="00E04986">
            <w:rPr>
              <w:rFonts w:ascii="Century Gothic" w:hAnsi="Century Gothic"/>
            </w:rPr>
            <w:t xml:space="preserve">transmission service </w:t>
          </w:r>
          <w:r w:rsidRPr="00DC399E">
            <w:rPr>
              <w:rFonts w:ascii="Century Gothic" w:hAnsi="Century Gothic"/>
            </w:rPr>
            <w:t>contract to secure delivery of wind energy.</w:t>
          </w:r>
          <w:r w:rsidR="00E04986">
            <w:rPr>
              <w:rFonts w:ascii="Century Gothic" w:hAnsi="Century Gothic"/>
            </w:rPr>
            <w:t xml:space="preserve"> </w:t>
          </w:r>
          <w:r w:rsidRPr="00DC399E">
            <w:rPr>
              <w:rFonts w:ascii="Century Gothic" w:hAnsi="Century Gothic"/>
            </w:rPr>
            <w:t xml:space="preserve">At this time MJMEUC has assembled a Purchase Power Agreement </w:t>
          </w:r>
          <w:r w:rsidR="00E04986">
            <w:rPr>
              <w:rFonts w:ascii="Century Gothic" w:hAnsi="Century Gothic"/>
            </w:rPr>
            <w:t xml:space="preserve">with Iron Star Wind and a </w:t>
          </w:r>
          <w:r w:rsidRPr="00DC399E">
            <w:rPr>
              <w:rFonts w:ascii="Century Gothic" w:hAnsi="Century Gothic"/>
            </w:rPr>
            <w:t>Transmission Service Agreement</w:t>
          </w:r>
          <w:r w:rsidR="00E04986">
            <w:rPr>
              <w:rFonts w:ascii="Century Gothic" w:hAnsi="Century Gothic"/>
            </w:rPr>
            <w:t xml:space="preserve"> with Grain Belt Express Clean Line</w:t>
          </w:r>
          <w:r w:rsidRPr="00DC399E">
            <w:rPr>
              <w:rFonts w:ascii="Century Gothic" w:hAnsi="Century Gothic"/>
            </w:rPr>
            <w:t xml:space="preserve"> which allows for the delivery of wind energy from </w:t>
          </w:r>
          <w:r w:rsidR="00E04986">
            <w:rPr>
              <w:rFonts w:ascii="Century Gothic" w:hAnsi="Century Gothic"/>
            </w:rPr>
            <w:t xml:space="preserve">western Kansas </w:t>
          </w:r>
          <w:r w:rsidRPr="00DC399E">
            <w:rPr>
              <w:rFonts w:ascii="Century Gothic" w:hAnsi="Century Gothic"/>
            </w:rPr>
            <w:t xml:space="preserve">at a proposed converter station in northeast Missouri with a projected delivery date starting </w:t>
          </w:r>
          <w:r w:rsidR="00C70BFF">
            <w:rPr>
              <w:rFonts w:ascii="Century Gothic" w:hAnsi="Century Gothic"/>
            </w:rPr>
            <w:t>in</w:t>
          </w:r>
          <w:r w:rsidRPr="00DC399E">
            <w:rPr>
              <w:rFonts w:ascii="Century Gothic" w:hAnsi="Century Gothic"/>
            </w:rPr>
            <w:t xml:space="preserve"> 2021.</w:t>
          </w:r>
        </w:p>
        <w:p w14:paraId="36B13277" w14:textId="77777777" w:rsidR="00DC399E" w:rsidRPr="00DC399E" w:rsidRDefault="00DC399E" w:rsidP="00DC399E">
          <w:pPr>
            <w:spacing w:after="240"/>
            <w:rPr>
              <w:rFonts w:ascii="Century Gothic" w:hAnsi="Century Gothic"/>
            </w:rPr>
          </w:pPr>
          <w:r w:rsidRPr="00DC399E">
            <w:rPr>
              <w:rFonts w:ascii="Century Gothic" w:hAnsi="Century Gothic"/>
            </w:rPr>
            <w:lastRenderedPageBreak/>
            <w:t>Based on the pricing received for this project at this time a 35MW participation in this proposed wind energy project is being recommended. This MJMEUC contract has similar terms to other purchase power agreements the City has executed with MJMEUC.</w:t>
          </w:r>
        </w:p>
        <w:p w14:paraId="46E9CB0F" w14:textId="77777777" w:rsidR="00DC399E" w:rsidRPr="00DC399E" w:rsidRDefault="00DC399E" w:rsidP="00DC399E">
          <w:pPr>
            <w:spacing w:after="240"/>
            <w:rPr>
              <w:rFonts w:ascii="Century Gothic" w:hAnsi="Century Gothic"/>
            </w:rPr>
          </w:pPr>
          <w:r w:rsidRPr="00DC399E">
            <w:rPr>
              <w:rFonts w:ascii="Century Gothic" w:hAnsi="Century Gothic"/>
            </w:rPr>
            <w:t xml:space="preserve">Upon execution of the contract, the wind developer or MPUA will function as the Market Participant for Water &amp; Light’s portion of the project. This proposed contract includes an annual 2% price escalator and </w:t>
          </w:r>
          <w:r w:rsidR="00B7780A">
            <w:rPr>
              <w:rFonts w:ascii="Century Gothic" w:hAnsi="Century Gothic"/>
            </w:rPr>
            <w:t>deemed energy.</w:t>
          </w:r>
        </w:p>
        <w:p w14:paraId="121FD166" w14:textId="7C2C10C5" w:rsidR="00CE4274" w:rsidRDefault="00B7780A" w:rsidP="00615D39">
          <w:pPr>
            <w:spacing w:after="240"/>
            <w:rPr>
              <w:rFonts w:ascii="Century Gothic" w:hAnsi="Century Gothic"/>
            </w:rPr>
          </w:pPr>
          <w:r>
            <w:rPr>
              <w:rFonts w:ascii="Century Gothic" w:hAnsi="Century Gothic"/>
            </w:rPr>
            <w:t>To estimate the financial impact of the contract for this proposed wind resource we used</w:t>
          </w:r>
          <w:r w:rsidR="00DC399E" w:rsidRPr="00DC399E">
            <w:rPr>
              <w:rFonts w:ascii="Century Gothic" w:hAnsi="Century Gothic"/>
            </w:rPr>
            <w:t xml:space="preserve"> information from our existing wind resources to estimate production</w:t>
          </w:r>
          <w:r w:rsidR="00C70BFF">
            <w:rPr>
              <w:rFonts w:ascii="Century Gothic" w:hAnsi="Century Gothic"/>
            </w:rPr>
            <w:t>,</w:t>
          </w:r>
          <w:r w:rsidR="00DC399E" w:rsidRPr="00DC399E">
            <w:rPr>
              <w:rFonts w:ascii="Century Gothic" w:hAnsi="Century Gothic"/>
            </w:rPr>
            <w:t xml:space="preserve"> </w:t>
          </w:r>
          <w:r>
            <w:rPr>
              <w:rFonts w:ascii="Century Gothic" w:hAnsi="Century Gothic"/>
            </w:rPr>
            <w:t>then applied</w:t>
          </w:r>
          <w:r w:rsidR="00C70BFF">
            <w:rPr>
              <w:rFonts w:ascii="Century Gothic" w:hAnsi="Century Gothic"/>
            </w:rPr>
            <w:t xml:space="preserve"> the</w:t>
          </w:r>
          <w:r>
            <w:rPr>
              <w:rFonts w:ascii="Century Gothic" w:hAnsi="Century Gothic"/>
            </w:rPr>
            <w:t xml:space="preserve"> renewable rate impact methodology detailed in the annual renewable energy report.</w:t>
          </w:r>
          <w:r w:rsidR="00C70BFF">
            <w:rPr>
              <w:rFonts w:ascii="Century Gothic" w:hAnsi="Century Gothic"/>
            </w:rPr>
            <w:t xml:space="preserve"> </w:t>
          </w:r>
          <w:r w:rsidR="00DC399E" w:rsidRPr="00DC399E">
            <w:rPr>
              <w:rFonts w:ascii="Century Gothic" w:hAnsi="Century Gothic"/>
            </w:rPr>
            <w:t xml:space="preserve">While the contract does represent a starting year investment of $3 million in purchased power, </w:t>
          </w:r>
          <w:r w:rsidR="00BE41FA">
            <w:rPr>
              <w:rFonts w:ascii="Century Gothic" w:hAnsi="Century Gothic"/>
            </w:rPr>
            <w:t xml:space="preserve">use our current methodology </w:t>
          </w:r>
          <w:r w:rsidR="00DC399E" w:rsidRPr="00DC399E">
            <w:rPr>
              <w:rFonts w:ascii="Century Gothic" w:hAnsi="Century Gothic"/>
            </w:rPr>
            <w:t xml:space="preserve">the estimated impact on </w:t>
          </w:r>
          <w:r w:rsidR="00BE41FA">
            <w:rPr>
              <w:rFonts w:ascii="Century Gothic" w:hAnsi="Century Gothic"/>
            </w:rPr>
            <w:t xml:space="preserve">electric rates </w:t>
          </w:r>
          <w:r>
            <w:rPr>
              <w:rFonts w:ascii="Century Gothic" w:hAnsi="Century Gothic"/>
            </w:rPr>
            <w:t xml:space="preserve">is projected </w:t>
          </w:r>
          <w:r w:rsidR="001D183F">
            <w:rPr>
              <w:rFonts w:ascii="Century Gothic" w:hAnsi="Century Gothic"/>
            </w:rPr>
            <w:t xml:space="preserve">to </w:t>
          </w:r>
          <w:r>
            <w:rPr>
              <w:rFonts w:ascii="Century Gothic" w:hAnsi="Century Gothic"/>
            </w:rPr>
            <w:t>be negligible.</w:t>
          </w:r>
        </w:p>
      </w:sdtContent>
    </w:sdt>
    <w:p w14:paraId="436BF309" w14:textId="77777777"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1AEB04B4" wp14:editId="45201EFE">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14:paraId="1390C625" w14:textId="77777777"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14:paraId="1F577265" w14:textId="77777777" w:rsidR="002773F7" w:rsidRDefault="002773F7">
      <w:pPr>
        <w:rPr>
          <w:rFonts w:ascii="Century Gothic" w:hAnsi="Century Gothic"/>
        </w:rPr>
      </w:pPr>
    </w:p>
    <w:p w14:paraId="78CC4329" w14:textId="77777777" w:rsidR="00C379A1" w:rsidRDefault="00C379A1">
      <w:pPr>
        <w:rPr>
          <w:rFonts w:ascii="Century Gothic" w:hAnsi="Century Gothic"/>
        </w:rPr>
      </w:pPr>
    </w:p>
    <w:p w14:paraId="4F397E1F" w14:textId="6C66B13F"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BE41FA">
            <w:rPr>
              <w:rStyle w:val="Style3"/>
            </w:rPr>
            <w:t>NA</w:t>
          </w:r>
        </w:sdtContent>
      </w:sdt>
    </w:p>
    <w:p w14:paraId="6BA83969" w14:textId="19F51FD8"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BE41FA" w:rsidRPr="00BE41FA">
            <w:rPr>
              <w:rFonts w:ascii="Century Gothic" w:hAnsi="Century Gothic"/>
            </w:rPr>
            <w:t xml:space="preserve">$3 million purchased power contract with a </w:t>
          </w:r>
          <w:r w:rsidR="00BE41FA">
            <w:rPr>
              <w:rFonts w:ascii="Century Gothic" w:hAnsi="Century Gothic"/>
            </w:rPr>
            <w:t>p</w:t>
          </w:r>
          <w:r w:rsidR="00BE41FA" w:rsidRPr="00BE41FA">
            <w:rPr>
              <w:rFonts w:ascii="Century Gothic" w:hAnsi="Century Gothic"/>
            </w:rPr>
            <w:t xml:space="preserve">rice escalation of 2% per year </w:t>
          </w:r>
          <w:r w:rsidR="00BE41FA">
            <w:rPr>
              <w:rFonts w:ascii="Century Gothic" w:hAnsi="Century Gothic"/>
            </w:rPr>
            <w:t xml:space="preserve">with an </w:t>
          </w:r>
          <w:r w:rsidR="00BE41FA" w:rsidRPr="00BE41FA">
            <w:rPr>
              <w:rFonts w:ascii="Century Gothic" w:hAnsi="Century Gothic"/>
            </w:rPr>
            <w:t>estimated impact on electric rates projected to be negligible</w:t>
          </w:r>
          <w:r w:rsidR="00BE41FA">
            <w:rPr>
              <w:rFonts w:ascii="Century Gothic" w:hAnsi="Century Gothic"/>
            </w:rPr>
            <w:t>.</w:t>
          </w:r>
        </w:sdtContent>
      </w:sdt>
    </w:p>
    <w:p w14:paraId="2FAF5C4B"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7C51D98D" wp14:editId="6B13E9E9">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14:paraId="1F84BD8B" w14:textId="77777777"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14:paraId="7574797E" w14:textId="77777777" w:rsidR="00C379A1" w:rsidRDefault="00C379A1">
      <w:pPr>
        <w:rPr>
          <w:rFonts w:ascii="Century Gothic" w:hAnsi="Century Gothic"/>
        </w:rPr>
      </w:pPr>
    </w:p>
    <w:p w14:paraId="1065C539" w14:textId="77777777" w:rsidR="00C379A1" w:rsidRDefault="00C379A1">
      <w:pPr>
        <w:rPr>
          <w:rFonts w:ascii="Century Gothic" w:hAnsi="Century Gothic"/>
        </w:rPr>
      </w:pPr>
    </w:p>
    <w:p w14:paraId="2B4BC54B" w14:textId="77777777" w:rsidR="00C34BE7" w:rsidRDefault="0022420E">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14:paraId="14DCA0D2" w14:textId="77777777"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615D39">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14:paraId="6F125235" w14:textId="77777777" w:rsidR="004F48BF" w:rsidRDefault="004F48BF"/>
    <w:p w14:paraId="2CE8A4C1" w14:textId="77777777" w:rsidR="000E3DAB" w:rsidRDefault="0022420E">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14:paraId="7405505C" w14:textId="77777777"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showingPlcHd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Pr="006D6E9E">
            <w:rPr>
              <w:rFonts w:ascii="Century Gothic" w:hAnsi="Century Gothic"/>
              <w:color w:val="808080" w:themeColor="background1" w:themeShade="80"/>
            </w:rPr>
            <w:t>Primary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14:paraId="0AE8C7DF" w14:textId="77777777" w:rsidR="004F48BF" w:rsidRDefault="004F48BF" w:rsidP="000E3DAB">
      <w:pPr>
        <w:rPr>
          <w:rFonts w:ascii="Century Gothic" w:hAnsi="Century Gothic"/>
        </w:rPr>
      </w:pPr>
    </w:p>
    <w:p w14:paraId="1F485F99" w14:textId="77777777"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14:paraId="36884327" w14:textId="77777777"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15D39">
            <w:rPr>
              <w:rStyle w:val="Style3"/>
            </w:rPr>
            <w:t>Environmental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15D39">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14:paraId="24850F74" w14:textId="77777777" w:rsidR="0041404F" w:rsidRDefault="0041404F">
      <w:pPr>
        <w:rPr>
          <w:rFonts w:ascii="Century Gothic" w:hAnsi="Century Gothic"/>
        </w:rPr>
      </w:pPr>
    </w:p>
    <w:p w14:paraId="1FAE9847"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76017ADD" wp14:editId="31D36DCB">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14:paraId="3686DFF4" w14:textId="77777777"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14:paraId="0814AC0B" w14:textId="77777777" w:rsidR="00C379A1" w:rsidRDefault="00C379A1">
      <w:pPr>
        <w:rPr>
          <w:rFonts w:ascii="Century Gothic" w:hAnsi="Century Gothic"/>
        </w:rPr>
      </w:pPr>
    </w:p>
    <w:tbl>
      <w:tblPr>
        <w:tblStyle w:val="TableGrid"/>
        <w:tblW w:w="0" w:type="auto"/>
        <w:tblInd w:w="-5" w:type="dxa"/>
        <w:tblLook w:val="04A0" w:firstRow="1" w:lastRow="0" w:firstColumn="1" w:lastColumn="0" w:noHBand="0" w:noVBand="1"/>
      </w:tblPr>
      <w:tblGrid>
        <w:gridCol w:w="2987"/>
        <w:gridCol w:w="7723"/>
      </w:tblGrid>
      <w:tr w:rsidR="00C379A1" w14:paraId="732516B9" w14:textId="77777777" w:rsidTr="00612623">
        <w:tc>
          <w:tcPr>
            <w:tcW w:w="2987" w:type="dxa"/>
            <w:tcBorders>
              <w:bottom w:val="single" w:sz="4" w:space="0" w:color="auto"/>
            </w:tcBorders>
            <w:shd w:val="clear" w:color="auto" w:fill="D9D9D9" w:themeFill="background1" w:themeFillShade="D9"/>
          </w:tcPr>
          <w:p w14:paraId="02D8D111" w14:textId="77777777" w:rsidR="00C379A1" w:rsidRDefault="00C379A1" w:rsidP="00EC2404">
            <w:pPr>
              <w:jc w:val="center"/>
              <w:rPr>
                <w:rFonts w:ascii="Century Gothic" w:hAnsi="Century Gothic"/>
              </w:rPr>
            </w:pPr>
            <w:r>
              <w:rPr>
                <w:rFonts w:ascii="Century Gothic" w:hAnsi="Century Gothic"/>
              </w:rPr>
              <w:t>Date</w:t>
            </w:r>
          </w:p>
        </w:tc>
        <w:tc>
          <w:tcPr>
            <w:tcW w:w="7723" w:type="dxa"/>
            <w:tcBorders>
              <w:bottom w:val="single" w:sz="4" w:space="0" w:color="auto"/>
            </w:tcBorders>
            <w:shd w:val="clear" w:color="auto" w:fill="D9D9D9" w:themeFill="background1" w:themeFillShade="D9"/>
          </w:tcPr>
          <w:p w14:paraId="52D93DCF" w14:textId="77777777" w:rsidR="00C379A1" w:rsidRDefault="00C379A1" w:rsidP="00EC2404">
            <w:pPr>
              <w:jc w:val="center"/>
              <w:rPr>
                <w:rFonts w:ascii="Century Gothic" w:hAnsi="Century Gothic"/>
              </w:rPr>
            </w:pPr>
            <w:r>
              <w:rPr>
                <w:rFonts w:ascii="Century Gothic" w:hAnsi="Century Gothic"/>
              </w:rPr>
              <w:t>Action</w:t>
            </w:r>
          </w:p>
        </w:tc>
      </w:tr>
      <w:tr w:rsidR="004C26F6" w14:paraId="614D77EA" w14:textId="77777777" w:rsidTr="00612623">
        <w:sdt>
          <w:sdtPr>
            <w:rPr>
              <w:rFonts w:ascii="Century Gothic" w:hAnsi="Century Gothic"/>
            </w:rPr>
            <w:id w:val="-543912427"/>
            <w:placeholder>
              <w:docPart w:val="AF28ABD0C79441BC88DC08AA0C134A14"/>
            </w:placeholder>
          </w:sdtPr>
          <w:sdtEndPr/>
          <w:sdtContent>
            <w:tc>
              <w:tcPr>
                <w:tcW w:w="2987" w:type="dxa"/>
                <w:shd w:val="clear" w:color="auto" w:fill="auto"/>
              </w:tcPr>
              <w:p w14:paraId="70E5B6F5" w14:textId="305FE5A9" w:rsidR="004C26F6" w:rsidRDefault="00615D39" w:rsidP="00615D39">
                <w:pPr>
                  <w:rPr>
                    <w:rFonts w:ascii="Century Gothic" w:hAnsi="Century Gothic"/>
                  </w:rPr>
                </w:pPr>
                <w:r>
                  <w:rPr>
                    <w:rFonts w:ascii="Century Gothic" w:hAnsi="Century Gothic"/>
                  </w:rPr>
                  <w:t xml:space="preserve"> </w:t>
                </w:r>
                <w:r w:rsidR="00612623">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723" w:type="dxa"/>
                <w:shd w:val="clear" w:color="auto" w:fill="auto"/>
              </w:tcPr>
              <w:p w14:paraId="37A8C9AB" w14:textId="77777777" w:rsidR="004C26F6" w:rsidRDefault="00615D39" w:rsidP="00615D39">
                <w:pPr>
                  <w:rPr>
                    <w:rFonts w:ascii="Century Gothic" w:hAnsi="Century Gothic"/>
                  </w:rPr>
                </w:pPr>
                <w:r>
                  <w:rPr>
                    <w:rFonts w:ascii="Century Gothic" w:hAnsi="Century Gothic"/>
                  </w:rPr>
                  <w:t xml:space="preserve"> </w:t>
                </w:r>
              </w:p>
            </w:tc>
          </w:sdtContent>
        </w:sdt>
      </w:tr>
    </w:tbl>
    <w:p w14:paraId="3E9D736C"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1727C1D1" wp14:editId="6B4323D3">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14:paraId="115D4724" w14:textId="77777777"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14:paraId="3961BACB" w14:textId="77777777" w:rsidR="00C379A1" w:rsidRPr="00C379A1" w:rsidRDefault="00C379A1" w:rsidP="00C379A1">
      <w:pPr>
        <w:rPr>
          <w:rFonts w:ascii="Century Gothic" w:hAnsi="Century Gothic"/>
        </w:rPr>
      </w:pPr>
    </w:p>
    <w:p w14:paraId="7547DF4D" w14:textId="77777777"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14:paraId="1AA52A77" w14:textId="77777777" w:rsidR="00C379A1" w:rsidRPr="00974B88" w:rsidRDefault="00615D39" w:rsidP="00C379A1">
          <w:pPr>
            <w:tabs>
              <w:tab w:val="left" w:pos="4530"/>
            </w:tabs>
            <w:rPr>
              <w:rFonts w:ascii="Century Gothic" w:hAnsi="Century Gothic"/>
            </w:rPr>
          </w:pPr>
          <w:r>
            <w:rPr>
              <w:rFonts w:ascii="Century Gothic" w:hAnsi="Century Gothic"/>
            </w:rPr>
            <w:t>Staff recommends Council approve an ordinance authorizing the City Manager to execute a contract with Missouri Joint Municipal Electric Utility Commission, for the purchase of wind energy.</w:t>
          </w:r>
        </w:p>
      </w:sdtContent>
    </w:sdt>
    <w:p w14:paraId="2E75BB0F" w14:textId="77777777" w:rsidR="00344C59" w:rsidRDefault="00344C59" w:rsidP="00C379A1">
      <w:pPr>
        <w:tabs>
          <w:tab w:val="left" w:pos="4530"/>
        </w:tabs>
      </w:pPr>
      <w:bookmarkStart w:id="0" w:name="_GoBack"/>
      <w:bookmarkEnd w:id="0"/>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FB7A7" w14:textId="77777777" w:rsidR="0022420E" w:rsidRDefault="0022420E" w:rsidP="004A4C2D">
      <w:r>
        <w:separator/>
      </w:r>
    </w:p>
  </w:endnote>
  <w:endnote w:type="continuationSeparator" w:id="0">
    <w:p w14:paraId="6A4223EA" w14:textId="77777777" w:rsidR="0022420E" w:rsidRDefault="0022420E"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E150C" w14:textId="77777777" w:rsidR="0022420E" w:rsidRDefault="0022420E" w:rsidP="004A4C2D">
      <w:r>
        <w:separator/>
      </w:r>
    </w:p>
  </w:footnote>
  <w:footnote w:type="continuationSeparator" w:id="0">
    <w:p w14:paraId="24C3828D" w14:textId="77777777" w:rsidR="0022420E" w:rsidRDefault="0022420E"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D147A" w14:textId="77777777"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13797AFE" wp14:editId="36701A3F">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14:paraId="5A976D0D" w14:textId="77777777"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14:paraId="7E3F78AA" w14:textId="77777777"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043BD"/>
    <w:multiLevelType w:val="hybridMultilevel"/>
    <w:tmpl w:val="B892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476B6"/>
    <w:rsid w:val="000564F4"/>
    <w:rsid w:val="00081116"/>
    <w:rsid w:val="00092AD1"/>
    <w:rsid w:val="000E2AA6"/>
    <w:rsid w:val="000E37AB"/>
    <w:rsid w:val="000E3DAB"/>
    <w:rsid w:val="0011191B"/>
    <w:rsid w:val="00160464"/>
    <w:rsid w:val="001D183F"/>
    <w:rsid w:val="001D25D5"/>
    <w:rsid w:val="001E142A"/>
    <w:rsid w:val="001F1288"/>
    <w:rsid w:val="0022420E"/>
    <w:rsid w:val="002773F7"/>
    <w:rsid w:val="002A29CE"/>
    <w:rsid w:val="002C0093"/>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04F2E"/>
    <w:rsid w:val="00572E94"/>
    <w:rsid w:val="00572FBB"/>
    <w:rsid w:val="005831E4"/>
    <w:rsid w:val="00591DC5"/>
    <w:rsid w:val="005B3871"/>
    <w:rsid w:val="005F6088"/>
    <w:rsid w:val="00612623"/>
    <w:rsid w:val="00615D39"/>
    <w:rsid w:val="00625FCB"/>
    <w:rsid w:val="00646D99"/>
    <w:rsid w:val="00686C19"/>
    <w:rsid w:val="006D6E9E"/>
    <w:rsid w:val="006F185A"/>
    <w:rsid w:val="00727198"/>
    <w:rsid w:val="0077240D"/>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B6FB9"/>
    <w:rsid w:val="009D5168"/>
    <w:rsid w:val="009E09DB"/>
    <w:rsid w:val="00A37B59"/>
    <w:rsid w:val="00A67E22"/>
    <w:rsid w:val="00A85777"/>
    <w:rsid w:val="00AC5FD8"/>
    <w:rsid w:val="00B124FE"/>
    <w:rsid w:val="00B158FC"/>
    <w:rsid w:val="00B62049"/>
    <w:rsid w:val="00B7780A"/>
    <w:rsid w:val="00B972D7"/>
    <w:rsid w:val="00BA374B"/>
    <w:rsid w:val="00BD7739"/>
    <w:rsid w:val="00BE10D5"/>
    <w:rsid w:val="00BE41FA"/>
    <w:rsid w:val="00BE5FE4"/>
    <w:rsid w:val="00C26D7E"/>
    <w:rsid w:val="00C34BE7"/>
    <w:rsid w:val="00C379A1"/>
    <w:rsid w:val="00C70BFF"/>
    <w:rsid w:val="00C772D5"/>
    <w:rsid w:val="00C90B2E"/>
    <w:rsid w:val="00C93741"/>
    <w:rsid w:val="00CE4274"/>
    <w:rsid w:val="00D046B2"/>
    <w:rsid w:val="00D102C6"/>
    <w:rsid w:val="00D44CD9"/>
    <w:rsid w:val="00D85A25"/>
    <w:rsid w:val="00DC18D1"/>
    <w:rsid w:val="00DC1E93"/>
    <w:rsid w:val="00DC399E"/>
    <w:rsid w:val="00DE2810"/>
    <w:rsid w:val="00DF4837"/>
    <w:rsid w:val="00E04986"/>
    <w:rsid w:val="00E21F4E"/>
    <w:rsid w:val="00E518F5"/>
    <w:rsid w:val="00E52526"/>
    <w:rsid w:val="00E74D19"/>
    <w:rsid w:val="00EB1A02"/>
    <w:rsid w:val="00EC2404"/>
    <w:rsid w:val="00ED1548"/>
    <w:rsid w:val="00EE317A"/>
    <w:rsid w:val="00F214E8"/>
    <w:rsid w:val="00F30B5A"/>
    <w:rsid w:val="00F61EE4"/>
    <w:rsid w:val="00F7149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B1F00"/>
  <w15:docId w15:val="{47E4B691-28B1-4BD7-BA88-D3C55315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CommentReference">
    <w:name w:val="annotation reference"/>
    <w:basedOn w:val="DefaultParagraphFont"/>
    <w:uiPriority w:val="99"/>
    <w:semiHidden/>
    <w:unhideWhenUsed/>
    <w:rsid w:val="00AC5FD8"/>
    <w:rPr>
      <w:sz w:val="16"/>
      <w:szCs w:val="16"/>
    </w:rPr>
  </w:style>
  <w:style w:type="paragraph" w:styleId="CommentText">
    <w:name w:val="annotation text"/>
    <w:basedOn w:val="Normal"/>
    <w:link w:val="CommentTextChar"/>
    <w:uiPriority w:val="99"/>
    <w:semiHidden/>
    <w:unhideWhenUsed/>
    <w:rsid w:val="00AC5FD8"/>
    <w:rPr>
      <w:sz w:val="20"/>
      <w:szCs w:val="20"/>
    </w:rPr>
  </w:style>
  <w:style w:type="character" w:customStyle="1" w:styleId="CommentTextChar">
    <w:name w:val="Comment Text Char"/>
    <w:basedOn w:val="DefaultParagraphFont"/>
    <w:link w:val="CommentText"/>
    <w:uiPriority w:val="99"/>
    <w:semiHidden/>
    <w:rsid w:val="00AC5FD8"/>
  </w:style>
  <w:style w:type="paragraph" w:styleId="CommentSubject">
    <w:name w:val="annotation subject"/>
    <w:basedOn w:val="CommentText"/>
    <w:next w:val="CommentText"/>
    <w:link w:val="CommentSubjectChar"/>
    <w:uiPriority w:val="99"/>
    <w:semiHidden/>
    <w:unhideWhenUsed/>
    <w:rsid w:val="00AC5FD8"/>
    <w:rPr>
      <w:b/>
      <w:bCs/>
    </w:rPr>
  </w:style>
  <w:style w:type="character" w:customStyle="1" w:styleId="CommentSubjectChar">
    <w:name w:val="Comment Subject Char"/>
    <w:basedOn w:val="CommentTextChar"/>
    <w:link w:val="CommentSubject"/>
    <w:uiPriority w:val="99"/>
    <w:semiHidden/>
    <w:rsid w:val="00AC5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D0B32"/>
    <w:rsid w:val="001E1DFB"/>
    <w:rsid w:val="0024399D"/>
    <w:rsid w:val="002E6193"/>
    <w:rsid w:val="00331D1F"/>
    <w:rsid w:val="003C79DA"/>
    <w:rsid w:val="00412C43"/>
    <w:rsid w:val="0043257E"/>
    <w:rsid w:val="004C0099"/>
    <w:rsid w:val="004F35AE"/>
    <w:rsid w:val="005F57FE"/>
    <w:rsid w:val="00616826"/>
    <w:rsid w:val="006259E9"/>
    <w:rsid w:val="006702CB"/>
    <w:rsid w:val="006C0A97"/>
    <w:rsid w:val="006E696C"/>
    <w:rsid w:val="00773276"/>
    <w:rsid w:val="008F5C85"/>
    <w:rsid w:val="009B3AA1"/>
    <w:rsid w:val="00B070C6"/>
    <w:rsid w:val="00B54DAB"/>
    <w:rsid w:val="00BB21DC"/>
    <w:rsid w:val="00C22202"/>
    <w:rsid w:val="00CF1EB0"/>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171B-6572-4AD1-8431-CF7F6428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2017-05-05T14:19:00Z</cp:lastPrinted>
  <dcterms:created xsi:type="dcterms:W3CDTF">2017-05-05T17:25:00Z</dcterms:created>
  <dcterms:modified xsi:type="dcterms:W3CDTF">2017-05-08T14:45:00Z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