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B668F">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7019CD">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B668F" w:rsidRPr="006B668F">
            <w:rPr>
              <w:rFonts w:ascii="Century Gothic" w:eastAsiaTheme="majorEastAsia" w:hAnsi="Century Gothic"/>
            </w:rPr>
            <w:t>Annual Agreement Renewal with Bo</w:t>
          </w:r>
          <w:r w:rsidR="006B668F">
            <w:rPr>
              <w:rFonts w:ascii="Century Gothic" w:eastAsiaTheme="majorEastAsia" w:hAnsi="Century Gothic"/>
            </w:rPr>
            <w:t>one County Family Resources to P</w:t>
          </w:r>
          <w:r w:rsidR="006B668F" w:rsidRPr="006B668F">
            <w:rPr>
              <w:rFonts w:ascii="Century Gothic" w:eastAsiaTheme="majorEastAsia" w:hAnsi="Century Gothic"/>
            </w:rPr>
            <w:t xml:space="preserve">rovide </w:t>
          </w:r>
          <w:r w:rsidR="006B668F">
            <w:rPr>
              <w:rFonts w:ascii="Century Gothic" w:eastAsiaTheme="majorEastAsia" w:hAnsi="Century Gothic"/>
            </w:rPr>
            <w:t>F</w:t>
          </w:r>
          <w:r w:rsidR="006B668F" w:rsidRPr="006B668F">
            <w:rPr>
              <w:rFonts w:ascii="Century Gothic" w:eastAsiaTheme="majorEastAsia" w:hAnsi="Century Gothic"/>
            </w:rPr>
            <w:t xml:space="preserve">unding and </w:t>
          </w:r>
          <w:r w:rsidR="006B668F">
            <w:rPr>
              <w:rFonts w:ascii="Century Gothic" w:eastAsiaTheme="majorEastAsia" w:hAnsi="Century Gothic"/>
            </w:rPr>
            <w:t>S</w:t>
          </w:r>
          <w:r w:rsidR="006B668F" w:rsidRPr="006B668F">
            <w:rPr>
              <w:rFonts w:ascii="Century Gothic" w:eastAsiaTheme="majorEastAsia" w:hAnsi="Century Gothic"/>
            </w:rPr>
            <w:t>upport for the Adapted Community Recreation Program</w:t>
          </w:r>
          <w:r w:rsidR="006B668F">
            <w:rPr>
              <w:rFonts w:ascii="Century Gothic" w:eastAsiaTheme="majorEastAsia" w:hAnsi="Century Gothic"/>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B668F">
          <w:pPr>
            <w:rPr>
              <w:rFonts w:ascii="Century Gothic" w:hAnsi="Century Gothic"/>
            </w:rPr>
          </w:pPr>
          <w:r w:rsidRPr="006B668F">
            <w:rPr>
              <w:rFonts w:ascii="Century Gothic" w:hAnsi="Century Gothic"/>
            </w:rPr>
            <w:t xml:space="preserve">Boone County Family Resources (BCFR) and the Adapted Community Recreation Program located at </w:t>
          </w:r>
          <w:proofErr w:type="spellStart"/>
          <w:r w:rsidRPr="006B668F">
            <w:rPr>
              <w:rFonts w:ascii="Century Gothic" w:hAnsi="Century Gothic"/>
            </w:rPr>
            <w:t>Paquin</w:t>
          </w:r>
          <w:proofErr w:type="spellEnd"/>
          <w:r w:rsidRPr="006B668F">
            <w:rPr>
              <w:rFonts w:ascii="Century Gothic" w:hAnsi="Century Gothic"/>
            </w:rPr>
            <w:t xml:space="preserve"> Tower have been working together since Fiscal Year 2010 to increase program awareness and participation from BCFR clients, as well as other community members. </w:t>
          </w:r>
          <w:r>
            <w:rPr>
              <w:rFonts w:ascii="Century Gothic" w:hAnsi="Century Gothic"/>
            </w:rPr>
            <w:t xml:space="preserve"> </w:t>
          </w:r>
          <w:r w:rsidRPr="00A36378">
            <w:rPr>
              <w:rFonts w:ascii="Century Gothic" w:hAnsi="Century Gothic"/>
            </w:rPr>
            <w:t>The current agreement expires at the end of BCFR’s fiscal year (June 30, 201</w:t>
          </w:r>
          <w:r w:rsidR="007019CD">
            <w:rPr>
              <w:rFonts w:ascii="Century Gothic" w:hAnsi="Century Gothic"/>
            </w:rPr>
            <w:t>7</w:t>
          </w:r>
          <w:r w:rsidRPr="00A36378">
            <w:rPr>
              <w:rFonts w:ascii="Century Gothic" w:hAnsi="Century Gothic"/>
            </w:rPr>
            <w:t>).</w:t>
          </w:r>
          <w:r>
            <w:rPr>
              <w:rFonts w:ascii="Century Gothic" w:hAnsi="Century Gothic"/>
            </w:rPr>
            <w:t xml:space="preserve"> </w:t>
          </w:r>
          <w:r w:rsidRPr="006B668F">
            <w:rPr>
              <w:rFonts w:ascii="Century Gothic" w:hAnsi="Century Gothic"/>
            </w:rPr>
            <w:t> Based on the program’s success, BCFR wishes to continue this partnership for an additional year.  The cooperative agreement is effective July 1, 201</w:t>
          </w:r>
          <w:r w:rsidR="007019CD">
            <w:rPr>
              <w:rFonts w:ascii="Century Gothic" w:hAnsi="Century Gothic"/>
            </w:rPr>
            <w:t>7</w:t>
          </w:r>
          <w:r w:rsidRPr="006B668F">
            <w:rPr>
              <w:rFonts w:ascii="Century Gothic" w:hAnsi="Century Gothic"/>
            </w:rPr>
            <w:t xml:space="preserve"> and terminates June 30, 201</w:t>
          </w:r>
          <w:r w:rsidR="007019CD">
            <w:rPr>
              <w:rFonts w:ascii="Century Gothic" w:hAnsi="Century Gothic"/>
            </w:rPr>
            <w:t>8</w:t>
          </w:r>
          <w:r w:rsidRPr="006B668F">
            <w:rPr>
              <w:rFonts w:ascii="Century Gothic" w:hAnsi="Century Gothic"/>
            </w:rPr>
            <w:t xml:space="preserve"> and will provide $16,000 in annual support for the Adapted Community Recreation Program.</w:t>
          </w:r>
          <w:r w:rsidRPr="006B668F">
            <w:rPr>
              <w:rFonts w:ascii="Century Gothic" w:hAnsi="Century Gothic"/>
            </w:rPr>
            <w:tab/>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7019CD" w:rsidP="007019CD">
      <w:pPr>
        <w:rPr>
          <w:rFonts w:ascii="Century Gothic" w:hAnsi="Century Gothic"/>
        </w:rPr>
      </w:pPr>
      <w:sdt>
        <w:sdtPr>
          <w:rPr>
            <w:rFonts w:ascii="Century Gothic" w:hAnsi="Century Gothic"/>
          </w:rPr>
          <w:id w:val="1576005668"/>
          <w:placeholder>
            <w:docPart w:val="4AE7662C54754E80A5F963D232AD8985"/>
          </w:placeholder>
        </w:sdtPr>
        <w:sdtEndPr/>
        <w:sdtContent>
          <w:r w:rsidR="006B668F" w:rsidRPr="006B668F">
            <w:rPr>
              <w:rFonts w:ascii="Century Gothic" w:hAnsi="Century Gothic"/>
            </w:rPr>
            <w:t xml:space="preserve">The Parks and Recreation Department has received a proposal from Boone County Family Resources (BCFR) to continue the agreement to provide supplemental funding for the recreation program currently being offered at the </w:t>
          </w:r>
          <w:proofErr w:type="spellStart"/>
          <w:r w:rsidR="006B668F" w:rsidRPr="006B668F">
            <w:rPr>
              <w:rFonts w:ascii="Century Gothic" w:hAnsi="Century Gothic"/>
            </w:rPr>
            <w:t>Paquin</w:t>
          </w:r>
          <w:proofErr w:type="spellEnd"/>
          <w:r w:rsidR="006B668F" w:rsidRPr="006B668F">
            <w:rPr>
              <w:rFonts w:ascii="Century Gothic" w:hAnsi="Century Gothic"/>
            </w:rPr>
            <w:t xml:space="preserve"> Tower residential facility.  BCFR is proposing to provide $16,000 of financial support (paid monthly - $1,333.33).  In return, the Parks and Recreation Department will continue to work to ensure that the program is recognized as being open and available to all citizens of the community, not just the residents of </w:t>
          </w:r>
          <w:proofErr w:type="spellStart"/>
          <w:r w:rsidR="006B668F" w:rsidRPr="006B668F">
            <w:rPr>
              <w:rFonts w:ascii="Century Gothic" w:hAnsi="Century Gothic"/>
            </w:rPr>
            <w:t>Paquin</w:t>
          </w:r>
          <w:proofErr w:type="spellEnd"/>
          <w:r w:rsidR="006B668F" w:rsidRPr="006B668F">
            <w:rPr>
              <w:rFonts w:ascii="Century Gothic" w:hAnsi="Century Gothic"/>
            </w:rPr>
            <w:t xml:space="preserve"> Tower, and increase community wide-programming.</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6B668F" w:rsidRPr="006B668F">
            <w:rPr>
              <w:rStyle w:val="Style3"/>
            </w:rPr>
            <w:t xml:space="preserve">The cooperative agreement proposed by BCFR will provide an additional $16,000 in funding for the Parks and Recreation Department.  This revenue will be allocated to the Adapted Community Recreation program at </w:t>
          </w:r>
          <w:proofErr w:type="spellStart"/>
          <w:r w:rsidR="006B668F" w:rsidRPr="006B668F">
            <w:rPr>
              <w:rStyle w:val="Style3"/>
            </w:rPr>
            <w:t>Paquin</w:t>
          </w:r>
          <w:proofErr w:type="spellEnd"/>
          <w:r w:rsidR="006B668F" w:rsidRPr="006B668F">
            <w:rPr>
              <w:rStyle w:val="Style3"/>
            </w:rPr>
            <w:t xml:space="preserve"> Tower.</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B668F">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019CD">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B668F">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B668F">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019CD">
            <w:rPr>
              <w:rStyle w:val="Style3"/>
            </w:rPr>
            <w:t>Not Applicable</w:t>
          </w:r>
        </w:sdtContent>
      </w:sdt>
    </w:p>
    <w:p w:rsidR="004F48BF" w:rsidRDefault="004F48BF"/>
    <w:p w:rsidR="000E3DAB" w:rsidRDefault="007019CD">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B668F">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019CD">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019C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bookmarkStart w:id="0" w:name="_GoBack"/>
      <w:bookmarkEnd w:id="0"/>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B668F">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019CD">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019CD">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710"/>
        <w:gridCol w:w="9108"/>
      </w:tblGrid>
      <w:tr w:rsidR="00C379A1" w:rsidTr="00BB6290">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0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BB6290">
        <w:sdt>
          <w:sdtPr>
            <w:rPr>
              <w:rFonts w:ascii="Century Gothic" w:hAnsi="Century Gothic"/>
            </w:rPr>
            <w:id w:val="-543912427"/>
            <w:placeholder>
              <w:docPart w:val="AF28ABD0C79441BC88DC08AA0C134A14"/>
            </w:placeholder>
          </w:sdtPr>
          <w:sdtEndPr/>
          <w:sdtContent>
            <w:tc>
              <w:tcPr>
                <w:tcW w:w="1710" w:type="dxa"/>
                <w:shd w:val="clear" w:color="auto" w:fill="auto"/>
              </w:tcPr>
              <w:p w:rsidR="007019CD" w:rsidRDefault="007019CD" w:rsidP="00BB6290">
                <w:pPr>
                  <w:rPr>
                    <w:rFonts w:ascii="Century Gothic" w:hAnsi="Century Gothic"/>
                  </w:rPr>
                </w:pPr>
                <w:r>
                  <w:rPr>
                    <w:rFonts w:ascii="Century Gothic" w:hAnsi="Century Gothic"/>
                  </w:rPr>
                  <w:t>05/16/2016</w:t>
                </w:r>
              </w:p>
              <w:p w:rsidR="007019CD" w:rsidRDefault="007019CD" w:rsidP="00BB6290">
                <w:pPr>
                  <w:rPr>
                    <w:rFonts w:ascii="Century Gothic" w:hAnsi="Century Gothic"/>
                  </w:rPr>
                </w:pPr>
              </w:p>
              <w:p w:rsidR="007019CD" w:rsidRDefault="007019CD" w:rsidP="00BB6290">
                <w:pPr>
                  <w:rPr>
                    <w:rFonts w:ascii="Century Gothic" w:hAnsi="Century Gothic"/>
                  </w:rPr>
                </w:pPr>
              </w:p>
              <w:p w:rsidR="007019CD" w:rsidRDefault="007019CD" w:rsidP="00BB6290">
                <w:pPr>
                  <w:rPr>
                    <w:rFonts w:ascii="Century Gothic" w:hAnsi="Century Gothic"/>
                  </w:rPr>
                </w:pPr>
              </w:p>
              <w:p w:rsidR="007019CD" w:rsidRDefault="007019CD" w:rsidP="00BB6290">
                <w:pPr>
                  <w:rPr>
                    <w:rFonts w:ascii="Century Gothic" w:hAnsi="Century Gothic"/>
                  </w:rPr>
                </w:pPr>
              </w:p>
              <w:p w:rsidR="007019CD" w:rsidRDefault="007019CD" w:rsidP="00BB6290">
                <w:pPr>
                  <w:rPr>
                    <w:rFonts w:ascii="Century Gothic" w:hAnsi="Century Gothic"/>
                  </w:rPr>
                </w:pPr>
              </w:p>
              <w:p w:rsidR="00BB6290" w:rsidRDefault="00BB6290" w:rsidP="00BB6290">
                <w:pPr>
                  <w:rPr>
                    <w:rFonts w:ascii="Century Gothic" w:hAnsi="Century Gothic"/>
                  </w:rPr>
                </w:pPr>
                <w:r>
                  <w:rPr>
                    <w:rFonts w:ascii="Century Gothic" w:hAnsi="Century Gothic"/>
                  </w:rPr>
                  <w:t>07/06/2015</w:t>
                </w: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r>
                  <w:rPr>
                    <w:rFonts w:ascii="Century Gothic" w:hAnsi="Century Gothic"/>
                  </w:rPr>
                  <w:t>07/22/2014</w:t>
                </w: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r>
                  <w:rPr>
                    <w:rFonts w:ascii="Century Gothic" w:hAnsi="Century Gothic"/>
                  </w:rPr>
                  <w:t>08/13/2013</w:t>
                </w: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r>
                  <w:rPr>
                    <w:rFonts w:ascii="Century Gothic" w:hAnsi="Century Gothic"/>
                  </w:rPr>
                  <w:t>09/04/2012</w:t>
                </w: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r>
                  <w:rPr>
                    <w:rFonts w:ascii="Century Gothic" w:hAnsi="Century Gothic"/>
                  </w:rPr>
                  <w:t>08/01/2011</w:t>
                </w: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BB6290" w:rsidRDefault="00BB6290" w:rsidP="00BB6290">
                <w:pPr>
                  <w:rPr>
                    <w:rFonts w:ascii="Century Gothic" w:hAnsi="Century Gothic"/>
                  </w:rPr>
                </w:pPr>
              </w:p>
              <w:p w:rsidR="004C26F6" w:rsidRDefault="00BB6290" w:rsidP="00BB6290">
                <w:pPr>
                  <w:rPr>
                    <w:rFonts w:ascii="Century Gothic" w:hAnsi="Century Gothic"/>
                  </w:rPr>
                </w:pPr>
                <w:r>
                  <w:rPr>
                    <w:rFonts w:ascii="Century Gothic" w:hAnsi="Century Gothic"/>
                  </w:rPr>
                  <w:t>08/02/2010</w:t>
                </w:r>
              </w:p>
            </w:tc>
          </w:sdtContent>
        </w:sdt>
        <w:sdt>
          <w:sdtPr>
            <w:rPr>
              <w:rFonts w:ascii="Century Gothic" w:hAnsi="Century Gothic"/>
            </w:rPr>
            <w:id w:val="1450981277"/>
            <w:placeholder>
              <w:docPart w:val="F1D4D5A078944E1887EC6769811D8125"/>
            </w:placeholder>
          </w:sdtPr>
          <w:sdtEndPr/>
          <w:sdtContent>
            <w:tc>
              <w:tcPr>
                <w:tcW w:w="9108" w:type="dxa"/>
                <w:shd w:val="clear" w:color="auto" w:fill="auto"/>
              </w:tcPr>
              <w:p w:rsidR="007019CD" w:rsidRDefault="007019CD" w:rsidP="007019CD">
                <w:pPr>
                  <w:rPr>
                    <w:rFonts w:ascii="Century Gothic" w:hAnsi="Century Gothic"/>
                  </w:rPr>
                </w:pPr>
                <w:r>
                  <w:rPr>
                    <w:rFonts w:ascii="Century Gothic" w:hAnsi="Century Gothic"/>
                  </w:rPr>
                  <w:t xml:space="preserve">Ordinance #22819 - </w:t>
                </w:r>
                <w:r w:rsidRPr="006B668F">
                  <w:rPr>
                    <w:rFonts w:ascii="Century Gothic" w:hAnsi="Century Gothic"/>
                  </w:rPr>
                  <w:t>Authorizing a cooperative agreement with Boone County Family Resources for additional funding for the Parks and Recreation Department's Adapt</w:t>
                </w:r>
                <w:r>
                  <w:rPr>
                    <w:rFonts w:ascii="Century Gothic" w:hAnsi="Century Gothic"/>
                  </w:rPr>
                  <w:t>ed Community Recreation Program</w:t>
                </w:r>
              </w:p>
              <w:p w:rsidR="007019CD" w:rsidRDefault="007019CD" w:rsidP="00BB6290">
                <w:pPr>
                  <w:rPr>
                    <w:rFonts w:ascii="Century Gothic" w:hAnsi="Century Gothic"/>
                  </w:rPr>
                </w:pPr>
                <w:hyperlink r:id="rId10" w:history="1">
                  <w:r w:rsidRPr="007019CD">
                    <w:rPr>
                      <w:rStyle w:val="Hyperlink"/>
                      <w:rFonts w:ascii="Century Gothic" w:hAnsi="Century Gothic"/>
                    </w:rPr>
                    <w:t>https://gocolumbiamo.legistar.com/LegislationDetail.aspx?ID=2705496&amp;GUID=9F45909C-DBEF-4C95-8D7D-A1C15B7B568B&amp;Options=&amp;Search=</w:t>
                  </w:r>
                </w:hyperlink>
              </w:p>
              <w:p w:rsidR="007019CD" w:rsidRDefault="007019CD" w:rsidP="00BB6290">
                <w:pPr>
                  <w:rPr>
                    <w:rFonts w:ascii="Century Gothic" w:hAnsi="Century Gothic"/>
                  </w:rPr>
                </w:pPr>
              </w:p>
              <w:p w:rsidR="00BB6290" w:rsidRDefault="00BB6290" w:rsidP="00BB6290">
                <w:pPr>
                  <w:rPr>
                    <w:rFonts w:ascii="Century Gothic" w:hAnsi="Century Gothic"/>
                  </w:rPr>
                </w:pPr>
                <w:r>
                  <w:rPr>
                    <w:rFonts w:ascii="Century Gothic" w:hAnsi="Century Gothic"/>
                  </w:rPr>
                  <w:t xml:space="preserve">Ordinance #22500 - </w:t>
                </w:r>
                <w:r w:rsidRPr="006B668F">
                  <w:rPr>
                    <w:rFonts w:ascii="Century Gothic" w:hAnsi="Century Gothic"/>
                  </w:rPr>
                  <w:t>Authorizing a cooperative agreement with Boone County Family Resources for additional funding for the Parks and Recreation Department's Adapt</w:t>
                </w:r>
                <w:r>
                  <w:rPr>
                    <w:rFonts w:ascii="Century Gothic" w:hAnsi="Century Gothic"/>
                  </w:rPr>
                  <w:t>ed Community Recreation Program</w:t>
                </w:r>
              </w:p>
              <w:p w:rsidR="00BB6290" w:rsidRDefault="007019CD" w:rsidP="00952E34">
                <w:pPr>
                  <w:rPr>
                    <w:rFonts w:ascii="Century Gothic" w:hAnsi="Century Gothic"/>
                  </w:rPr>
                </w:pPr>
                <w:hyperlink r:id="rId11" w:history="1">
                  <w:r w:rsidR="00BB6290" w:rsidRPr="00C56AE0">
                    <w:rPr>
                      <w:rStyle w:val="Hyperlink"/>
                      <w:rFonts w:ascii="Century Gothic" w:hAnsi="Century Gothic"/>
                    </w:rPr>
                    <w:t>http://www.como.gov/Council/Commissions/downloadfile.php?id=17974</w:t>
                  </w:r>
                </w:hyperlink>
              </w:p>
              <w:p w:rsidR="00BB6290" w:rsidRDefault="00BB6290" w:rsidP="00952E34">
                <w:pPr>
                  <w:rPr>
                    <w:rFonts w:ascii="Century Gothic" w:hAnsi="Century Gothic"/>
                  </w:rPr>
                </w:pPr>
              </w:p>
              <w:p w:rsidR="006B668F" w:rsidRDefault="006B668F" w:rsidP="00952E34">
                <w:pPr>
                  <w:rPr>
                    <w:rFonts w:ascii="Century Gothic" w:hAnsi="Century Gothic"/>
                  </w:rPr>
                </w:pPr>
                <w:r w:rsidRPr="006B668F">
                  <w:rPr>
                    <w:rFonts w:ascii="Century Gothic" w:hAnsi="Century Gothic"/>
                  </w:rPr>
                  <w:t>Ordinance #22137</w:t>
                </w:r>
                <w:r>
                  <w:rPr>
                    <w:rFonts w:ascii="Century Gothic" w:hAnsi="Century Gothic"/>
                  </w:rPr>
                  <w:t xml:space="preserve"> - </w:t>
                </w:r>
                <w:r w:rsidRPr="006B668F">
                  <w:rPr>
                    <w:rFonts w:ascii="Century Gothic" w:hAnsi="Century Gothic"/>
                  </w:rPr>
                  <w:t>Authorizing a cooperative agreement with Boone County Family Resources for additional funding for the Parks and Recreation Department's Adapt</w:t>
                </w:r>
                <w:r>
                  <w:rPr>
                    <w:rFonts w:ascii="Century Gothic" w:hAnsi="Century Gothic"/>
                  </w:rPr>
                  <w:t>ed Community Recreation Program</w:t>
                </w:r>
              </w:p>
              <w:p w:rsidR="00A556E6" w:rsidRDefault="007019CD" w:rsidP="00952E34">
                <w:pPr>
                  <w:rPr>
                    <w:rFonts w:ascii="Century Gothic" w:hAnsi="Century Gothic"/>
                  </w:rPr>
                </w:pPr>
                <w:hyperlink r:id="rId12" w:history="1">
                  <w:r w:rsidR="00A556E6" w:rsidRPr="00C56AE0">
                    <w:rPr>
                      <w:rStyle w:val="Hyperlink"/>
                      <w:rFonts w:ascii="Century Gothic" w:hAnsi="Century Gothic"/>
                    </w:rPr>
                    <w:t>https://www.como.gov/Council/Commissions/downloadfile.php?id=14347</w:t>
                  </w:r>
                </w:hyperlink>
              </w:p>
              <w:p w:rsidR="006B668F" w:rsidRDefault="00BB6290" w:rsidP="00952E34">
                <w:pPr>
                  <w:rPr>
                    <w:rFonts w:ascii="Century Gothic" w:hAnsi="Century Gothic"/>
                  </w:rPr>
                </w:pPr>
                <w:r w:rsidRPr="00BB6290">
                  <w:rPr>
                    <w:rFonts w:ascii="Century Gothic" w:hAnsi="Century Gothic"/>
                  </w:rPr>
                  <w:br/>
                </w:r>
                <w:r w:rsidR="006B668F" w:rsidRPr="006B668F">
                  <w:rPr>
                    <w:rFonts w:ascii="Century Gothic" w:hAnsi="Century Gothic"/>
                  </w:rPr>
                  <w:t>Ordinance #21874</w:t>
                </w:r>
                <w:r w:rsidR="006B668F">
                  <w:rPr>
                    <w:rFonts w:ascii="Century Gothic" w:hAnsi="Century Gothic"/>
                  </w:rPr>
                  <w:t xml:space="preserve"> - </w:t>
                </w:r>
                <w:r w:rsidR="006B668F" w:rsidRPr="006B668F">
                  <w:rPr>
                    <w:rFonts w:ascii="Century Gothic" w:hAnsi="Century Gothic"/>
                  </w:rPr>
                  <w:t>Authorizing a cooperative agreement with Boone County Family Resources for additional funding for the Parks and Recreation Department's Adapted Community Recreation Program</w:t>
                </w:r>
              </w:p>
              <w:p w:rsidR="006B668F" w:rsidRDefault="007019CD" w:rsidP="00952E34">
                <w:pPr>
                  <w:rPr>
                    <w:rFonts w:ascii="Century Gothic" w:hAnsi="Century Gothic"/>
                  </w:rPr>
                </w:pPr>
                <w:hyperlink r:id="rId13" w:history="1">
                  <w:r w:rsidR="00A556E6" w:rsidRPr="00C56AE0">
                    <w:rPr>
                      <w:rStyle w:val="Hyperlink"/>
                      <w:rFonts w:ascii="Century Gothic" w:hAnsi="Century Gothic"/>
                    </w:rPr>
                    <w:t>http://www.como.gov/Council/Commissions/downloadfile.php?id=10404</w:t>
                  </w:r>
                </w:hyperlink>
              </w:p>
              <w:p w:rsidR="00A556E6" w:rsidRDefault="00A556E6" w:rsidP="00952E34">
                <w:pPr>
                  <w:rPr>
                    <w:rFonts w:ascii="Century Gothic" w:hAnsi="Century Gothic"/>
                  </w:rPr>
                </w:pPr>
              </w:p>
              <w:p w:rsidR="006B668F" w:rsidRDefault="00BB6290" w:rsidP="00952E34">
                <w:pPr>
                  <w:rPr>
                    <w:rFonts w:ascii="Century Gothic" w:hAnsi="Century Gothic"/>
                  </w:rPr>
                </w:pPr>
                <w:r w:rsidRPr="00BB6290">
                  <w:rPr>
                    <w:rFonts w:ascii="Century Gothic" w:hAnsi="Century Gothic"/>
                  </w:rPr>
                  <w:t xml:space="preserve">Ordinance #21414 </w:t>
                </w:r>
                <w:r>
                  <w:rPr>
                    <w:rFonts w:ascii="Century Gothic" w:hAnsi="Century Gothic"/>
                  </w:rPr>
                  <w:t xml:space="preserve">- </w:t>
                </w:r>
                <w:r w:rsidR="006B668F" w:rsidRPr="006B668F">
                  <w:rPr>
                    <w:rFonts w:ascii="Century Gothic" w:hAnsi="Century Gothic"/>
                  </w:rPr>
                  <w:t>Authorizing a cooperative agreement with Boone County Family Resources for additional funding for the Parks and Recreation Department's Adapted Community Recreation Program</w:t>
                </w:r>
              </w:p>
              <w:p w:rsidR="006B668F" w:rsidRDefault="007019CD" w:rsidP="00952E34">
                <w:pPr>
                  <w:rPr>
                    <w:rFonts w:ascii="Century Gothic" w:hAnsi="Century Gothic"/>
                  </w:rPr>
                </w:pPr>
                <w:hyperlink r:id="rId14" w:history="1">
                  <w:r w:rsidR="00A556E6" w:rsidRPr="00C56AE0">
                    <w:rPr>
                      <w:rStyle w:val="Hyperlink"/>
                      <w:rFonts w:ascii="Century Gothic" w:hAnsi="Century Gothic"/>
                    </w:rPr>
                    <w:t>http://www.como.gov/Council/Commissions/downloadfile.php?id=6198</w:t>
                  </w:r>
                </w:hyperlink>
              </w:p>
              <w:p w:rsidR="00A556E6" w:rsidRDefault="00A556E6" w:rsidP="00952E34">
                <w:pPr>
                  <w:rPr>
                    <w:rFonts w:ascii="Century Gothic" w:hAnsi="Century Gothic"/>
                  </w:rPr>
                </w:pPr>
              </w:p>
              <w:p w:rsidR="00BB6290" w:rsidRDefault="00BB6290" w:rsidP="00952E34">
                <w:pPr>
                  <w:rPr>
                    <w:rFonts w:ascii="Century Gothic" w:hAnsi="Century Gothic"/>
                  </w:rPr>
                </w:pPr>
                <w:r w:rsidRPr="00BB6290">
                  <w:rPr>
                    <w:rFonts w:ascii="Century Gothic" w:hAnsi="Century Gothic"/>
                  </w:rPr>
                  <w:t xml:space="preserve">Ordinance #21040 </w:t>
                </w:r>
                <w:r>
                  <w:rPr>
                    <w:rFonts w:ascii="Century Gothic" w:hAnsi="Century Gothic"/>
                  </w:rPr>
                  <w:t xml:space="preserve">- </w:t>
                </w:r>
                <w:r w:rsidR="006B668F" w:rsidRPr="006B668F">
                  <w:rPr>
                    <w:rFonts w:ascii="Century Gothic" w:hAnsi="Century Gothic"/>
                  </w:rPr>
                  <w:t>Authorizing a cooperative agreement with Boone County Family Resources for additional funding for the Parks and Recreation Department's Adapted Community Recreation Program</w:t>
                </w:r>
              </w:p>
              <w:p w:rsidR="00BB6290" w:rsidRDefault="007019CD" w:rsidP="00952E34">
                <w:pPr>
                  <w:rPr>
                    <w:rFonts w:ascii="Century Gothic" w:hAnsi="Century Gothic"/>
                  </w:rPr>
                </w:pPr>
                <w:hyperlink r:id="rId15" w:history="1">
                  <w:r w:rsidR="00A556E6" w:rsidRPr="00C56AE0">
                    <w:rPr>
                      <w:rStyle w:val="Hyperlink"/>
                      <w:rFonts w:ascii="Century Gothic" w:hAnsi="Century Gothic"/>
                    </w:rPr>
                    <w:t>http://www.como.gov/Council/Commissions/downloadfile.php?id=1210</w:t>
                  </w:r>
                </w:hyperlink>
              </w:p>
              <w:p w:rsidR="00A556E6" w:rsidRDefault="00A556E6" w:rsidP="00952E34">
                <w:pPr>
                  <w:rPr>
                    <w:rFonts w:ascii="Century Gothic" w:hAnsi="Century Gothic"/>
                  </w:rPr>
                </w:pPr>
              </w:p>
              <w:p w:rsidR="00BB6290" w:rsidRDefault="00BB6290" w:rsidP="00952E34">
                <w:pPr>
                  <w:rPr>
                    <w:rFonts w:ascii="Century Gothic" w:hAnsi="Century Gothic"/>
                  </w:rPr>
                </w:pPr>
                <w:r w:rsidRPr="00BB6290">
                  <w:rPr>
                    <w:rFonts w:ascii="Century Gothic" w:hAnsi="Century Gothic"/>
                  </w:rPr>
                  <w:t xml:space="preserve">Ordinance #20705 </w:t>
                </w:r>
                <w:r>
                  <w:rPr>
                    <w:rFonts w:ascii="Century Gothic" w:hAnsi="Century Gothic"/>
                  </w:rPr>
                  <w:t xml:space="preserve">- </w:t>
                </w:r>
                <w:r w:rsidRPr="006B668F">
                  <w:rPr>
                    <w:rFonts w:ascii="Century Gothic" w:hAnsi="Century Gothic"/>
                  </w:rPr>
                  <w:t>Authorizing a cooperative agreement with Boone County Family Resources for additional funding for the Parks and Recreation Department's Adapted Community Recreation Program</w:t>
                </w:r>
              </w:p>
              <w:p w:rsidR="004C26F6" w:rsidRDefault="007019CD" w:rsidP="003729B3">
                <w:pPr>
                  <w:rPr>
                    <w:rFonts w:ascii="Century Gothic" w:hAnsi="Century Gothic"/>
                  </w:rPr>
                </w:pPr>
                <w:hyperlink r:id="rId16" w:history="1">
                  <w:r w:rsidR="00A556E6" w:rsidRPr="00C56AE0">
                    <w:rPr>
                      <w:rStyle w:val="Hyperlink"/>
                      <w:rFonts w:ascii="Century Gothic" w:hAnsi="Century Gothic"/>
                    </w:rPr>
                    <w:t>http://www.como.gov/ParksandRec/Council_Agenda_Items/documents/council_2010_07-19_bcfr_adapted.pdf</w:t>
                  </w:r>
                </w:hyperlink>
              </w:p>
            </w:tc>
          </w:sdtContent>
        </w:sdt>
      </w:tr>
    </w:tbl>
    <w:p w:rsidR="007019CD" w:rsidRDefault="007019CD" w:rsidP="00C379A1">
      <w:pPr>
        <w:rPr>
          <w:rFonts w:ascii="Century Gothic" w:hAnsi="Century Gothic"/>
        </w:rPr>
      </w:pPr>
      <w:r>
        <w:rPr>
          <w:rFonts w:ascii="Century Gothic" w:hAnsi="Century Gothic"/>
        </w:rPr>
        <w:br w:type="page"/>
      </w:r>
    </w:p>
    <w:p w:rsidR="00C379A1" w:rsidRPr="00C379A1" w:rsidRDefault="00C379A1" w:rsidP="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C686975" wp14:editId="7CA2A0BE">
                <wp:simplePos x="0" y="0"/>
                <wp:positionH relativeFrom="column">
                  <wp:posOffset>19050</wp:posOffset>
                </wp:positionH>
                <wp:positionV relativeFrom="paragraph">
                  <wp:posOffset>161456</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2.7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729B3" w:rsidRDefault="003729B3" w:rsidP="00C379A1">
          <w:pPr>
            <w:tabs>
              <w:tab w:val="left" w:pos="4530"/>
            </w:tabs>
            <w:rPr>
              <w:rFonts w:ascii="Century Gothic" w:hAnsi="Century Gothic"/>
            </w:rPr>
          </w:pPr>
        </w:p>
        <w:p w:rsidR="00344C59" w:rsidRPr="006B668F" w:rsidRDefault="006B668F" w:rsidP="00C379A1">
          <w:pPr>
            <w:tabs>
              <w:tab w:val="left" w:pos="4530"/>
            </w:tabs>
            <w:rPr>
              <w:rFonts w:ascii="Century Gothic" w:hAnsi="Century Gothic"/>
            </w:rPr>
          </w:pPr>
          <w:r w:rsidRPr="006B668F">
            <w:rPr>
              <w:rFonts w:ascii="Century Gothic" w:hAnsi="Century Gothic"/>
            </w:rPr>
            <w:t>Approve the ordinance authorizing the City Manager to enter into the agreement with Boone County Family Resources</w:t>
          </w:r>
          <w:r>
            <w:rPr>
              <w:rFonts w:ascii="Century Gothic" w:hAnsi="Century Gothic"/>
            </w:rPr>
            <w:t xml:space="preserve"> to p</w:t>
          </w:r>
          <w:r w:rsidRPr="006B668F">
            <w:rPr>
              <w:rFonts w:ascii="Century Gothic" w:eastAsiaTheme="majorEastAsia" w:hAnsi="Century Gothic"/>
            </w:rPr>
            <w:t xml:space="preserve">rovide </w:t>
          </w:r>
          <w:r>
            <w:rPr>
              <w:rFonts w:ascii="Century Gothic" w:eastAsiaTheme="majorEastAsia" w:hAnsi="Century Gothic"/>
            </w:rPr>
            <w:t>f</w:t>
          </w:r>
          <w:r w:rsidRPr="006B668F">
            <w:rPr>
              <w:rFonts w:ascii="Century Gothic" w:eastAsiaTheme="majorEastAsia" w:hAnsi="Century Gothic"/>
            </w:rPr>
            <w:t xml:space="preserve">unding and </w:t>
          </w:r>
          <w:r>
            <w:rPr>
              <w:rFonts w:ascii="Century Gothic" w:eastAsiaTheme="majorEastAsia" w:hAnsi="Century Gothic"/>
            </w:rPr>
            <w:t>s</w:t>
          </w:r>
          <w:r w:rsidRPr="006B668F">
            <w:rPr>
              <w:rFonts w:ascii="Century Gothic" w:eastAsiaTheme="majorEastAsia" w:hAnsi="Century Gothic"/>
            </w:rPr>
            <w:t>upport for the Adapted Community Recreation Program</w:t>
          </w:r>
          <w:r w:rsidRPr="006B668F">
            <w:rPr>
              <w:rFonts w:ascii="Century Gothic" w:hAnsi="Century Gothic"/>
            </w:rPr>
            <w:t>.</w:t>
          </w:r>
        </w:p>
      </w:sdtContent>
    </w:sdt>
    <w:sectPr w:rsidR="00344C59" w:rsidRPr="006B668F" w:rsidSect="00C379A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5830"/>
    <w:rsid w:val="000E2AA6"/>
    <w:rsid w:val="000E3DAB"/>
    <w:rsid w:val="0011191B"/>
    <w:rsid w:val="00160464"/>
    <w:rsid w:val="001E142A"/>
    <w:rsid w:val="001F1288"/>
    <w:rsid w:val="002773F7"/>
    <w:rsid w:val="002C289E"/>
    <w:rsid w:val="002D380E"/>
    <w:rsid w:val="002F3061"/>
    <w:rsid w:val="00340994"/>
    <w:rsid w:val="00344C59"/>
    <w:rsid w:val="003729B3"/>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B668F"/>
    <w:rsid w:val="006D6E9E"/>
    <w:rsid w:val="006F185A"/>
    <w:rsid w:val="007019CD"/>
    <w:rsid w:val="00791D82"/>
    <w:rsid w:val="007F3B87"/>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556E6"/>
    <w:rsid w:val="00A67E22"/>
    <w:rsid w:val="00A85777"/>
    <w:rsid w:val="00B158FC"/>
    <w:rsid w:val="00B575D1"/>
    <w:rsid w:val="00B62049"/>
    <w:rsid w:val="00B972D7"/>
    <w:rsid w:val="00BA374B"/>
    <w:rsid w:val="00BB6290"/>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6B6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6B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73">
      <w:bodyDiv w:val="1"/>
      <w:marLeft w:val="0"/>
      <w:marRight w:val="0"/>
      <w:marTop w:val="0"/>
      <w:marBottom w:val="0"/>
      <w:divBdr>
        <w:top w:val="none" w:sz="0" w:space="0" w:color="auto"/>
        <w:left w:val="none" w:sz="0" w:space="0" w:color="auto"/>
        <w:bottom w:val="none" w:sz="0" w:space="0" w:color="auto"/>
        <w:right w:val="none" w:sz="0" w:space="0" w:color="auto"/>
      </w:divBdr>
    </w:div>
    <w:div w:id="11228840">
      <w:bodyDiv w:val="1"/>
      <w:marLeft w:val="0"/>
      <w:marRight w:val="0"/>
      <w:marTop w:val="0"/>
      <w:marBottom w:val="0"/>
      <w:divBdr>
        <w:top w:val="none" w:sz="0" w:space="0" w:color="auto"/>
        <w:left w:val="none" w:sz="0" w:space="0" w:color="auto"/>
        <w:bottom w:val="none" w:sz="0" w:space="0" w:color="auto"/>
        <w:right w:val="none" w:sz="0" w:space="0" w:color="auto"/>
      </w:divBdr>
    </w:div>
    <w:div w:id="308632592">
      <w:bodyDiv w:val="1"/>
      <w:marLeft w:val="0"/>
      <w:marRight w:val="0"/>
      <w:marTop w:val="0"/>
      <w:marBottom w:val="0"/>
      <w:divBdr>
        <w:top w:val="none" w:sz="0" w:space="0" w:color="auto"/>
        <w:left w:val="none" w:sz="0" w:space="0" w:color="auto"/>
        <w:bottom w:val="none" w:sz="0" w:space="0" w:color="auto"/>
        <w:right w:val="none" w:sz="0" w:space="0" w:color="auto"/>
      </w:divBdr>
    </w:div>
    <w:div w:id="435754811">
      <w:bodyDiv w:val="1"/>
      <w:marLeft w:val="0"/>
      <w:marRight w:val="0"/>
      <w:marTop w:val="0"/>
      <w:marBottom w:val="0"/>
      <w:divBdr>
        <w:top w:val="none" w:sz="0" w:space="0" w:color="auto"/>
        <w:left w:val="none" w:sz="0" w:space="0" w:color="auto"/>
        <w:bottom w:val="none" w:sz="0" w:space="0" w:color="auto"/>
        <w:right w:val="none" w:sz="0" w:space="0" w:color="auto"/>
      </w:divBdr>
    </w:div>
    <w:div w:id="437212665">
      <w:bodyDiv w:val="1"/>
      <w:marLeft w:val="0"/>
      <w:marRight w:val="0"/>
      <w:marTop w:val="0"/>
      <w:marBottom w:val="0"/>
      <w:divBdr>
        <w:top w:val="none" w:sz="0" w:space="0" w:color="auto"/>
        <w:left w:val="none" w:sz="0" w:space="0" w:color="auto"/>
        <w:bottom w:val="none" w:sz="0" w:space="0" w:color="auto"/>
        <w:right w:val="none" w:sz="0" w:space="0" w:color="auto"/>
      </w:divBdr>
    </w:div>
    <w:div w:id="575633921">
      <w:bodyDiv w:val="1"/>
      <w:marLeft w:val="0"/>
      <w:marRight w:val="0"/>
      <w:marTop w:val="0"/>
      <w:marBottom w:val="0"/>
      <w:divBdr>
        <w:top w:val="none" w:sz="0" w:space="0" w:color="auto"/>
        <w:left w:val="none" w:sz="0" w:space="0" w:color="auto"/>
        <w:bottom w:val="none" w:sz="0" w:space="0" w:color="auto"/>
        <w:right w:val="none" w:sz="0" w:space="0" w:color="auto"/>
      </w:divBdr>
    </w:div>
    <w:div w:id="870798390">
      <w:bodyDiv w:val="1"/>
      <w:marLeft w:val="0"/>
      <w:marRight w:val="0"/>
      <w:marTop w:val="0"/>
      <w:marBottom w:val="0"/>
      <w:divBdr>
        <w:top w:val="none" w:sz="0" w:space="0" w:color="auto"/>
        <w:left w:val="none" w:sz="0" w:space="0" w:color="auto"/>
        <w:bottom w:val="none" w:sz="0" w:space="0" w:color="auto"/>
        <w:right w:val="none" w:sz="0" w:space="0" w:color="auto"/>
      </w:divBdr>
    </w:div>
    <w:div w:id="16597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hyperlink" Target="http://www.como.gov/Council/Commissions/downloadfile.php?id=1040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mo.gov/Council/Commissions/downloadfile.php?id=1434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o.gov/ParksandRec/Council_Agenda_Items/documents/council_2010_07-19_bcfr_adapt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o.gov/Council/Commissions/downloadfile.php?id=17974" TargetMode="External"/><Relationship Id="rId5" Type="http://schemas.openxmlformats.org/officeDocument/2006/relationships/webSettings" Target="webSettings.xml"/><Relationship Id="rId15" Type="http://schemas.openxmlformats.org/officeDocument/2006/relationships/hyperlink" Target="http://www.como.gov/Council/Commissions/downloadfile.php?id=1210" TargetMode="External"/><Relationship Id="rId10" Type="http://schemas.openxmlformats.org/officeDocument/2006/relationships/hyperlink" Target="https://gocolumbiamo.legistar.com/LegislationDetail.aspx?ID=2705496&amp;GUID=9F45909C-DBEF-4C95-8D7D-A1C15B7B568B&amp;Options=&amp;Searc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hyperlink" Target="http://www.como.gov/Council/Commissions/downloadfile.php?id=61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88F7-80FC-4F45-B385-4BC0C607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528</Words>
  <Characters>4866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2017-04-24T16:44:00Z</dcterms:created>
  <dcterms:modified xsi:type="dcterms:W3CDTF">2017-04-24T16:49:00Z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