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A4209E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4209E">
            <w:rPr>
              <w:rStyle w:val="Style3"/>
            </w:rPr>
            <w:t>May 1, 2017</w:t>
          </w:r>
        </w:sdtContent>
      </w:sdt>
    </w:p>
    <w:p w:rsidR="00DE2810" w:rsidRDefault="00DE2810" w:rsidP="00A4209E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A4209E" w:rsidRPr="00A4209E">
            <w:rPr>
              <w:rFonts w:ascii="Century Gothic" w:eastAsiaTheme="majorEastAsia" w:hAnsi="Century Gothic"/>
            </w:rPr>
            <w:t xml:space="preserve">Amending Chapter 19 of </w:t>
          </w:r>
          <w:r w:rsidR="00575E8F">
            <w:rPr>
              <w:rFonts w:ascii="Century Gothic" w:eastAsiaTheme="majorEastAsia" w:hAnsi="Century Gothic"/>
            </w:rPr>
            <w:t>the City Code as it relates to Unclassified S</w:t>
          </w:r>
          <w:r w:rsidR="00391AA6">
            <w:rPr>
              <w:rFonts w:ascii="Century Gothic" w:eastAsiaTheme="majorEastAsia" w:hAnsi="Century Gothic"/>
            </w:rPr>
            <w:t>ervice,</w:t>
          </w:r>
          <w:r w:rsidR="00CE5AD9">
            <w:rPr>
              <w:rFonts w:ascii="Century Gothic" w:eastAsiaTheme="majorEastAsia" w:hAnsi="Century Gothic"/>
            </w:rPr>
            <w:t xml:space="preserve"> </w:t>
          </w:r>
          <w:r w:rsidR="002F20E8">
            <w:rPr>
              <w:rFonts w:ascii="Century Gothic" w:eastAsiaTheme="majorEastAsia" w:hAnsi="Century Gothic"/>
            </w:rPr>
            <w:t>the FY</w:t>
          </w:r>
          <w:r w:rsidR="00A4209E" w:rsidRPr="00A4209E">
            <w:rPr>
              <w:rFonts w:ascii="Century Gothic" w:eastAsiaTheme="majorEastAsia" w:hAnsi="Century Gothic"/>
            </w:rPr>
            <w:t xml:space="preserve">2017 </w:t>
          </w:r>
          <w:r w:rsidR="00D47506">
            <w:rPr>
              <w:rFonts w:ascii="Century Gothic" w:eastAsiaTheme="majorEastAsia" w:hAnsi="Century Gothic"/>
            </w:rPr>
            <w:t xml:space="preserve">Annual Budget and the FY2017 </w:t>
          </w:r>
          <w:r w:rsidR="007C3F61">
            <w:rPr>
              <w:rFonts w:ascii="Century Gothic" w:eastAsiaTheme="majorEastAsia" w:hAnsi="Century Gothic"/>
            </w:rPr>
            <w:t>Classification and Pay Plan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D217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to amend Chapter 19 of the City Code as it </w:t>
          </w:r>
          <w:r w:rsidR="002F20E8">
            <w:rPr>
              <w:rFonts w:ascii="Century Gothic" w:hAnsi="Century Gothic"/>
            </w:rPr>
            <w:t xml:space="preserve">relates to unclassified </w:t>
          </w:r>
          <w:r w:rsidR="00CE5AD9">
            <w:rPr>
              <w:rFonts w:ascii="Century Gothic" w:hAnsi="Century Gothic"/>
            </w:rPr>
            <w:t>service;</w:t>
          </w:r>
          <w:r>
            <w:rPr>
              <w:rFonts w:ascii="Century Gothic" w:hAnsi="Century Gothic"/>
            </w:rPr>
            <w:t xml:space="preserve"> amend the FY2017 </w:t>
          </w:r>
          <w:r w:rsidR="00D47506">
            <w:rPr>
              <w:rFonts w:ascii="Century Gothic" w:hAnsi="Century Gothic"/>
            </w:rPr>
            <w:t xml:space="preserve">Annual Budget and the FY2017 </w:t>
          </w:r>
          <w:r w:rsidR="00391AA6">
            <w:rPr>
              <w:rFonts w:ascii="Century Gothic" w:hAnsi="Century Gothic"/>
            </w:rPr>
            <w:t>Clas</w:t>
          </w:r>
          <w:r w:rsidR="00D47506">
            <w:rPr>
              <w:rFonts w:ascii="Century Gothic" w:hAnsi="Century Gothic"/>
            </w:rPr>
            <w:t xml:space="preserve">sification and Pay Plan </w:t>
          </w:r>
          <w:r>
            <w:rPr>
              <w:rFonts w:ascii="Century Gothic" w:hAnsi="Century Gothic"/>
            </w:rPr>
            <w:t>relating to</w:t>
          </w:r>
          <w:r w:rsidR="007C3F61">
            <w:rPr>
              <w:rFonts w:ascii="Century Gothic" w:hAnsi="Century Gothic"/>
            </w:rPr>
            <w:t xml:space="preserve"> </w:t>
          </w:r>
          <w:r w:rsidR="00450923">
            <w:rPr>
              <w:rFonts w:ascii="Century Gothic" w:hAnsi="Century Gothic"/>
            </w:rPr>
            <w:t xml:space="preserve">positions in </w:t>
          </w:r>
          <w:r w:rsidR="00391AA6">
            <w:rPr>
              <w:rFonts w:ascii="Century Gothic" w:hAnsi="Century Gothic"/>
            </w:rPr>
            <w:t xml:space="preserve">the </w:t>
          </w:r>
          <w:r w:rsidR="0028347D">
            <w:rPr>
              <w:rFonts w:ascii="Century Gothic" w:hAnsi="Century Gothic"/>
            </w:rPr>
            <w:t>Public Works</w:t>
          </w:r>
          <w:r w:rsidR="00D25FA2">
            <w:rPr>
              <w:rFonts w:ascii="Century Gothic" w:hAnsi="Century Gothic"/>
            </w:rPr>
            <w:t xml:space="preserve"> D</w:t>
          </w:r>
          <w:r w:rsidR="00391AA6">
            <w:rPr>
              <w:rFonts w:ascii="Century Gothic" w:hAnsi="Century Gothic"/>
            </w:rPr>
            <w:t>epartment</w:t>
          </w:r>
          <w:r w:rsidR="0028347D">
            <w:rPr>
              <w:rFonts w:ascii="Century Gothic" w:hAnsi="Century Gothic"/>
            </w:rPr>
            <w:t xml:space="preserve"> and Columbia Utilities. </w:t>
          </w:r>
          <w:r w:rsidR="00450923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5742F5" w:rsidRDefault="005742F5" w:rsidP="00D44CD9">
      <w:pPr>
        <w:tabs>
          <w:tab w:val="left" w:pos="4425"/>
        </w:tabs>
        <w:rPr>
          <w:rFonts w:ascii="Century Gothic" w:hAnsi="Century Gothic"/>
        </w:rPr>
      </w:pPr>
    </w:p>
    <w:p w:rsidR="004C204C" w:rsidRDefault="00E7341A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The FY2017 Classification and Pay Plan includes </w:t>
      </w:r>
      <w:r w:rsidR="0065437B">
        <w:rPr>
          <w:rFonts w:ascii="Century Gothic" w:hAnsi="Century Gothic"/>
        </w:rPr>
        <w:t>a</w:t>
      </w:r>
      <w:r w:rsidR="005F492E">
        <w:rPr>
          <w:rFonts w:ascii="Century Gothic" w:hAnsi="Century Gothic"/>
        </w:rPr>
        <w:t xml:space="preserve"> job title of “</w:t>
      </w:r>
      <w:r>
        <w:rPr>
          <w:rFonts w:ascii="Century Gothic" w:hAnsi="Century Gothic"/>
        </w:rPr>
        <w:t>Engine</w:t>
      </w:r>
      <w:r w:rsidR="00A7383F">
        <w:rPr>
          <w:rFonts w:ascii="Century Gothic" w:hAnsi="Century Gothic"/>
        </w:rPr>
        <w:t>ering Manager</w:t>
      </w:r>
      <w:r w:rsidR="005F492E">
        <w:rPr>
          <w:rFonts w:ascii="Century Gothic" w:hAnsi="Century Gothic"/>
        </w:rPr>
        <w:t xml:space="preserve">”, </w:t>
      </w:r>
      <w:r w:rsidR="004C204C">
        <w:rPr>
          <w:rFonts w:ascii="Century Gothic" w:hAnsi="Century Gothic"/>
        </w:rPr>
        <w:t>pay g</w:t>
      </w:r>
      <w:r>
        <w:rPr>
          <w:rFonts w:ascii="Century Gothic" w:hAnsi="Century Gothic"/>
        </w:rPr>
        <w:t>rade E7</w:t>
      </w:r>
      <w:r w:rsidR="00A7383F">
        <w:rPr>
          <w:rFonts w:ascii="Century Gothic" w:hAnsi="Century Gothic"/>
        </w:rPr>
        <w:t xml:space="preserve">. </w:t>
      </w:r>
      <w:r w:rsidR="005F492E">
        <w:rPr>
          <w:rFonts w:ascii="Century Gothic" w:hAnsi="Century Gothic"/>
        </w:rPr>
        <w:t xml:space="preserve">Two </w:t>
      </w:r>
      <w:r w:rsidR="009D7B84">
        <w:rPr>
          <w:rFonts w:ascii="Century Gothic" w:hAnsi="Century Gothic"/>
        </w:rPr>
        <w:t xml:space="preserve">of these </w:t>
      </w:r>
      <w:r w:rsidR="00391AA6">
        <w:rPr>
          <w:rFonts w:ascii="Century Gothic" w:hAnsi="Century Gothic"/>
        </w:rPr>
        <w:t xml:space="preserve">Engineering Manager positions, </w:t>
      </w:r>
      <w:r w:rsidR="008401B5">
        <w:rPr>
          <w:rFonts w:ascii="Century Gothic" w:hAnsi="Century Gothic"/>
        </w:rPr>
        <w:t>one in Public Works Engineering division and another in Columbia Utilities Sew</w:t>
      </w:r>
      <w:r w:rsidR="00391AA6">
        <w:rPr>
          <w:rFonts w:ascii="Century Gothic" w:hAnsi="Century Gothic"/>
        </w:rPr>
        <w:t>er</w:t>
      </w:r>
      <w:r w:rsidR="00D25FA2">
        <w:rPr>
          <w:rFonts w:ascii="Century Gothic" w:hAnsi="Century Gothic"/>
        </w:rPr>
        <w:t>/</w:t>
      </w:r>
      <w:proofErr w:type="spellStart"/>
      <w:r w:rsidR="00D25FA2">
        <w:rPr>
          <w:rFonts w:ascii="Century Gothic" w:hAnsi="Century Gothic"/>
        </w:rPr>
        <w:t>Stormwater</w:t>
      </w:r>
      <w:proofErr w:type="spellEnd"/>
      <w:r w:rsidR="00391AA6">
        <w:rPr>
          <w:rFonts w:ascii="Century Gothic" w:hAnsi="Century Gothic"/>
        </w:rPr>
        <w:t xml:space="preserve"> division</w:t>
      </w:r>
      <w:r w:rsidR="00D25FA2">
        <w:rPr>
          <w:rFonts w:ascii="Century Gothic" w:hAnsi="Century Gothic"/>
        </w:rPr>
        <w:t>s</w:t>
      </w:r>
      <w:r w:rsidR="00391AA6">
        <w:rPr>
          <w:rFonts w:ascii="Century Gothic" w:hAnsi="Century Gothic"/>
        </w:rPr>
        <w:t xml:space="preserve">, </w:t>
      </w:r>
      <w:r w:rsidR="009D7B84">
        <w:rPr>
          <w:rFonts w:ascii="Century Gothic" w:hAnsi="Century Gothic"/>
        </w:rPr>
        <w:t xml:space="preserve">not only manage </w:t>
      </w:r>
      <w:r w:rsidR="008401B5">
        <w:rPr>
          <w:rFonts w:ascii="Century Gothic" w:hAnsi="Century Gothic"/>
        </w:rPr>
        <w:t xml:space="preserve">engineering staff, but </w:t>
      </w:r>
      <w:r w:rsidR="005F492E">
        <w:rPr>
          <w:rFonts w:ascii="Century Gothic" w:hAnsi="Century Gothic"/>
        </w:rPr>
        <w:t xml:space="preserve">also </w:t>
      </w:r>
      <w:r w:rsidR="00391AA6">
        <w:rPr>
          <w:rFonts w:ascii="Century Gothic" w:hAnsi="Century Gothic"/>
        </w:rPr>
        <w:t>manage</w:t>
      </w:r>
      <w:r w:rsidR="009D7B84">
        <w:rPr>
          <w:rFonts w:ascii="Century Gothic" w:hAnsi="Century Gothic"/>
        </w:rPr>
        <w:t xml:space="preserve"> </w:t>
      </w:r>
      <w:r w:rsidR="005F492E">
        <w:rPr>
          <w:rFonts w:ascii="Century Gothic" w:hAnsi="Century Gothic"/>
        </w:rPr>
        <w:t>the operations staff</w:t>
      </w:r>
      <w:r w:rsidR="008401B5">
        <w:rPr>
          <w:rFonts w:ascii="Century Gothic" w:hAnsi="Century Gothic"/>
        </w:rPr>
        <w:t xml:space="preserve">.  </w:t>
      </w:r>
      <w:r w:rsidR="005F492E">
        <w:rPr>
          <w:rFonts w:ascii="Century Gothic" w:hAnsi="Century Gothic"/>
        </w:rPr>
        <w:t>I</w:t>
      </w:r>
      <w:r w:rsidR="008401B5">
        <w:rPr>
          <w:rFonts w:ascii="Century Gothic" w:hAnsi="Century Gothic"/>
        </w:rPr>
        <w:t xml:space="preserve">n order to differentiate the additional </w:t>
      </w:r>
      <w:r w:rsidR="009D7B84">
        <w:rPr>
          <w:rFonts w:ascii="Century Gothic" w:hAnsi="Century Gothic"/>
        </w:rPr>
        <w:t xml:space="preserve">managerial </w:t>
      </w:r>
      <w:r w:rsidR="008401B5">
        <w:rPr>
          <w:rFonts w:ascii="Century Gothic" w:hAnsi="Century Gothic"/>
        </w:rPr>
        <w:t>duties of</w:t>
      </w:r>
      <w:r w:rsidR="007C3F61">
        <w:rPr>
          <w:rFonts w:ascii="Century Gothic" w:hAnsi="Century Gothic"/>
        </w:rPr>
        <w:t xml:space="preserve"> the</w:t>
      </w:r>
      <w:r w:rsidR="005F492E">
        <w:rPr>
          <w:rFonts w:ascii="Century Gothic" w:hAnsi="Century Gothic"/>
        </w:rPr>
        <w:t xml:space="preserve"> two </w:t>
      </w:r>
      <w:r w:rsidR="009D7B84">
        <w:rPr>
          <w:rFonts w:ascii="Century Gothic" w:hAnsi="Century Gothic"/>
        </w:rPr>
        <w:t xml:space="preserve">positions, </w:t>
      </w:r>
      <w:r w:rsidR="005F492E">
        <w:rPr>
          <w:rFonts w:ascii="Century Gothic" w:hAnsi="Century Gothic"/>
        </w:rPr>
        <w:t>a new classification of “Engineering &amp; Operations Manager” has been created</w:t>
      </w:r>
      <w:r w:rsidR="009D7B84">
        <w:rPr>
          <w:rFonts w:ascii="Century Gothic" w:hAnsi="Century Gothic"/>
        </w:rPr>
        <w:t xml:space="preserve">, and </w:t>
      </w:r>
      <w:r w:rsidR="00391AA6">
        <w:rPr>
          <w:rFonts w:ascii="Century Gothic" w:hAnsi="Century Gothic"/>
        </w:rPr>
        <w:t xml:space="preserve">the two positions will be reassigned to this new classification. </w:t>
      </w:r>
      <w:r w:rsidR="004C204C" w:rsidRPr="004C204C">
        <w:rPr>
          <w:rFonts w:ascii="Century Gothic" w:hAnsi="Century Gothic"/>
        </w:rPr>
        <w:t>The pay grade of E7 will not change nor will the salaries be adjusted with th</w:t>
      </w:r>
      <w:r w:rsidR="004C204C">
        <w:rPr>
          <w:rFonts w:ascii="Century Gothic" w:hAnsi="Century Gothic"/>
        </w:rPr>
        <w:t xml:space="preserve">is change. </w:t>
      </w:r>
    </w:p>
    <w:p w:rsidR="004C204C" w:rsidRDefault="004C204C" w:rsidP="00D44CD9">
      <w:pPr>
        <w:tabs>
          <w:tab w:val="left" w:pos="4425"/>
        </w:tabs>
        <w:rPr>
          <w:rFonts w:ascii="Century Gothic" w:hAnsi="Century Gothic"/>
        </w:rPr>
      </w:pPr>
    </w:p>
    <w:p w:rsidR="004C204C" w:rsidRDefault="0040212D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>Additionally, the Mid-Missouri Solid Waste Management District (</w:t>
      </w:r>
      <w:r w:rsidRPr="0040212D">
        <w:rPr>
          <w:rFonts w:ascii="Century Gothic" w:hAnsi="Century Gothic"/>
        </w:rPr>
        <w:t>MMSWMD</w:t>
      </w:r>
      <w:r>
        <w:rPr>
          <w:rFonts w:ascii="Century Gothic" w:hAnsi="Century Gothic"/>
        </w:rPr>
        <w:t>)</w:t>
      </w:r>
      <w:r w:rsidRPr="0040212D">
        <w:rPr>
          <w:rFonts w:ascii="Century Gothic" w:hAnsi="Century Gothic"/>
        </w:rPr>
        <w:t xml:space="preserve"> Executive Board, made</w:t>
      </w:r>
      <w:r>
        <w:rPr>
          <w:rFonts w:ascii="Century Gothic" w:hAnsi="Century Gothic"/>
        </w:rPr>
        <w:t xml:space="preserve"> up of representatives from </w:t>
      </w:r>
      <w:r w:rsidRPr="0040212D">
        <w:rPr>
          <w:rFonts w:ascii="Century Gothic" w:hAnsi="Century Gothic"/>
        </w:rPr>
        <w:t xml:space="preserve">eight </w:t>
      </w:r>
      <w:r w:rsidR="00D47506">
        <w:rPr>
          <w:rFonts w:ascii="Century Gothic" w:hAnsi="Century Gothic"/>
        </w:rPr>
        <w:t>surrounding counties that</w:t>
      </w:r>
      <w:r>
        <w:rPr>
          <w:rFonts w:ascii="Century Gothic" w:hAnsi="Century Gothic"/>
        </w:rPr>
        <w:t xml:space="preserve"> provide planning, technical and financial support in the area of solid waste management</w:t>
      </w:r>
      <w:r w:rsidR="00D47506">
        <w:rPr>
          <w:rFonts w:ascii="Century Gothic" w:hAnsi="Century Gothic"/>
        </w:rPr>
        <w:t>,</w:t>
      </w:r>
      <w:r w:rsidRPr="0040212D">
        <w:rPr>
          <w:rFonts w:ascii="Century Gothic" w:hAnsi="Century Gothic"/>
        </w:rPr>
        <w:t xml:space="preserve"> have recommended that the Sol</w:t>
      </w:r>
      <w:r>
        <w:rPr>
          <w:rFonts w:ascii="Century Gothic" w:hAnsi="Century Gothic"/>
        </w:rPr>
        <w:t xml:space="preserve">id Waste District Administrator </w:t>
      </w:r>
      <w:r w:rsidRPr="0040212D">
        <w:rPr>
          <w:rFonts w:ascii="Century Gothic" w:hAnsi="Century Gothic"/>
        </w:rPr>
        <w:t>receive a salary increase to the mid</w:t>
      </w:r>
      <w:r>
        <w:rPr>
          <w:rFonts w:ascii="Century Gothic" w:hAnsi="Century Gothic"/>
        </w:rPr>
        <w:t xml:space="preserve">point </w:t>
      </w:r>
      <w:r w:rsidRPr="0040212D">
        <w:rPr>
          <w:rFonts w:ascii="Century Gothic" w:hAnsi="Century Gothic"/>
        </w:rPr>
        <w:t>of his pay grade D6 (see attached letter).  Although the MMSWMD Solid Waste District Administrator position is filled by a City of Columbia employee</w:t>
      </w:r>
      <w:r>
        <w:rPr>
          <w:rFonts w:ascii="Century Gothic" w:hAnsi="Century Gothic"/>
        </w:rPr>
        <w:t xml:space="preserve"> in the Public Works department</w:t>
      </w:r>
      <w:r w:rsidRPr="0040212D">
        <w:rPr>
          <w:rFonts w:ascii="Century Gothic" w:hAnsi="Century Gothic"/>
        </w:rPr>
        <w:t>, 100% of his salary and benefits, as well as actual expenses for mileage, telephone, office supplies, and travel are reimbursed by MDNR on a quarterly basis</w:t>
      </w:r>
      <w:r w:rsidR="00D47506">
        <w:rPr>
          <w:rFonts w:ascii="Century Gothic" w:hAnsi="Century Gothic"/>
        </w:rPr>
        <w:t xml:space="preserve">; therefore, </w:t>
      </w:r>
      <w:r>
        <w:rPr>
          <w:rFonts w:ascii="Century Gothic" w:hAnsi="Century Gothic"/>
        </w:rPr>
        <w:t xml:space="preserve">the proposed salary increase will not affect the City’s budget. </w:t>
      </w:r>
    </w:p>
    <w:p w:rsidR="004C204C" w:rsidRDefault="004C204C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40212D" w:rsidP="00D44CD9">
      <w:pPr>
        <w:tabs>
          <w:tab w:val="left" w:pos="4425"/>
        </w:tabs>
        <w:rPr>
          <w:rFonts w:ascii="Century Gothic" w:hAnsi="Century Gothic"/>
        </w:rPr>
      </w:pPr>
      <w:r w:rsidRPr="0040212D">
        <w:rPr>
          <w:rFonts w:ascii="Century Gothic" w:hAnsi="Century Gothic"/>
        </w:rPr>
        <w:t>In order to facilitate th</w:t>
      </w:r>
      <w:r w:rsidR="004C204C">
        <w:rPr>
          <w:rFonts w:ascii="Century Gothic" w:hAnsi="Century Gothic"/>
        </w:rPr>
        <w:t xml:space="preserve">e above changes, staff is proposing to amend Section </w:t>
      </w:r>
      <w:r w:rsidRPr="0040212D">
        <w:rPr>
          <w:rFonts w:ascii="Century Gothic" w:hAnsi="Century Gothic"/>
        </w:rPr>
        <w:t xml:space="preserve">19-4 of the City Code </w:t>
      </w:r>
      <w:r w:rsidR="004C204C">
        <w:rPr>
          <w:rFonts w:ascii="Century Gothic" w:hAnsi="Century Gothic"/>
        </w:rPr>
        <w:t>to change the classification</w:t>
      </w:r>
      <w:r w:rsidR="007C3F61">
        <w:rPr>
          <w:rFonts w:ascii="Century Gothic" w:hAnsi="Century Gothic"/>
        </w:rPr>
        <w:t xml:space="preserve"> of these positions</w:t>
      </w:r>
      <w:r w:rsidR="004C204C">
        <w:rPr>
          <w:rFonts w:ascii="Century Gothic" w:hAnsi="Century Gothic"/>
        </w:rPr>
        <w:t xml:space="preserve"> to unclassified service, as </w:t>
      </w:r>
      <w:r w:rsidRPr="0040212D">
        <w:rPr>
          <w:rFonts w:ascii="Century Gothic" w:hAnsi="Century Gothic"/>
        </w:rPr>
        <w:t xml:space="preserve">well as amend the </w:t>
      </w:r>
      <w:r>
        <w:rPr>
          <w:rFonts w:ascii="Century Gothic" w:hAnsi="Century Gothic"/>
        </w:rPr>
        <w:t xml:space="preserve">FY2017 </w:t>
      </w:r>
      <w:r w:rsidR="00D47506">
        <w:rPr>
          <w:rFonts w:ascii="Century Gothic" w:hAnsi="Century Gothic"/>
        </w:rPr>
        <w:t xml:space="preserve">Annual Budget and the FY2017 </w:t>
      </w:r>
      <w:r>
        <w:rPr>
          <w:rFonts w:ascii="Century Gothic" w:hAnsi="Century Gothic"/>
        </w:rPr>
        <w:t>Class</w:t>
      </w:r>
      <w:r w:rsidR="00D47506">
        <w:rPr>
          <w:rFonts w:ascii="Century Gothic" w:hAnsi="Century Gothic"/>
        </w:rPr>
        <w:t>ification and Pay Plan</w:t>
      </w:r>
      <w:r>
        <w:rPr>
          <w:rFonts w:ascii="Century Gothic" w:hAnsi="Century Gothic"/>
        </w:rPr>
        <w:t xml:space="preserve">. </w:t>
      </w:r>
      <w:r w:rsidR="009E3F9F">
        <w:rPr>
          <w:rFonts w:ascii="Century Gothic" w:hAnsi="Century Gothic"/>
        </w:rPr>
        <w:t xml:space="preserve"> </w:t>
      </w:r>
      <w:r w:rsidR="00D44CD9"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F20E8">
            <w:rPr>
              <w:rStyle w:val="Style3"/>
            </w:rPr>
            <w:t>There will</w:t>
          </w:r>
          <w:r w:rsidR="00773FA2">
            <w:rPr>
              <w:rStyle w:val="Style3"/>
            </w:rPr>
            <w:t xml:space="preserve"> be </w:t>
          </w:r>
          <w:r w:rsidR="002F20E8">
            <w:rPr>
              <w:rStyle w:val="Style3"/>
            </w:rPr>
            <w:t>no</w:t>
          </w:r>
          <w:r w:rsidR="00773FA2">
            <w:rPr>
              <w:rStyle w:val="Style3"/>
            </w:rPr>
            <w:t xml:space="preserve"> fiscal impact </w:t>
          </w:r>
          <w:r w:rsidR="002F20E8">
            <w:rPr>
              <w:rStyle w:val="Style3"/>
            </w:rPr>
            <w:t>to the City</w:t>
          </w:r>
          <w:r w:rsidR="007C3F61">
            <w:rPr>
              <w:rStyle w:val="Style3"/>
            </w:rPr>
            <w:t xml:space="preserve">. </w:t>
          </w:r>
        </w:sdtContent>
      </w:sdt>
    </w:p>
    <w:p w:rsidR="007C3F61" w:rsidRDefault="007C3F61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73FA2">
            <w:rPr>
              <w:rStyle w:val="Style3"/>
            </w:rPr>
            <w:t>None</w:t>
          </w:r>
        </w:sdtContent>
      </w:sdt>
    </w:p>
    <w:p w:rsidR="007C3F61" w:rsidRDefault="007C3F61">
      <w:pPr>
        <w:rPr>
          <w:rFonts w:ascii="Century Gothic" w:hAnsi="Century Gothic"/>
        </w:rPr>
      </w:pPr>
    </w:p>
    <w:p w:rsidR="007C3F61" w:rsidRDefault="007C3F61">
      <w:pPr>
        <w:rPr>
          <w:rFonts w:ascii="Century Gothic" w:hAnsi="Century Gothic"/>
        </w:rPr>
      </w:pPr>
    </w:p>
    <w:p w:rsidR="007C3F61" w:rsidRDefault="007C3F6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D4750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F20E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D4750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F20E8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F20E8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C3F61" w:rsidRDefault="007C3F61" w:rsidP="007C3F61"/>
              <w:p w:rsidR="004C26F6" w:rsidRDefault="004C26F6" w:rsidP="00575E8F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7C3F61" w:rsidP="007C3F6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  <w:p w:rsidR="007C3F61" w:rsidRDefault="007C3F61" w:rsidP="007C3F61">
            <w:pPr>
              <w:rPr>
                <w:rFonts w:ascii="Century Gothic" w:hAnsi="Century Gothic"/>
              </w:rPr>
            </w:pP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F20E8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Authorize an </w:t>
          </w:r>
          <w:r w:rsidRPr="002F20E8">
            <w:rPr>
              <w:rFonts w:ascii="Century Gothic" w:hAnsi="Century Gothic"/>
            </w:rPr>
            <w:t>amend</w:t>
          </w:r>
          <w:r>
            <w:rPr>
              <w:rFonts w:ascii="Century Gothic" w:hAnsi="Century Gothic"/>
            </w:rPr>
            <w:t xml:space="preserve">ment </w:t>
          </w:r>
          <w:r w:rsidR="007C3F61">
            <w:rPr>
              <w:rFonts w:ascii="Century Gothic" w:hAnsi="Century Gothic"/>
            </w:rPr>
            <w:t xml:space="preserve">to </w:t>
          </w:r>
          <w:r w:rsidR="007C3F61" w:rsidRPr="007C3F61">
            <w:rPr>
              <w:rFonts w:ascii="Century Gothic" w:hAnsi="Century Gothic"/>
            </w:rPr>
            <w:t xml:space="preserve">Chapter 19 of the City Code as it relates to unclassified service; amend the FY2017 </w:t>
          </w:r>
          <w:r w:rsidR="00D47506">
            <w:rPr>
              <w:rFonts w:ascii="Century Gothic" w:hAnsi="Century Gothic"/>
            </w:rPr>
            <w:t>Annual Budget and the FY2017 Classification and Pay Plan</w:t>
          </w:r>
          <w:r w:rsidR="007C3F61" w:rsidRPr="007C3F61">
            <w:rPr>
              <w:rFonts w:ascii="Century Gothic" w:hAnsi="Century Gothic"/>
            </w:rPr>
            <w:t xml:space="preserve"> relating to positions in the Public Works department and Columbia Utilities</w:t>
          </w:r>
          <w:bookmarkStart w:id="0" w:name="_GoBack"/>
          <w:bookmarkEnd w:id="0"/>
          <w:r w:rsidR="007C3F61"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0F3615"/>
    <w:rsid w:val="0011191B"/>
    <w:rsid w:val="00160464"/>
    <w:rsid w:val="001E142A"/>
    <w:rsid w:val="001F1288"/>
    <w:rsid w:val="002773F7"/>
    <w:rsid w:val="0028347D"/>
    <w:rsid w:val="002C289E"/>
    <w:rsid w:val="002D380E"/>
    <w:rsid w:val="002F20E8"/>
    <w:rsid w:val="002F3061"/>
    <w:rsid w:val="00340994"/>
    <w:rsid w:val="00344C59"/>
    <w:rsid w:val="00381A9D"/>
    <w:rsid w:val="00391AA6"/>
    <w:rsid w:val="003A3DD3"/>
    <w:rsid w:val="003C57DC"/>
    <w:rsid w:val="0040212D"/>
    <w:rsid w:val="0041404F"/>
    <w:rsid w:val="0042589F"/>
    <w:rsid w:val="00450923"/>
    <w:rsid w:val="00480AED"/>
    <w:rsid w:val="0048496D"/>
    <w:rsid w:val="004A4C2D"/>
    <w:rsid w:val="004A51CB"/>
    <w:rsid w:val="004C204C"/>
    <w:rsid w:val="004C26F6"/>
    <w:rsid w:val="004C2DE4"/>
    <w:rsid w:val="004F48BF"/>
    <w:rsid w:val="00572FBB"/>
    <w:rsid w:val="005742F5"/>
    <w:rsid w:val="00575E8F"/>
    <w:rsid w:val="005831E4"/>
    <w:rsid w:val="00591DC5"/>
    <w:rsid w:val="005B3871"/>
    <w:rsid w:val="005F492E"/>
    <w:rsid w:val="005F6088"/>
    <w:rsid w:val="00625FCB"/>
    <w:rsid w:val="00646D99"/>
    <w:rsid w:val="0065437B"/>
    <w:rsid w:val="006D6E9E"/>
    <w:rsid w:val="006F185A"/>
    <w:rsid w:val="00716960"/>
    <w:rsid w:val="00733486"/>
    <w:rsid w:val="00773FA2"/>
    <w:rsid w:val="00791D82"/>
    <w:rsid w:val="007C3F61"/>
    <w:rsid w:val="008078EB"/>
    <w:rsid w:val="008372DA"/>
    <w:rsid w:val="008401B5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217C"/>
    <w:rsid w:val="009D5168"/>
    <w:rsid w:val="009D7B84"/>
    <w:rsid w:val="009E35AA"/>
    <w:rsid w:val="009E3F9F"/>
    <w:rsid w:val="00A37B59"/>
    <w:rsid w:val="00A4209E"/>
    <w:rsid w:val="00A67E22"/>
    <w:rsid w:val="00A7383F"/>
    <w:rsid w:val="00A85777"/>
    <w:rsid w:val="00AF0DBD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CE5AD9"/>
    <w:rsid w:val="00D046B2"/>
    <w:rsid w:val="00D102C6"/>
    <w:rsid w:val="00D25FA2"/>
    <w:rsid w:val="00D44CD9"/>
    <w:rsid w:val="00D47506"/>
    <w:rsid w:val="00D85A25"/>
    <w:rsid w:val="00DC18D1"/>
    <w:rsid w:val="00DE2810"/>
    <w:rsid w:val="00DF4837"/>
    <w:rsid w:val="00E21F4E"/>
    <w:rsid w:val="00E518F5"/>
    <w:rsid w:val="00E52526"/>
    <w:rsid w:val="00E7341A"/>
    <w:rsid w:val="00E74D19"/>
    <w:rsid w:val="00EB1A02"/>
    <w:rsid w:val="00EC2404"/>
    <w:rsid w:val="00ED1548"/>
    <w:rsid w:val="00EE317A"/>
    <w:rsid w:val="00F214E8"/>
    <w:rsid w:val="00F30B5A"/>
    <w:rsid w:val="00F61EE4"/>
    <w:rsid w:val="00F80C2D"/>
    <w:rsid w:val="00F90AB9"/>
    <w:rsid w:val="00FA2504"/>
    <w:rsid w:val="00FA2BBC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C846-4F90-45A1-A5CB-F2232420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2017-04-19T15:33:00Z</dcterms:created>
  <dcterms:modified xsi:type="dcterms:W3CDTF">2017-04-19T15:41:00Z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