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7B7DD9">
            <w:rPr>
              <w:rStyle w:val="Style3"/>
              <w:rFonts w:eastAsiaTheme="majorEastAsia"/>
            </w:rPr>
            <w:t>Public Works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5-0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96765">
            <w:rPr>
              <w:rStyle w:val="Style3"/>
            </w:rPr>
            <w:t>May 1,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BA3179">
            <w:rPr>
              <w:rStyle w:val="Style3"/>
              <w:rFonts w:eastAsiaTheme="majorEastAsia"/>
            </w:rPr>
            <w:t>A</w:t>
          </w:r>
          <w:r w:rsidR="00D40993">
            <w:rPr>
              <w:rStyle w:val="Style3"/>
              <w:rFonts w:eastAsiaTheme="majorEastAsia"/>
            </w:rPr>
            <w:t xml:space="preserve">uthorizing a </w:t>
          </w:r>
          <w:r w:rsidR="00BA3179">
            <w:rPr>
              <w:rStyle w:val="Style3"/>
              <w:rFonts w:eastAsiaTheme="majorEastAsia"/>
            </w:rPr>
            <w:t>L</w:t>
          </w:r>
          <w:r w:rsidR="007B7DD9">
            <w:rPr>
              <w:rStyle w:val="Style3"/>
              <w:rFonts w:eastAsiaTheme="majorEastAsia"/>
            </w:rPr>
            <w:t xml:space="preserve">ong </w:t>
          </w:r>
          <w:r w:rsidR="00BA3179">
            <w:rPr>
              <w:rStyle w:val="Style3"/>
              <w:rFonts w:eastAsiaTheme="majorEastAsia"/>
            </w:rPr>
            <w:t>Term Street C</w:t>
          </w:r>
          <w:r w:rsidR="0024560D">
            <w:rPr>
              <w:rStyle w:val="Style3"/>
              <w:rFonts w:eastAsiaTheme="majorEastAsia"/>
            </w:rPr>
            <w:t>losure</w:t>
          </w:r>
          <w:r w:rsidR="00DA0EF4">
            <w:rPr>
              <w:rStyle w:val="Style3"/>
              <w:rFonts w:eastAsiaTheme="majorEastAsia"/>
            </w:rPr>
            <w:t xml:space="preserve"> </w:t>
          </w:r>
          <w:r w:rsidR="00BA3179">
            <w:rPr>
              <w:rStyle w:val="Style3"/>
              <w:rFonts w:eastAsiaTheme="majorEastAsia"/>
            </w:rPr>
            <w:t>of</w:t>
          </w:r>
          <w:r w:rsidR="00B450C8">
            <w:rPr>
              <w:rStyle w:val="Style3"/>
              <w:rFonts w:eastAsiaTheme="majorEastAsia"/>
            </w:rPr>
            <w:t xml:space="preserve"> </w:t>
          </w:r>
          <w:r w:rsidR="008E71AA">
            <w:rPr>
              <w:rStyle w:val="Style3"/>
              <w:rFonts w:eastAsiaTheme="majorEastAsia"/>
            </w:rPr>
            <w:t>Hitt</w:t>
          </w:r>
          <w:r w:rsidR="00DA0EF4">
            <w:rPr>
              <w:rStyle w:val="Style3"/>
              <w:rFonts w:eastAsiaTheme="majorEastAsia"/>
            </w:rPr>
            <w:t xml:space="preserve"> Street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B952E" wp14:editId="0926F702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CB95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Pr="00EE0312" w:rsidRDefault="00DA0EF4" w:rsidP="00EE0312">
          <w:pPr>
            <w:pStyle w:val="NormalWeb"/>
            <w:shd w:val="clear" w:color="auto" w:fill="FFFFFF"/>
            <w:spacing w:before="105" w:beforeAutospacing="0"/>
            <w:rPr>
              <w:rFonts w:ascii="Century Gothic" w:hAnsi="Century Gothic" w:cs="Arial"/>
              <w:color w:val="000000"/>
              <w:sz w:val="19"/>
              <w:szCs w:val="19"/>
            </w:rPr>
          </w:pPr>
          <w:r>
            <w:rPr>
              <w:rFonts w:ascii="Century Gothic" w:hAnsi="Century Gothic"/>
            </w:rPr>
            <w:t xml:space="preserve">Staff has prepared for Council consideration a resolution </w:t>
          </w:r>
          <w:r w:rsidR="0007457C">
            <w:rPr>
              <w:rFonts w:ascii="Century Gothic" w:hAnsi="Century Gothic"/>
            </w:rPr>
            <w:t xml:space="preserve">authorizing </w:t>
          </w:r>
          <w:r w:rsidR="00BA3179">
            <w:rPr>
              <w:rFonts w:ascii="Century Gothic" w:hAnsi="Century Gothic"/>
            </w:rPr>
            <w:t xml:space="preserve">the </w:t>
          </w:r>
          <w:r w:rsidR="008A31B5">
            <w:rPr>
              <w:rFonts w:ascii="Century Gothic" w:hAnsi="Century Gothic"/>
            </w:rPr>
            <w:t>University of Missouri</w:t>
          </w:r>
          <w:r w:rsidR="0007457C">
            <w:rPr>
              <w:rFonts w:ascii="Century Gothic" w:hAnsi="Century Gothic"/>
            </w:rPr>
            <w:t xml:space="preserve"> to close </w:t>
          </w:r>
          <w:r w:rsidR="00BA3179">
            <w:rPr>
              <w:rFonts w:ascii="Century Gothic" w:hAnsi="Century Gothic"/>
            </w:rPr>
            <w:t xml:space="preserve">a portion of </w:t>
          </w:r>
          <w:r w:rsidR="008E71AA">
            <w:rPr>
              <w:rFonts w:ascii="Century Gothic" w:hAnsi="Century Gothic" w:cs="Arial"/>
              <w:color w:val="000000"/>
            </w:rPr>
            <w:t>Hitt</w:t>
          </w:r>
          <w:r w:rsidR="008A31B5">
            <w:rPr>
              <w:rFonts w:ascii="Century Gothic" w:hAnsi="Century Gothic" w:cs="Arial"/>
              <w:color w:val="000000"/>
            </w:rPr>
            <w:t xml:space="preserve"> Street</w:t>
          </w:r>
          <w:r w:rsidR="00D40993">
            <w:rPr>
              <w:rFonts w:ascii="Century Gothic" w:hAnsi="Century Gothic" w:cs="Arial"/>
              <w:color w:val="000000"/>
            </w:rPr>
            <w:t>,</w:t>
          </w:r>
          <w:r w:rsidR="008A31B5">
            <w:rPr>
              <w:rFonts w:ascii="Century Gothic" w:hAnsi="Century Gothic" w:cs="Arial"/>
              <w:color w:val="000000"/>
            </w:rPr>
            <w:t xml:space="preserve"> between </w:t>
          </w:r>
          <w:r w:rsidR="008E71AA">
            <w:rPr>
              <w:rFonts w:ascii="Century Gothic" w:hAnsi="Century Gothic" w:cs="Arial"/>
              <w:color w:val="000000"/>
            </w:rPr>
            <w:t xml:space="preserve">Rollins </w:t>
          </w:r>
          <w:r w:rsidR="00951D9E">
            <w:rPr>
              <w:rFonts w:ascii="Century Gothic" w:hAnsi="Century Gothic" w:cs="Arial"/>
              <w:color w:val="000000"/>
            </w:rPr>
            <w:t>Street</w:t>
          </w:r>
          <w:r w:rsidR="008A31B5">
            <w:rPr>
              <w:rFonts w:ascii="Century Gothic" w:hAnsi="Century Gothic" w:cs="Arial"/>
              <w:color w:val="000000"/>
            </w:rPr>
            <w:t xml:space="preserve"> and </w:t>
          </w:r>
          <w:r w:rsidR="008E71AA">
            <w:rPr>
              <w:rFonts w:ascii="Century Gothic" w:hAnsi="Century Gothic" w:cs="Arial"/>
              <w:color w:val="000000"/>
            </w:rPr>
            <w:t>University Avenue</w:t>
          </w:r>
          <w:r w:rsidR="00B6549F">
            <w:rPr>
              <w:rFonts w:ascii="Century Gothic" w:hAnsi="Century Gothic" w:cs="Arial"/>
              <w:color w:val="000000"/>
            </w:rPr>
            <w:t xml:space="preserve"> through   August 4, </w:t>
          </w:r>
          <w:r w:rsidR="00BA3179">
            <w:rPr>
              <w:rFonts w:ascii="Century Gothic" w:hAnsi="Century Gothic" w:cs="Arial"/>
              <w:color w:val="000000"/>
            </w:rPr>
            <w:t>2017</w:t>
          </w:r>
          <w:r w:rsidR="008A31B5">
            <w:rPr>
              <w:rFonts w:ascii="Century Gothic" w:hAnsi="Century Gothic" w:cs="Arial"/>
              <w:color w:val="000000"/>
            </w:rPr>
            <w:t>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9ACE5" wp14:editId="49CA9F2A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298BAC9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7E3829" w:rsidRDefault="0024560D" w:rsidP="00B6549F">
          <w:pPr>
            <w:pStyle w:val="NormalWeb"/>
            <w:shd w:val="clear" w:color="auto" w:fill="FFFFFF"/>
            <w:spacing w:before="105" w:beforeAutospacing="0"/>
            <w:rPr>
              <w:rFonts w:ascii="Century Gothic" w:hAnsi="Century Gothic" w:cs="Arial"/>
              <w:color w:val="000000"/>
            </w:rPr>
          </w:pPr>
          <w:r>
            <w:rPr>
              <w:rFonts w:ascii="Century Gothic" w:hAnsi="Century Gothic" w:cs="Arial"/>
              <w:color w:val="000000"/>
            </w:rPr>
            <w:t xml:space="preserve">The </w:t>
          </w:r>
          <w:r w:rsidR="00BA3179">
            <w:rPr>
              <w:rFonts w:ascii="Century Gothic" w:hAnsi="Century Gothic" w:cs="Arial"/>
              <w:color w:val="000000"/>
            </w:rPr>
            <w:t>University of M</w:t>
          </w:r>
          <w:r w:rsidR="00D40993">
            <w:rPr>
              <w:rFonts w:ascii="Century Gothic" w:hAnsi="Century Gothic" w:cs="Arial"/>
              <w:color w:val="000000"/>
            </w:rPr>
            <w:t>issouri has requested to close</w:t>
          </w:r>
          <w:r w:rsidR="00BA3179">
            <w:rPr>
              <w:rFonts w:ascii="Century Gothic" w:hAnsi="Century Gothic" w:cs="Arial"/>
              <w:color w:val="000000"/>
            </w:rPr>
            <w:t xml:space="preserve"> a portion of Hitt Street, between </w:t>
          </w:r>
          <w:r w:rsidR="008E71AA">
            <w:rPr>
              <w:rFonts w:ascii="Century Gothic" w:hAnsi="Century Gothic" w:cs="Arial"/>
              <w:color w:val="000000"/>
            </w:rPr>
            <w:t xml:space="preserve">Rollins </w:t>
          </w:r>
          <w:r w:rsidR="00951D9E">
            <w:rPr>
              <w:rFonts w:ascii="Century Gothic" w:hAnsi="Century Gothic" w:cs="Arial"/>
              <w:color w:val="000000"/>
            </w:rPr>
            <w:t>Street</w:t>
          </w:r>
          <w:r w:rsidR="008E71AA">
            <w:rPr>
              <w:rFonts w:ascii="Century Gothic" w:hAnsi="Century Gothic" w:cs="Arial"/>
              <w:color w:val="000000"/>
            </w:rPr>
            <w:t xml:space="preserve"> and University Avenue</w:t>
          </w:r>
          <w:r w:rsidR="00BA3179">
            <w:rPr>
              <w:rFonts w:ascii="Century Gothic" w:hAnsi="Century Gothic" w:cs="Arial"/>
              <w:color w:val="000000"/>
            </w:rPr>
            <w:t xml:space="preserve">, beginning Monday, </w:t>
          </w:r>
          <w:r w:rsidR="008A31B5">
            <w:rPr>
              <w:rFonts w:ascii="Century Gothic" w:hAnsi="Century Gothic" w:cs="Arial"/>
              <w:color w:val="000000"/>
            </w:rPr>
            <w:t xml:space="preserve">May </w:t>
          </w:r>
          <w:r w:rsidR="00DA0EF4" w:rsidRPr="00DA0EF4">
            <w:rPr>
              <w:rFonts w:ascii="Century Gothic" w:hAnsi="Century Gothic" w:cs="Arial"/>
              <w:color w:val="000000"/>
            </w:rPr>
            <w:t>1</w:t>
          </w:r>
          <w:r>
            <w:rPr>
              <w:rFonts w:ascii="Century Gothic" w:hAnsi="Century Gothic" w:cs="Arial"/>
              <w:color w:val="000000"/>
            </w:rPr>
            <w:t>5</w:t>
          </w:r>
          <w:r w:rsidR="00DA0EF4" w:rsidRPr="00DA0EF4">
            <w:rPr>
              <w:rFonts w:ascii="Century Gothic" w:hAnsi="Century Gothic" w:cs="Arial"/>
              <w:color w:val="000000"/>
            </w:rPr>
            <w:t>, 201</w:t>
          </w:r>
          <w:r>
            <w:rPr>
              <w:rFonts w:ascii="Century Gothic" w:hAnsi="Century Gothic" w:cs="Arial"/>
              <w:color w:val="000000"/>
            </w:rPr>
            <w:t>7</w:t>
          </w:r>
          <w:r w:rsidR="00DA0EF4" w:rsidRPr="00DA0EF4">
            <w:rPr>
              <w:rFonts w:ascii="Century Gothic" w:hAnsi="Century Gothic" w:cs="Arial"/>
              <w:color w:val="000000"/>
            </w:rPr>
            <w:t xml:space="preserve"> </w:t>
          </w:r>
          <w:r w:rsidR="00BA3179">
            <w:rPr>
              <w:rFonts w:ascii="Century Gothic" w:hAnsi="Century Gothic" w:cs="Arial"/>
              <w:color w:val="000000"/>
            </w:rPr>
            <w:t xml:space="preserve">through </w:t>
          </w:r>
          <w:r w:rsidR="008A31B5">
            <w:rPr>
              <w:rFonts w:ascii="Century Gothic" w:hAnsi="Century Gothic" w:cs="Arial"/>
              <w:color w:val="000000"/>
            </w:rPr>
            <w:t>Fri</w:t>
          </w:r>
          <w:r w:rsidR="00DA0EF4" w:rsidRPr="00DA0EF4">
            <w:rPr>
              <w:rFonts w:ascii="Century Gothic" w:hAnsi="Century Gothic" w:cs="Arial"/>
              <w:color w:val="000000"/>
            </w:rPr>
            <w:t>day</w:t>
          </w:r>
          <w:r w:rsidR="00BA3179">
            <w:rPr>
              <w:rFonts w:ascii="Century Gothic" w:hAnsi="Century Gothic" w:cs="Arial"/>
              <w:color w:val="000000"/>
            </w:rPr>
            <w:t>,</w:t>
          </w:r>
          <w:r w:rsidR="00DA0EF4" w:rsidRPr="00DA0EF4">
            <w:rPr>
              <w:rFonts w:ascii="Century Gothic" w:hAnsi="Century Gothic" w:cs="Arial"/>
              <w:color w:val="000000"/>
            </w:rPr>
            <w:t xml:space="preserve"> August </w:t>
          </w:r>
          <w:r w:rsidR="008732CA">
            <w:rPr>
              <w:rFonts w:ascii="Century Gothic" w:hAnsi="Century Gothic" w:cs="Arial"/>
              <w:color w:val="000000"/>
            </w:rPr>
            <w:t>4</w:t>
          </w:r>
          <w:r w:rsidR="00DA0EF4" w:rsidRPr="00DA0EF4">
            <w:rPr>
              <w:rFonts w:ascii="Century Gothic" w:hAnsi="Century Gothic" w:cs="Arial"/>
              <w:color w:val="000000"/>
            </w:rPr>
            <w:t>, 201</w:t>
          </w:r>
          <w:r w:rsidR="009E7168">
            <w:rPr>
              <w:rFonts w:ascii="Century Gothic" w:hAnsi="Century Gothic" w:cs="Arial"/>
              <w:color w:val="000000"/>
            </w:rPr>
            <w:t>7</w:t>
          </w:r>
          <w:r w:rsidR="00BA3179">
            <w:rPr>
              <w:rFonts w:ascii="Century Gothic" w:hAnsi="Century Gothic" w:cs="Arial"/>
              <w:color w:val="000000"/>
            </w:rPr>
            <w:t xml:space="preserve"> for repairs/reconstruction of </w:t>
          </w:r>
          <w:r w:rsidR="008732CA">
            <w:rPr>
              <w:rFonts w:ascii="Century Gothic" w:hAnsi="Century Gothic" w:cs="Arial"/>
              <w:color w:val="000000"/>
            </w:rPr>
            <w:t xml:space="preserve">a </w:t>
          </w:r>
          <w:r w:rsidR="008A31B5">
            <w:rPr>
              <w:rFonts w:ascii="Century Gothic" w:hAnsi="Century Gothic" w:cs="Arial"/>
              <w:color w:val="000000"/>
            </w:rPr>
            <w:t xml:space="preserve">steam </w:t>
          </w:r>
          <w:r w:rsidR="008732CA">
            <w:rPr>
              <w:rFonts w:ascii="Century Gothic" w:hAnsi="Century Gothic" w:cs="Arial"/>
              <w:color w:val="000000"/>
            </w:rPr>
            <w:t>chase</w:t>
          </w:r>
          <w:r w:rsidR="008A31B5">
            <w:rPr>
              <w:rFonts w:ascii="Century Gothic" w:hAnsi="Century Gothic" w:cs="Arial"/>
              <w:color w:val="000000"/>
            </w:rPr>
            <w:t xml:space="preserve"> </w:t>
          </w:r>
          <w:r w:rsidR="00BA3179">
            <w:rPr>
              <w:rFonts w:ascii="Century Gothic" w:hAnsi="Century Gothic" w:cs="Arial"/>
              <w:color w:val="000000"/>
            </w:rPr>
            <w:t>on</w:t>
          </w:r>
          <w:r w:rsidR="008732CA">
            <w:rPr>
              <w:rFonts w:ascii="Century Gothic" w:hAnsi="Century Gothic" w:cs="Arial"/>
              <w:color w:val="000000"/>
            </w:rPr>
            <w:t xml:space="preserve"> Hitt Street</w:t>
          </w:r>
          <w:r w:rsidR="008A31B5">
            <w:rPr>
              <w:rFonts w:ascii="Century Gothic" w:hAnsi="Century Gothic" w:cs="Arial"/>
              <w:color w:val="000000"/>
            </w:rPr>
            <w:t xml:space="preserve">.  The </w:t>
          </w:r>
          <w:r w:rsidR="00D40993">
            <w:rPr>
              <w:rFonts w:ascii="Century Gothic" w:hAnsi="Century Gothic" w:cs="Arial"/>
              <w:color w:val="000000"/>
            </w:rPr>
            <w:t xml:space="preserve">project </w:t>
          </w:r>
          <w:r w:rsidR="008A31B5">
            <w:rPr>
              <w:rFonts w:ascii="Century Gothic" w:hAnsi="Century Gothic" w:cs="Arial"/>
              <w:color w:val="000000"/>
            </w:rPr>
            <w:t xml:space="preserve">will require excavation </w:t>
          </w:r>
          <w:r w:rsidR="008732CA">
            <w:rPr>
              <w:rFonts w:ascii="Century Gothic" w:hAnsi="Century Gothic" w:cs="Arial"/>
              <w:color w:val="000000"/>
            </w:rPr>
            <w:t>across Hitt Street</w:t>
          </w:r>
          <w:r w:rsidR="00BA3179">
            <w:rPr>
              <w:rFonts w:ascii="Century Gothic" w:hAnsi="Century Gothic" w:cs="Arial"/>
              <w:color w:val="000000"/>
            </w:rPr>
            <w:t xml:space="preserve"> and will be completed in </w:t>
          </w:r>
          <w:r w:rsidR="008732CA">
            <w:rPr>
              <w:rFonts w:ascii="Century Gothic" w:hAnsi="Century Gothic" w:cs="Arial"/>
              <w:color w:val="000000"/>
            </w:rPr>
            <w:t xml:space="preserve">two phases leaving one lane of traffic open at </w:t>
          </w:r>
          <w:r w:rsidR="00BA3179">
            <w:rPr>
              <w:rFonts w:ascii="Century Gothic" w:hAnsi="Century Gothic" w:cs="Arial"/>
              <w:color w:val="000000"/>
            </w:rPr>
            <w:t xml:space="preserve">all times. </w:t>
          </w:r>
          <w:r w:rsidR="00F77306">
            <w:rPr>
              <w:rFonts w:ascii="Century Gothic" w:hAnsi="Century Gothic" w:cs="Arial"/>
              <w:color w:val="000000"/>
            </w:rPr>
            <w:t>The University of Missouri is completing the work on campus</w:t>
          </w:r>
          <w:r w:rsidR="00BA3179">
            <w:rPr>
              <w:rFonts w:ascii="Century Gothic" w:hAnsi="Century Gothic" w:cs="Arial"/>
              <w:color w:val="000000"/>
            </w:rPr>
            <w:t>;</w:t>
          </w:r>
          <w:r w:rsidR="00F77306">
            <w:rPr>
              <w:rFonts w:ascii="Century Gothic" w:hAnsi="Century Gothic" w:cs="Arial"/>
              <w:color w:val="000000"/>
            </w:rPr>
            <w:t xml:space="preserve"> therefore </w:t>
          </w:r>
          <w:r w:rsidR="00D40993">
            <w:rPr>
              <w:rFonts w:ascii="Century Gothic" w:hAnsi="Century Gothic" w:cs="Century Gothic"/>
            </w:rPr>
            <w:t xml:space="preserve">no </w:t>
          </w:r>
          <w:r w:rsidR="00F77306" w:rsidRPr="00EF5C49">
            <w:rPr>
              <w:rFonts w:ascii="Century Gothic" w:hAnsi="Century Gothic" w:cs="Century Gothic"/>
            </w:rPr>
            <w:t>business</w:t>
          </w:r>
          <w:r w:rsidR="00BA3179">
            <w:rPr>
              <w:rFonts w:ascii="Century Gothic" w:hAnsi="Century Gothic" w:cs="Century Gothic"/>
            </w:rPr>
            <w:t xml:space="preserve">es will be affected by the closure. </w:t>
          </w:r>
          <w:r w:rsidR="00F77306">
            <w:rPr>
              <w:rFonts w:ascii="Century Gothic" w:hAnsi="Century Gothic" w:cs="Century Gothic"/>
            </w:rPr>
            <w:t xml:space="preserve"> </w:t>
          </w:r>
          <w:r w:rsidR="00F77306" w:rsidRPr="00EF5C49">
            <w:rPr>
              <w:rFonts w:ascii="Century Gothic" w:hAnsi="Century Gothic" w:cs="Century Gothic"/>
            </w:rPr>
            <w:t xml:space="preserve">Staff has reviewed the </w:t>
          </w:r>
          <w:r w:rsidR="00BA3179">
            <w:rPr>
              <w:rFonts w:ascii="Century Gothic" w:hAnsi="Century Gothic" w:cs="Century Gothic"/>
            </w:rPr>
            <w:t xml:space="preserve">attached </w:t>
          </w:r>
          <w:r w:rsidR="00F77306" w:rsidRPr="00EF5C49">
            <w:rPr>
              <w:rFonts w:ascii="Century Gothic" w:hAnsi="Century Gothic" w:cs="Century Gothic"/>
            </w:rPr>
            <w:t>t</w:t>
          </w:r>
          <w:r w:rsidR="00D40993">
            <w:rPr>
              <w:rFonts w:ascii="Century Gothic" w:hAnsi="Century Gothic" w:cs="Century Gothic"/>
            </w:rPr>
            <w:t xml:space="preserve">raffic control plan </w:t>
          </w:r>
          <w:r w:rsidR="00F77306" w:rsidRPr="00EF5C49">
            <w:rPr>
              <w:rFonts w:ascii="Century Gothic" w:hAnsi="Century Gothic" w:cs="Century Gothic"/>
            </w:rPr>
            <w:t>and has no issues with their request</w:t>
          </w:r>
        </w:p>
        <w:p w:rsidR="00B6549F" w:rsidRDefault="00F77306" w:rsidP="00D40993">
          <w:pPr>
            <w:rPr>
              <w:rFonts w:ascii="Century Gothic" w:hAnsi="Century Gothic"/>
            </w:rPr>
          </w:pPr>
          <w:r>
            <w:rPr>
              <w:rFonts w:ascii="Century Gothic" w:hAnsi="Century Gothic" w:cs="Arial"/>
              <w:color w:val="000000"/>
            </w:rPr>
            <w:t>The University of Missouri</w:t>
          </w:r>
          <w:r w:rsidR="00D40993">
            <w:rPr>
              <w:rFonts w:ascii="Century Gothic" w:hAnsi="Century Gothic" w:cs="Century Gothic"/>
            </w:rPr>
            <w:t xml:space="preserve"> </w:t>
          </w:r>
          <w:r w:rsidRPr="00EF5C49">
            <w:rPr>
              <w:rFonts w:ascii="Century Gothic" w:hAnsi="Century Gothic" w:cs="Century Gothic"/>
            </w:rPr>
            <w:t>shall be responsible for all signs and barricades necessary for the protection and convenience of the general public, and shall be responsible for notifications to th</w:t>
          </w:r>
          <w:r w:rsidR="00D40993">
            <w:rPr>
              <w:rFonts w:ascii="Century Gothic" w:hAnsi="Century Gothic" w:cs="Century Gothic"/>
            </w:rPr>
            <w:t>e media and emergency personnel</w:t>
          </w:r>
          <w:r w:rsidR="00B6549F">
            <w:rPr>
              <w:rFonts w:ascii="Century Gothic" w:hAnsi="Century Gothic" w:cs="Century Gothic"/>
            </w:rPr>
            <w:t>.</w:t>
          </w:r>
          <w:r w:rsidR="00D40993" w:rsidRPr="00D40993">
            <w:rPr>
              <w:rFonts w:ascii="Century Gothic" w:hAnsi="Century Gothic"/>
            </w:rPr>
            <w:t xml:space="preserve"> </w:t>
          </w:r>
          <w:r w:rsidR="00D40993" w:rsidRPr="00D40993">
            <w:rPr>
              <w:rFonts w:ascii="Century Gothic" w:hAnsi="Century Gothic" w:cs="Century Gothic"/>
            </w:rPr>
            <w:t>The University of Missouri is exempt from any public inconvenience fee</w:t>
          </w:r>
          <w:r w:rsidR="00B6549F">
            <w:rPr>
              <w:rFonts w:ascii="Century Gothic" w:hAnsi="Century Gothic" w:cs="Century Gothic"/>
            </w:rPr>
            <w:t>.</w:t>
          </w:r>
        </w:p>
      </w:sdtContent>
    </w:sdt>
    <w:p w:rsidR="002773F7" w:rsidRDefault="00D44CD9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4F00F7" wp14:editId="09E5073C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84F00F7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E0312">
            <w:rPr>
              <w:rStyle w:val="Style3"/>
            </w:rPr>
            <w:t>None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E0312">
            <w:rPr>
              <w:rStyle w:val="Style3"/>
            </w:rPr>
            <w:t>None</w:t>
          </w:r>
        </w:sdtContent>
      </w:sdt>
    </w:p>
    <w:bookmarkStart w:id="0" w:name="_GoBack"/>
    <w:bookmarkEnd w:id="0"/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73AB1D" wp14:editId="02785AAB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73AB1D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BE33CF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sdt>
      <w:sdtPr>
        <w:rPr>
          <w:rFonts w:ascii="Century Gothic" w:hAnsi="Century Gothic"/>
        </w:rPr>
        <w:id w:val="1123579992"/>
        <w:placeholder>
          <w:docPart w:val="C8BA15512379404AAAA226FF42E0F37B"/>
        </w:placeholder>
      </w:sdtPr>
      <w:sdtEndPr/>
      <w:sdtContent>
        <w:p w:rsidR="00EE0312" w:rsidRDefault="00EE0312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Not applicable</w:t>
          </w:r>
        </w:p>
        <w:p w:rsidR="004F48BF" w:rsidRDefault="00BE33CF"/>
      </w:sdtContent>
    </w:sdt>
    <w:p w:rsidR="000E3DAB" w:rsidRDefault="00BE33CF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sdt>
      <w:sdtPr>
        <w:rPr>
          <w:rFonts w:ascii="Century Gothic" w:hAnsi="Century Gothic"/>
        </w:rPr>
        <w:id w:val="232591535"/>
        <w:placeholder>
          <w:docPart w:val="76B49A641EFA416E97063C699A46EDE6"/>
        </w:placeholder>
      </w:sdtPr>
      <w:sdtEndPr/>
      <w:sdtContent>
        <w:p w:rsidR="00EE0312" w:rsidRDefault="00EE0312" w:rsidP="000E3DAB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Not applicable</w:t>
          </w:r>
        </w:p>
        <w:p w:rsidR="004F48BF" w:rsidRDefault="00BE33CF" w:rsidP="000E3DAB">
          <w:pPr>
            <w:rPr>
              <w:rFonts w:ascii="Century Gothic" w:hAnsi="Century Gothic"/>
            </w:rPr>
          </w:pPr>
        </w:p>
      </w:sdtContent>
    </w:sdt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41404F" w:rsidRDefault="000E3DAB">
      <w:pPr>
        <w:rPr>
          <w:rFonts w:ascii="Century Gothic" w:hAnsi="Century Gothic"/>
        </w:rPr>
      </w:pPr>
      <w:r>
        <w:rPr>
          <w:rFonts w:ascii="Century Gothic" w:hAnsi="Century Gothic"/>
        </w:rPr>
        <w:fldChar w:fldCharType="end"/>
      </w:r>
      <w:r w:rsidR="00EE0312" w:rsidRPr="00EE0312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2000189664"/>
          <w:placeholder>
            <w:docPart w:val="78626D168DD0444FBD870F45882D3A57"/>
          </w:placeholder>
        </w:sdtPr>
        <w:sdtEndPr/>
        <w:sdtContent>
          <w:r w:rsidR="00EE0312">
            <w:rPr>
              <w:rFonts w:ascii="Century Gothic" w:hAnsi="Century Gothic"/>
            </w:rPr>
            <w:t>Not applicable</w:t>
          </w:r>
        </w:sdtContent>
      </w:sdt>
    </w:p>
    <w:p w:rsidR="00EE0312" w:rsidRDefault="00EE0312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3B1182" wp14:editId="1B1B9BB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E3B1182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B6549F" w:rsidRDefault="00B6549F" w:rsidP="00EE0312">
                <w:pPr>
                  <w:rPr>
                    <w:rFonts w:ascii="Century Gothic" w:hAnsi="Century Gothic"/>
                  </w:rPr>
                </w:pPr>
              </w:p>
              <w:p w:rsidR="004C26F6" w:rsidRDefault="004C26F6" w:rsidP="00EE0312">
                <w:pPr>
                  <w:rPr>
                    <w:rFonts w:ascii="Century Gothic" w:hAnsi="Century Gothic"/>
                  </w:rPr>
                </w:pPr>
              </w:p>
            </w:tc>
          </w:sdtContent>
        </w:sdt>
        <w:tc>
          <w:tcPr>
            <w:tcW w:w="7830" w:type="dxa"/>
            <w:shd w:val="clear" w:color="auto" w:fill="auto"/>
          </w:tcPr>
          <w:p w:rsidR="004C26F6" w:rsidRDefault="00B6549F" w:rsidP="00B654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  <w:p w:rsidR="00B6549F" w:rsidRDefault="00B6549F" w:rsidP="00B6549F">
            <w:pPr>
              <w:rPr>
                <w:rFonts w:ascii="Century Gothic" w:hAnsi="Century Gothic"/>
              </w:rPr>
            </w:pPr>
          </w:p>
        </w:tc>
      </w:tr>
    </w:tbl>
    <w:p w:rsidR="00D85A25" w:rsidRDefault="00D85A25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0715B6" wp14:editId="35D8A96E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D30C2A0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p w:rsidR="00344C59" w:rsidRPr="00660D5C" w:rsidRDefault="00BE33CF" w:rsidP="00C379A1">
      <w:pPr>
        <w:tabs>
          <w:tab w:val="left" w:pos="4530"/>
        </w:tabs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664856735"/>
          <w:placeholder>
            <w:docPart w:val="CB4940772BDC42B6AF75C605D844F3A8"/>
          </w:placeholder>
        </w:sdtPr>
        <w:sdtEndPr/>
        <w:sdtContent>
          <w:r w:rsidR="00B6549F">
            <w:rPr>
              <w:rFonts w:ascii="Century Gothic" w:hAnsi="Century Gothic"/>
            </w:rPr>
            <w:t xml:space="preserve">Pass the </w:t>
          </w:r>
          <w:r w:rsidR="00EE0312">
            <w:rPr>
              <w:rFonts w:ascii="Century Gothic" w:hAnsi="Century Gothic"/>
            </w:rPr>
            <w:t xml:space="preserve">resolution </w:t>
          </w:r>
          <w:r w:rsidR="0007457C">
            <w:rPr>
              <w:rFonts w:ascii="Century Gothic" w:hAnsi="Century Gothic"/>
            </w:rPr>
            <w:t>authorizing</w:t>
          </w:r>
        </w:sdtContent>
      </w:sdt>
      <w:r w:rsidR="00EE0312">
        <w:rPr>
          <w:rFonts w:ascii="Century Gothic" w:hAnsi="Century Gothic"/>
        </w:rPr>
        <w:t xml:space="preserve"> </w:t>
      </w:r>
      <w:r w:rsidR="008A31B5">
        <w:rPr>
          <w:rFonts w:ascii="Century Gothic" w:hAnsi="Century Gothic"/>
        </w:rPr>
        <w:t>the University of Missouri</w:t>
      </w:r>
      <w:r w:rsidR="00EE0312">
        <w:rPr>
          <w:rFonts w:ascii="Century Gothic" w:hAnsi="Century Gothic"/>
        </w:rPr>
        <w:t xml:space="preserve"> to </w:t>
      </w:r>
      <w:r w:rsidR="00B6549F" w:rsidRPr="00B6549F">
        <w:rPr>
          <w:rFonts w:ascii="Century Gothic" w:hAnsi="Century Gothic"/>
        </w:rPr>
        <w:t>close a portion of Hitt Street, between Rollins Street and University Avenue</w:t>
      </w:r>
      <w:r w:rsidR="00B6549F">
        <w:rPr>
          <w:rFonts w:ascii="Century Gothic" w:hAnsi="Century Gothic"/>
        </w:rPr>
        <w:t xml:space="preserve"> through </w:t>
      </w:r>
      <w:r w:rsidR="00B6549F" w:rsidRPr="00B6549F">
        <w:rPr>
          <w:rFonts w:ascii="Century Gothic" w:hAnsi="Century Gothic"/>
        </w:rPr>
        <w:t>August 4, 201</w:t>
      </w:r>
      <w:r w:rsidR="00B6549F">
        <w:rPr>
          <w:rFonts w:ascii="Century Gothic" w:hAnsi="Century Gothic"/>
        </w:rPr>
        <w:t>7</w:t>
      </w:r>
      <w:r w:rsidR="00B6549F" w:rsidRPr="00B6549F">
        <w:rPr>
          <w:rFonts w:ascii="Century Gothic" w:hAnsi="Century Gothic"/>
        </w:rPr>
        <w:t xml:space="preserve"> for repairs/</w:t>
      </w:r>
      <w:r w:rsidR="00B6549F">
        <w:rPr>
          <w:rFonts w:ascii="Century Gothic" w:hAnsi="Century Gothic"/>
        </w:rPr>
        <w:t xml:space="preserve"> </w:t>
      </w:r>
      <w:r w:rsidR="00B6549F" w:rsidRPr="00B6549F">
        <w:rPr>
          <w:rFonts w:ascii="Century Gothic" w:hAnsi="Century Gothic"/>
        </w:rPr>
        <w:t>reconstruction of a steam chase on Hitt Street.</w:t>
      </w:r>
    </w:p>
    <w:sectPr w:rsidR="00344C59" w:rsidRPr="00660D5C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3CF" w:rsidRDefault="00BE33CF" w:rsidP="004A4C2D">
      <w:r>
        <w:separator/>
      </w:r>
    </w:p>
  </w:endnote>
  <w:endnote w:type="continuationSeparator" w:id="0">
    <w:p w:rsidR="00BE33CF" w:rsidRDefault="00BE33CF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3CF" w:rsidRDefault="00BE33CF" w:rsidP="004A4C2D">
      <w:r>
        <w:separator/>
      </w:r>
    </w:p>
  </w:footnote>
  <w:footnote w:type="continuationSeparator" w:id="0">
    <w:p w:rsidR="00BE33CF" w:rsidRDefault="00BE33CF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7457C"/>
    <w:rsid w:val="00081116"/>
    <w:rsid w:val="00092AD1"/>
    <w:rsid w:val="000E2AA6"/>
    <w:rsid w:val="000E3DAB"/>
    <w:rsid w:val="0011191B"/>
    <w:rsid w:val="00160464"/>
    <w:rsid w:val="001E142A"/>
    <w:rsid w:val="001F1288"/>
    <w:rsid w:val="0024560D"/>
    <w:rsid w:val="002773F7"/>
    <w:rsid w:val="002C289E"/>
    <w:rsid w:val="002D380E"/>
    <w:rsid w:val="002F3061"/>
    <w:rsid w:val="0030715C"/>
    <w:rsid w:val="00340994"/>
    <w:rsid w:val="00344C59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86FD1"/>
    <w:rsid w:val="00591DC5"/>
    <w:rsid w:val="005B3871"/>
    <w:rsid w:val="005F6088"/>
    <w:rsid w:val="00625FCB"/>
    <w:rsid w:val="00646D99"/>
    <w:rsid w:val="00660D5C"/>
    <w:rsid w:val="00661A28"/>
    <w:rsid w:val="006D6E9E"/>
    <w:rsid w:val="006F185A"/>
    <w:rsid w:val="00791D82"/>
    <w:rsid w:val="00795412"/>
    <w:rsid w:val="007B7DD9"/>
    <w:rsid w:val="007E3829"/>
    <w:rsid w:val="008078EB"/>
    <w:rsid w:val="008372DA"/>
    <w:rsid w:val="00852DF7"/>
    <w:rsid w:val="008732CA"/>
    <w:rsid w:val="00883565"/>
    <w:rsid w:val="008A31B5"/>
    <w:rsid w:val="008C6849"/>
    <w:rsid w:val="008E71AA"/>
    <w:rsid w:val="008F0551"/>
    <w:rsid w:val="00942001"/>
    <w:rsid w:val="00945C5D"/>
    <w:rsid w:val="00951D9E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9E7168"/>
    <w:rsid w:val="00A27B9B"/>
    <w:rsid w:val="00A37B59"/>
    <w:rsid w:val="00A67E22"/>
    <w:rsid w:val="00A85777"/>
    <w:rsid w:val="00AA452B"/>
    <w:rsid w:val="00B158FC"/>
    <w:rsid w:val="00B450C8"/>
    <w:rsid w:val="00B62049"/>
    <w:rsid w:val="00B6549F"/>
    <w:rsid w:val="00B972D7"/>
    <w:rsid w:val="00BA3179"/>
    <w:rsid w:val="00BA374B"/>
    <w:rsid w:val="00BD7739"/>
    <w:rsid w:val="00BE10D5"/>
    <w:rsid w:val="00BE33CF"/>
    <w:rsid w:val="00BE5FE4"/>
    <w:rsid w:val="00C26D7E"/>
    <w:rsid w:val="00C34BE7"/>
    <w:rsid w:val="00C379A1"/>
    <w:rsid w:val="00C93741"/>
    <w:rsid w:val="00CC23FB"/>
    <w:rsid w:val="00CE4274"/>
    <w:rsid w:val="00D046B2"/>
    <w:rsid w:val="00D102C6"/>
    <w:rsid w:val="00D40993"/>
    <w:rsid w:val="00D44CD9"/>
    <w:rsid w:val="00D631EE"/>
    <w:rsid w:val="00D85A25"/>
    <w:rsid w:val="00D96765"/>
    <w:rsid w:val="00DA0EF4"/>
    <w:rsid w:val="00DC18D1"/>
    <w:rsid w:val="00DE2810"/>
    <w:rsid w:val="00DF4837"/>
    <w:rsid w:val="00E04A8C"/>
    <w:rsid w:val="00E21F4E"/>
    <w:rsid w:val="00E518F5"/>
    <w:rsid w:val="00E52526"/>
    <w:rsid w:val="00E74D19"/>
    <w:rsid w:val="00EB1A02"/>
    <w:rsid w:val="00EC2404"/>
    <w:rsid w:val="00ED1548"/>
    <w:rsid w:val="00EE0312"/>
    <w:rsid w:val="00EE317A"/>
    <w:rsid w:val="00F214E8"/>
    <w:rsid w:val="00F30B5A"/>
    <w:rsid w:val="00F61EE4"/>
    <w:rsid w:val="00F77306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paragraph" w:styleId="NormalWeb">
    <w:name w:val="Normal (Web)"/>
    <w:basedOn w:val="Normal"/>
    <w:uiPriority w:val="99"/>
    <w:unhideWhenUsed/>
    <w:rsid w:val="00DA0EF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A0E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paragraph" w:styleId="NormalWeb">
    <w:name w:val="Normal (Web)"/>
    <w:basedOn w:val="Normal"/>
    <w:uiPriority w:val="99"/>
    <w:unhideWhenUsed/>
    <w:rsid w:val="00DA0EF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A0E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C8BA15512379404AAAA226FF42E0F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2AFD5-0B56-454D-B84B-54C4963D4B9F}"/>
      </w:docPartPr>
      <w:docPartBody>
        <w:p w:rsidR="001061D7" w:rsidRDefault="006A0A69" w:rsidP="006A0A69">
          <w:pPr>
            <w:pStyle w:val="C8BA15512379404AAAA226FF42E0F37B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6B49A641EFA416E97063C699A46E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96CFB-4EE9-4D24-AE22-A3B3A17D1A41}"/>
      </w:docPartPr>
      <w:docPartBody>
        <w:p w:rsidR="001061D7" w:rsidRDefault="006A0A69" w:rsidP="006A0A69">
          <w:pPr>
            <w:pStyle w:val="76B49A641EFA416E97063C699A46EDE6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8626D168DD0444FBD870F45882D3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A8564-5668-42B8-A4FC-BB2302240A43}"/>
      </w:docPartPr>
      <w:docPartBody>
        <w:p w:rsidR="001061D7" w:rsidRDefault="006A0A69" w:rsidP="006A0A69">
          <w:pPr>
            <w:pStyle w:val="78626D168DD0444FBD870F45882D3A57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061D7"/>
    <w:rsid w:val="0013015F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A0A69"/>
    <w:rsid w:val="006C0A97"/>
    <w:rsid w:val="006E696C"/>
    <w:rsid w:val="00773276"/>
    <w:rsid w:val="008F5C85"/>
    <w:rsid w:val="009B3AA1"/>
    <w:rsid w:val="00A0381B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A0A6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953699CDD4114BBBADF909EC565B7">
    <w:name w:val="7CE953699CDD4114BBBADF909EC565B7"/>
    <w:rsid w:val="006A0A69"/>
    <w:pPr>
      <w:spacing w:after="160" w:line="259" w:lineRule="auto"/>
    </w:pPr>
  </w:style>
  <w:style w:type="paragraph" w:customStyle="1" w:styleId="C8BA15512379404AAAA226FF42E0F37B">
    <w:name w:val="C8BA15512379404AAAA226FF42E0F37B"/>
    <w:rsid w:val="006A0A69"/>
    <w:pPr>
      <w:spacing w:after="160" w:line="259" w:lineRule="auto"/>
    </w:pPr>
  </w:style>
  <w:style w:type="paragraph" w:customStyle="1" w:styleId="76B49A641EFA416E97063C699A46EDE6">
    <w:name w:val="76B49A641EFA416E97063C699A46EDE6"/>
    <w:rsid w:val="006A0A69"/>
    <w:pPr>
      <w:spacing w:after="160" w:line="259" w:lineRule="auto"/>
    </w:pPr>
  </w:style>
  <w:style w:type="paragraph" w:customStyle="1" w:styleId="BF3C2759FCB44133ADCC7AB3808C68B4">
    <w:name w:val="BF3C2759FCB44133ADCC7AB3808C68B4"/>
    <w:rsid w:val="006A0A69"/>
    <w:pPr>
      <w:spacing w:after="160" w:line="259" w:lineRule="auto"/>
    </w:pPr>
  </w:style>
  <w:style w:type="paragraph" w:customStyle="1" w:styleId="78626D168DD0444FBD870F45882D3A57">
    <w:name w:val="78626D168DD0444FBD870F45882D3A57"/>
    <w:rsid w:val="006A0A69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A0A6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953699CDD4114BBBADF909EC565B7">
    <w:name w:val="7CE953699CDD4114BBBADF909EC565B7"/>
    <w:rsid w:val="006A0A69"/>
    <w:pPr>
      <w:spacing w:after="160" w:line="259" w:lineRule="auto"/>
    </w:pPr>
  </w:style>
  <w:style w:type="paragraph" w:customStyle="1" w:styleId="C8BA15512379404AAAA226FF42E0F37B">
    <w:name w:val="C8BA15512379404AAAA226FF42E0F37B"/>
    <w:rsid w:val="006A0A69"/>
    <w:pPr>
      <w:spacing w:after="160" w:line="259" w:lineRule="auto"/>
    </w:pPr>
  </w:style>
  <w:style w:type="paragraph" w:customStyle="1" w:styleId="76B49A641EFA416E97063C699A46EDE6">
    <w:name w:val="76B49A641EFA416E97063C699A46EDE6"/>
    <w:rsid w:val="006A0A69"/>
    <w:pPr>
      <w:spacing w:after="160" w:line="259" w:lineRule="auto"/>
    </w:pPr>
  </w:style>
  <w:style w:type="paragraph" w:customStyle="1" w:styleId="BF3C2759FCB44133ADCC7AB3808C68B4">
    <w:name w:val="BF3C2759FCB44133ADCC7AB3808C68B4"/>
    <w:rsid w:val="006A0A69"/>
    <w:pPr>
      <w:spacing w:after="160" w:line="259" w:lineRule="auto"/>
    </w:pPr>
  </w:style>
  <w:style w:type="paragraph" w:customStyle="1" w:styleId="78626D168DD0444FBD870F45882D3A57">
    <w:name w:val="78626D168DD0444FBD870F45882D3A57"/>
    <w:rsid w:val="006A0A6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75DD3-630E-454E-9F52-0D96177C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MEMATTHE</cp:lastModifiedBy>
  <cp:revision>3</cp:revision>
  <cp:lastPrinted>2013-11-01T14:38:00Z</cp:lastPrinted>
  <dcterms:created xsi:type="dcterms:W3CDTF">2017-04-20T12:46:00Z</dcterms:created>
  <dcterms:modified xsi:type="dcterms:W3CDTF">2017-04-25T18:58:00Z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